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80C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0F081A3" wp14:editId="10F081A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F081A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5511">
                              <w:rPr>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F081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0F081A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5511">
                        <w:rPr>
                          <w:color w:val="FFFFFF"/>
                          <w:sz w:val="44"/>
                          <w:szCs w:val="44"/>
                          <w:lang w:val="en-AU"/>
                        </w:rPr>
                        <w:t>Catering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0F081A5" wp14:editId="10F081A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F080D0" w14:textId="77777777" w:rsidR="00366A73" w:rsidRPr="00366A73" w:rsidRDefault="00366A73" w:rsidP="00366A73"/>
    <w:p w14:paraId="10F080D1" w14:textId="77777777" w:rsidR="00366A73" w:rsidRPr="00366A73" w:rsidRDefault="00366A73" w:rsidP="00366A73"/>
    <w:p w14:paraId="10F080D2" w14:textId="77777777" w:rsidR="00366A73" w:rsidRPr="00366A73" w:rsidRDefault="00366A73" w:rsidP="00366A73"/>
    <w:p w14:paraId="10F080D3" w14:textId="77777777" w:rsidR="00366A73" w:rsidRPr="00366A73" w:rsidRDefault="00366A73" w:rsidP="00366A73"/>
    <w:p w14:paraId="10F080D4" w14:textId="77777777" w:rsidR="00366A73" w:rsidRDefault="00366A73" w:rsidP="00366A73"/>
    <w:p w14:paraId="10F080D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0F080D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0F080D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0F080D7" w14:textId="6B306EDA" w:rsidR="00366A73" w:rsidRPr="00876EDD" w:rsidRDefault="00C64A64" w:rsidP="00161F93">
            <w:pPr>
              <w:spacing w:before="20" w:after="20"/>
              <w:jc w:val="left"/>
              <w:rPr>
                <w:rFonts w:cs="Arial"/>
                <w:color w:val="000000"/>
                <w:szCs w:val="20"/>
              </w:rPr>
            </w:pPr>
            <w:r>
              <w:rPr>
                <w:rFonts w:cs="Arial"/>
                <w:color w:val="000000"/>
                <w:szCs w:val="20"/>
              </w:rPr>
              <w:t xml:space="preserve">HMP Forest Bank Visits Tea Bar </w:t>
            </w:r>
          </w:p>
        </w:tc>
      </w:tr>
      <w:tr w:rsidR="00366A73" w:rsidRPr="00315425" w14:paraId="10F080D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F080D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0F080DA" w14:textId="382BE7EE" w:rsidR="00366A73" w:rsidRPr="003E6C9D" w:rsidRDefault="00C64A64" w:rsidP="00161F93">
            <w:pPr>
              <w:pStyle w:val="Heading2"/>
              <w:rPr>
                <w:b w:val="0"/>
                <w:lang w:val="en-CA"/>
              </w:rPr>
            </w:pPr>
            <w:r>
              <w:rPr>
                <w:b w:val="0"/>
                <w:lang w:val="en-CA"/>
              </w:rPr>
              <w:t xml:space="preserve">Visits Support Officer </w:t>
            </w:r>
          </w:p>
        </w:tc>
      </w:tr>
      <w:tr w:rsidR="00366A73" w:rsidRPr="00315425" w14:paraId="10F080D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F080D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0F080DD" w14:textId="77777777" w:rsidR="00366A73" w:rsidRPr="00876EDD" w:rsidRDefault="00366A73" w:rsidP="00161F93">
            <w:pPr>
              <w:spacing w:before="20" w:after="20"/>
              <w:jc w:val="left"/>
              <w:rPr>
                <w:rFonts w:cs="Arial"/>
                <w:color w:val="000000"/>
                <w:szCs w:val="20"/>
              </w:rPr>
            </w:pPr>
          </w:p>
        </w:tc>
      </w:tr>
      <w:tr w:rsidR="00366A73" w:rsidRPr="00315425" w14:paraId="10F080E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0F080D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0F080E0" w14:textId="77777777" w:rsidR="00366A73" w:rsidRDefault="00366A73" w:rsidP="00161F93">
            <w:pPr>
              <w:spacing w:before="20" w:after="20"/>
              <w:jc w:val="left"/>
              <w:rPr>
                <w:rFonts w:cs="Arial"/>
                <w:color w:val="000000"/>
                <w:szCs w:val="20"/>
              </w:rPr>
            </w:pPr>
          </w:p>
        </w:tc>
      </w:tr>
      <w:tr w:rsidR="00366A73" w:rsidRPr="00315425" w14:paraId="10F080E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0F080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0F080E3" w14:textId="43B89B3A" w:rsidR="00366A73" w:rsidRPr="00876EDD" w:rsidRDefault="00C64A64" w:rsidP="00366A73">
            <w:pPr>
              <w:spacing w:before="20" w:after="20"/>
              <w:jc w:val="left"/>
              <w:rPr>
                <w:rFonts w:cs="Arial"/>
                <w:color w:val="000000"/>
                <w:szCs w:val="20"/>
              </w:rPr>
            </w:pPr>
            <w:r>
              <w:rPr>
                <w:rFonts w:cs="Arial"/>
                <w:color w:val="000000"/>
                <w:szCs w:val="20"/>
              </w:rPr>
              <w:t xml:space="preserve">Catering Manager </w:t>
            </w:r>
          </w:p>
        </w:tc>
      </w:tr>
      <w:tr w:rsidR="00366A73" w:rsidRPr="00315425" w14:paraId="10F080E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0F080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0F080E6" w14:textId="06855DEC" w:rsidR="00366A73" w:rsidRDefault="00C64A64" w:rsidP="00366A73">
            <w:pPr>
              <w:spacing w:before="20" w:after="20"/>
              <w:jc w:val="left"/>
              <w:rPr>
                <w:rFonts w:cs="Arial"/>
                <w:color w:val="000000"/>
                <w:szCs w:val="20"/>
              </w:rPr>
            </w:pPr>
            <w:r>
              <w:rPr>
                <w:rFonts w:cs="Arial"/>
                <w:color w:val="000000"/>
                <w:szCs w:val="20"/>
              </w:rPr>
              <w:t xml:space="preserve">Soft Services Manager/ Living Standards Manager </w:t>
            </w:r>
          </w:p>
        </w:tc>
      </w:tr>
      <w:tr w:rsidR="00366A73" w:rsidRPr="00315425" w14:paraId="10F080E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0F080E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0F080E9" w14:textId="5126B692" w:rsidR="00366A73" w:rsidRDefault="007825FD" w:rsidP="004A237A">
            <w:pPr>
              <w:spacing w:before="20" w:after="20"/>
              <w:jc w:val="left"/>
              <w:rPr>
                <w:rFonts w:cs="Arial"/>
                <w:color w:val="000000"/>
                <w:szCs w:val="20"/>
              </w:rPr>
            </w:pPr>
            <w:r>
              <w:rPr>
                <w:rFonts w:cs="Arial"/>
                <w:color w:val="000000"/>
                <w:szCs w:val="20"/>
              </w:rPr>
              <w:t>HMP</w:t>
            </w:r>
            <w:r w:rsidR="00DA26A9">
              <w:rPr>
                <w:rFonts w:cs="Arial"/>
                <w:color w:val="000000"/>
                <w:szCs w:val="20"/>
              </w:rPr>
              <w:t xml:space="preserve"> Forest Bank</w:t>
            </w:r>
          </w:p>
        </w:tc>
      </w:tr>
      <w:tr w:rsidR="00366A73" w:rsidRPr="00315425" w14:paraId="10F080E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0F080EB" w14:textId="77777777" w:rsidR="00366A73" w:rsidRDefault="00366A73" w:rsidP="00161F93">
            <w:pPr>
              <w:jc w:val="left"/>
              <w:rPr>
                <w:rFonts w:cs="Arial"/>
                <w:sz w:val="10"/>
                <w:szCs w:val="20"/>
              </w:rPr>
            </w:pPr>
          </w:p>
          <w:p w14:paraId="10F080EC" w14:textId="77777777" w:rsidR="00366A73" w:rsidRDefault="00366A73" w:rsidP="00161F93">
            <w:pPr>
              <w:jc w:val="left"/>
              <w:rPr>
                <w:rFonts w:cs="Arial"/>
                <w:sz w:val="10"/>
                <w:szCs w:val="20"/>
              </w:rPr>
            </w:pPr>
          </w:p>
          <w:p w14:paraId="10F080ED" w14:textId="77777777" w:rsidR="007825FD" w:rsidRPr="00315425" w:rsidRDefault="007825FD" w:rsidP="00161F93">
            <w:pPr>
              <w:jc w:val="left"/>
              <w:rPr>
                <w:rFonts w:cs="Arial"/>
                <w:sz w:val="10"/>
                <w:szCs w:val="20"/>
              </w:rPr>
            </w:pPr>
          </w:p>
        </w:tc>
      </w:tr>
      <w:tr w:rsidR="00366A73" w:rsidRPr="00315425" w14:paraId="10F080F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0F080E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0F080F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F475E85" w14:textId="579B1807" w:rsidR="00DA26A9" w:rsidRPr="00787224" w:rsidRDefault="00DA26A9" w:rsidP="00DA26A9">
            <w:pPr>
              <w:pStyle w:val="Puces4"/>
              <w:numPr>
                <w:ilvl w:val="0"/>
                <w:numId w:val="2"/>
              </w:numPr>
              <w:rPr>
                <w:color w:val="000000" w:themeColor="text1"/>
              </w:rPr>
            </w:pPr>
            <w:r w:rsidRPr="00873908">
              <w:rPr>
                <w:color w:val="000000" w:themeColor="text1"/>
              </w:rPr>
              <w:t>The management and control of the</w:t>
            </w:r>
            <w:r>
              <w:rPr>
                <w:color w:val="000000" w:themeColor="text1"/>
              </w:rPr>
              <w:t xml:space="preserve"> </w:t>
            </w:r>
            <w:r w:rsidR="002C0A03">
              <w:rPr>
                <w:color w:val="000000" w:themeColor="text1"/>
              </w:rPr>
              <w:t>shop</w:t>
            </w:r>
            <w:r>
              <w:rPr>
                <w:color w:val="000000" w:themeColor="text1"/>
              </w:rPr>
              <w:t xml:space="preserve"> </w:t>
            </w:r>
            <w:r w:rsidRPr="00873908">
              <w:rPr>
                <w:color w:val="000000" w:themeColor="text1"/>
              </w:rPr>
              <w:t xml:space="preserve">operation </w:t>
            </w:r>
            <w:r w:rsidR="00C64A64">
              <w:rPr>
                <w:color w:val="000000" w:themeColor="text1"/>
              </w:rPr>
              <w:t xml:space="preserve">within the Tea Bar in our Visits Hall </w:t>
            </w:r>
            <w:r w:rsidRPr="00873908">
              <w:rPr>
                <w:color w:val="000000" w:themeColor="text1"/>
              </w:rPr>
              <w:t xml:space="preserve">to the agreed specification </w:t>
            </w:r>
            <w:r>
              <w:rPr>
                <w:color w:val="000000" w:themeColor="text1"/>
              </w:rPr>
              <w:t>and</w:t>
            </w:r>
            <w:r w:rsidRPr="00873908">
              <w:rPr>
                <w:color w:val="000000" w:themeColor="text1"/>
              </w:rPr>
              <w:t xml:space="preserve"> performance, qualitative and financial targets</w:t>
            </w:r>
            <w:r>
              <w:rPr>
                <w:color w:val="000000" w:themeColor="text1"/>
              </w:rPr>
              <w:t xml:space="preserve"> focusing on Employees &amp; Prisoners.</w:t>
            </w:r>
          </w:p>
          <w:p w14:paraId="70021650" w14:textId="77777777" w:rsidR="00DA26A9" w:rsidRPr="00C914A9" w:rsidRDefault="00DA26A9" w:rsidP="00DA26A9">
            <w:pPr>
              <w:pStyle w:val="Puces4"/>
              <w:numPr>
                <w:ilvl w:val="0"/>
                <w:numId w:val="2"/>
              </w:numPr>
              <w:rPr>
                <w:color w:val="000000" w:themeColor="text1"/>
              </w:rPr>
            </w:pPr>
            <w:r>
              <w:rPr>
                <w:bCs w:val="0"/>
              </w:rPr>
              <w:t>To ensure high standards of food, hygiene and service are maintained throughout.</w:t>
            </w:r>
          </w:p>
          <w:p w14:paraId="1B1F00F6" w14:textId="3795ED3E" w:rsidR="00DA26A9" w:rsidRDefault="00C64A64" w:rsidP="00DA26A9">
            <w:pPr>
              <w:pStyle w:val="Puces4"/>
              <w:numPr>
                <w:ilvl w:val="0"/>
                <w:numId w:val="2"/>
              </w:numPr>
              <w:rPr>
                <w:color w:val="000000" w:themeColor="text1"/>
              </w:rPr>
            </w:pPr>
            <w:r>
              <w:rPr>
                <w:color w:val="000000" w:themeColor="text1"/>
              </w:rPr>
              <w:t xml:space="preserve">To prepare and Serve refreshments to prisoners’ visitors and families. </w:t>
            </w:r>
          </w:p>
          <w:p w14:paraId="0F74A7A0" w14:textId="4A60186F" w:rsidR="00DA26A9" w:rsidRPr="009F7975" w:rsidRDefault="00DA26A9" w:rsidP="00DA26A9">
            <w:pPr>
              <w:pStyle w:val="Puces4"/>
              <w:numPr>
                <w:ilvl w:val="0"/>
                <w:numId w:val="2"/>
              </w:numPr>
              <w:rPr>
                <w:color w:val="000000" w:themeColor="text1"/>
              </w:rPr>
            </w:pPr>
            <w:r w:rsidRPr="00873908">
              <w:rPr>
                <w:color w:val="000000" w:themeColor="text1"/>
              </w:rPr>
              <w:t xml:space="preserve">To be accountable for excellent </w:t>
            </w:r>
            <w:r>
              <w:rPr>
                <w:color w:val="000000" w:themeColor="text1"/>
              </w:rPr>
              <w:t xml:space="preserve">service delivery within the catering </w:t>
            </w:r>
            <w:r w:rsidRPr="00873908">
              <w:rPr>
                <w:color w:val="000000" w:themeColor="text1"/>
              </w:rPr>
              <w:t>team activities and operational objectives ensuring continuous improvements are made.</w:t>
            </w:r>
          </w:p>
          <w:p w14:paraId="440F7D3B" w14:textId="21570223" w:rsidR="00DA26A9" w:rsidRPr="00180E80" w:rsidRDefault="00DA26A9" w:rsidP="00DA26A9">
            <w:pPr>
              <w:pStyle w:val="Puces4"/>
              <w:numPr>
                <w:ilvl w:val="0"/>
                <w:numId w:val="2"/>
              </w:numPr>
              <w:rPr>
                <w:color w:val="000000" w:themeColor="text1"/>
              </w:rPr>
            </w:pPr>
            <w:r w:rsidRPr="00180E80">
              <w:rPr>
                <w:color w:val="000000" w:themeColor="text1"/>
              </w:rPr>
              <w:t>Actively enforce relevant statutory Company and site health and safety compliance</w:t>
            </w:r>
            <w:r>
              <w:rPr>
                <w:color w:val="000000" w:themeColor="text1"/>
              </w:rPr>
              <w:t>.</w:t>
            </w:r>
          </w:p>
          <w:p w14:paraId="21440D76" w14:textId="21F9CE96" w:rsidR="00DA26A9" w:rsidRPr="00180E80" w:rsidRDefault="00DA26A9" w:rsidP="00DA26A9">
            <w:pPr>
              <w:pStyle w:val="Puces4"/>
              <w:numPr>
                <w:ilvl w:val="0"/>
                <w:numId w:val="2"/>
              </w:numPr>
              <w:rPr>
                <w:color w:val="000000" w:themeColor="text1"/>
              </w:rPr>
            </w:pPr>
            <w:r w:rsidRPr="00180E80">
              <w:rPr>
                <w:color w:val="000000" w:themeColor="text1"/>
              </w:rPr>
              <w:t>Identify and rectify service improvement opportunities</w:t>
            </w:r>
            <w:r>
              <w:rPr>
                <w:color w:val="000000" w:themeColor="text1"/>
              </w:rPr>
              <w:t>.</w:t>
            </w:r>
          </w:p>
          <w:p w14:paraId="5F8A945B" w14:textId="77777777" w:rsidR="007825FD" w:rsidRPr="00C64A64" w:rsidRDefault="00DA26A9" w:rsidP="00DA26A9">
            <w:pPr>
              <w:pStyle w:val="Puces1"/>
              <w:numPr>
                <w:ilvl w:val="0"/>
                <w:numId w:val="2"/>
              </w:numPr>
              <w:rPr>
                <w:b w:val="0"/>
                <w:bCs/>
                <w:sz w:val="20"/>
                <w:szCs w:val="20"/>
              </w:rPr>
            </w:pPr>
            <w:r w:rsidRPr="00DA26A9">
              <w:rPr>
                <w:b w:val="0"/>
                <w:bCs/>
                <w:color w:val="000000" w:themeColor="text1"/>
                <w:sz w:val="20"/>
                <w:szCs w:val="20"/>
              </w:rPr>
              <w:t xml:space="preserve">Evaluate, communicate, and rectify all internal </w:t>
            </w:r>
            <w:r>
              <w:rPr>
                <w:b w:val="0"/>
                <w:bCs/>
                <w:color w:val="000000" w:themeColor="text1"/>
                <w:sz w:val="20"/>
                <w:szCs w:val="20"/>
              </w:rPr>
              <w:t xml:space="preserve">&amp; external </w:t>
            </w:r>
            <w:r w:rsidRPr="00DA26A9">
              <w:rPr>
                <w:b w:val="0"/>
                <w:bCs/>
                <w:color w:val="000000" w:themeColor="text1"/>
                <w:sz w:val="20"/>
                <w:szCs w:val="20"/>
              </w:rPr>
              <w:t>audits</w:t>
            </w:r>
            <w:r>
              <w:rPr>
                <w:b w:val="0"/>
                <w:bCs/>
                <w:color w:val="000000" w:themeColor="text1"/>
                <w:sz w:val="20"/>
                <w:szCs w:val="20"/>
              </w:rPr>
              <w:t>.</w:t>
            </w:r>
          </w:p>
          <w:p w14:paraId="174E0E71" w14:textId="77777777" w:rsidR="00C64A64" w:rsidRPr="00C64A64" w:rsidRDefault="00C64A64" w:rsidP="00DA26A9">
            <w:pPr>
              <w:pStyle w:val="Puces1"/>
              <w:numPr>
                <w:ilvl w:val="0"/>
                <w:numId w:val="2"/>
              </w:numPr>
              <w:rPr>
                <w:b w:val="0"/>
                <w:bCs/>
                <w:sz w:val="20"/>
                <w:szCs w:val="20"/>
              </w:rPr>
            </w:pPr>
            <w:r>
              <w:rPr>
                <w:b w:val="0"/>
                <w:bCs/>
                <w:color w:val="000000" w:themeColor="text1"/>
                <w:sz w:val="20"/>
                <w:szCs w:val="20"/>
              </w:rPr>
              <w:t xml:space="preserve">To prepare weekly purchase orders for this area </w:t>
            </w:r>
          </w:p>
          <w:p w14:paraId="40D4572E" w14:textId="77777777" w:rsidR="00C64A64" w:rsidRPr="00C64A64" w:rsidRDefault="00C64A64" w:rsidP="00DA26A9">
            <w:pPr>
              <w:pStyle w:val="Puces1"/>
              <w:numPr>
                <w:ilvl w:val="0"/>
                <w:numId w:val="2"/>
              </w:numPr>
              <w:rPr>
                <w:b w:val="0"/>
                <w:bCs/>
                <w:sz w:val="20"/>
                <w:szCs w:val="20"/>
              </w:rPr>
            </w:pPr>
            <w:r>
              <w:rPr>
                <w:b w:val="0"/>
                <w:bCs/>
                <w:color w:val="000000" w:themeColor="text1"/>
                <w:sz w:val="20"/>
                <w:szCs w:val="20"/>
              </w:rPr>
              <w:t xml:space="preserve">To handle cash and bank in the safe </w:t>
            </w:r>
          </w:p>
          <w:p w14:paraId="10F080F1" w14:textId="6D33EA27" w:rsidR="00C64A64" w:rsidRPr="00DA26A9" w:rsidRDefault="00C64A64" w:rsidP="00DA26A9">
            <w:pPr>
              <w:pStyle w:val="Puces1"/>
              <w:numPr>
                <w:ilvl w:val="0"/>
                <w:numId w:val="2"/>
              </w:numPr>
              <w:rPr>
                <w:b w:val="0"/>
                <w:bCs/>
                <w:sz w:val="20"/>
                <w:szCs w:val="20"/>
              </w:rPr>
            </w:pPr>
            <w:r>
              <w:rPr>
                <w:b w:val="0"/>
                <w:bCs/>
                <w:color w:val="000000" w:themeColor="text1"/>
                <w:sz w:val="20"/>
                <w:szCs w:val="20"/>
              </w:rPr>
              <w:t>To carry out weekly and monthly stock takes</w:t>
            </w:r>
          </w:p>
        </w:tc>
      </w:tr>
      <w:tr w:rsidR="00366A73" w:rsidRPr="00315425" w14:paraId="10F080F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0F080F3" w14:textId="77777777" w:rsidR="00366A73" w:rsidRDefault="00366A73" w:rsidP="00161F93">
            <w:pPr>
              <w:jc w:val="left"/>
              <w:rPr>
                <w:rFonts w:cs="Arial"/>
                <w:sz w:val="10"/>
                <w:szCs w:val="20"/>
              </w:rPr>
            </w:pPr>
          </w:p>
          <w:p w14:paraId="10F080F4" w14:textId="77777777" w:rsidR="007825FD" w:rsidRDefault="007825FD" w:rsidP="00161F93">
            <w:pPr>
              <w:jc w:val="left"/>
              <w:rPr>
                <w:rFonts w:cs="Arial"/>
                <w:sz w:val="10"/>
                <w:szCs w:val="20"/>
              </w:rPr>
            </w:pPr>
          </w:p>
          <w:p w14:paraId="10F080F5" w14:textId="77777777" w:rsidR="007825FD" w:rsidRDefault="007825FD" w:rsidP="00161F93">
            <w:pPr>
              <w:jc w:val="left"/>
              <w:rPr>
                <w:rFonts w:cs="Arial"/>
                <w:sz w:val="10"/>
                <w:szCs w:val="20"/>
              </w:rPr>
            </w:pPr>
          </w:p>
          <w:p w14:paraId="10F080F6" w14:textId="77777777" w:rsidR="00366A73" w:rsidRPr="00315425" w:rsidRDefault="00366A73" w:rsidP="00161F93">
            <w:pPr>
              <w:jc w:val="left"/>
              <w:rPr>
                <w:rFonts w:cs="Arial"/>
                <w:sz w:val="10"/>
                <w:szCs w:val="20"/>
              </w:rPr>
            </w:pPr>
          </w:p>
        </w:tc>
      </w:tr>
      <w:tr w:rsidR="00366A73" w:rsidRPr="00315425" w14:paraId="10F080F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0F080F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0F08104" w14:textId="77777777" w:rsidTr="00161F93">
        <w:trPr>
          <w:trHeight w:val="232"/>
        </w:trPr>
        <w:tc>
          <w:tcPr>
            <w:tcW w:w="1008" w:type="dxa"/>
            <w:vMerge w:val="restart"/>
            <w:tcBorders>
              <w:top w:val="dotted" w:sz="2" w:space="0" w:color="auto"/>
              <w:left w:val="single" w:sz="2" w:space="0" w:color="auto"/>
              <w:right w:val="nil"/>
            </w:tcBorders>
            <w:vAlign w:val="center"/>
          </w:tcPr>
          <w:p w14:paraId="10F080FA" w14:textId="795F9C1A" w:rsidR="00366A73" w:rsidRPr="007C0E94" w:rsidRDefault="00366A73" w:rsidP="00161F93">
            <w:pPr>
              <w:rPr>
                <w:sz w:val="18"/>
                <w:szCs w:val="18"/>
              </w:rPr>
            </w:pPr>
            <w:r w:rsidRPr="007C0E94">
              <w:rPr>
                <w:sz w:val="18"/>
                <w:szCs w:val="18"/>
              </w:rPr>
              <w:t>Revenue FY</w:t>
            </w:r>
            <w:r w:rsidR="00DA26A9">
              <w:rPr>
                <w:sz w:val="18"/>
                <w:szCs w:val="18"/>
              </w:rPr>
              <w:t>22</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10F080F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0F080F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0F080F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0F080FE" w14:textId="19F88BCF" w:rsidR="00366A73" w:rsidRPr="007C0E94" w:rsidRDefault="00366A73" w:rsidP="00161F93">
            <w:pPr>
              <w:rPr>
                <w:sz w:val="18"/>
                <w:szCs w:val="18"/>
              </w:rPr>
            </w:pPr>
            <w:r w:rsidRPr="007C0E94">
              <w:rPr>
                <w:sz w:val="18"/>
                <w:szCs w:val="18"/>
              </w:rPr>
              <w:t xml:space="preserve">Growth </w:t>
            </w:r>
            <w:r w:rsidR="00DA26A9">
              <w:rPr>
                <w:sz w:val="18"/>
                <w:szCs w:val="18"/>
              </w:rPr>
              <w:t xml:space="preserve">   </w:t>
            </w:r>
            <w:r w:rsidRPr="007C0E94">
              <w:rPr>
                <w:sz w:val="18"/>
                <w:szCs w:val="18"/>
              </w:rPr>
              <w:t>type:</w:t>
            </w:r>
          </w:p>
        </w:tc>
        <w:tc>
          <w:tcPr>
            <w:tcW w:w="900" w:type="dxa"/>
            <w:vMerge w:val="restart"/>
            <w:tcBorders>
              <w:top w:val="dotted" w:sz="2" w:space="0" w:color="auto"/>
              <w:left w:val="nil"/>
              <w:right w:val="nil"/>
            </w:tcBorders>
            <w:vAlign w:val="center"/>
          </w:tcPr>
          <w:p w14:paraId="10F080F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0F08100"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0F0810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0F08102" w14:textId="5536D62E"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0F08103" w14:textId="77777777" w:rsidR="00366A73" w:rsidRPr="007C0E94" w:rsidRDefault="00366A73" w:rsidP="00161F93">
            <w:pPr>
              <w:rPr>
                <w:sz w:val="18"/>
                <w:szCs w:val="18"/>
              </w:rPr>
            </w:pPr>
            <w:r w:rsidRPr="007C0E94">
              <w:rPr>
                <w:sz w:val="18"/>
                <w:szCs w:val="18"/>
              </w:rPr>
              <w:t>tbc</w:t>
            </w:r>
          </w:p>
        </w:tc>
      </w:tr>
      <w:tr w:rsidR="00366A73" w:rsidRPr="007C0E94" w14:paraId="10F0810F" w14:textId="77777777" w:rsidTr="00161F93">
        <w:trPr>
          <w:trHeight w:val="263"/>
        </w:trPr>
        <w:tc>
          <w:tcPr>
            <w:tcW w:w="1008" w:type="dxa"/>
            <w:vMerge/>
            <w:tcBorders>
              <w:left w:val="single" w:sz="2" w:space="0" w:color="auto"/>
              <w:right w:val="nil"/>
            </w:tcBorders>
            <w:vAlign w:val="center"/>
          </w:tcPr>
          <w:p w14:paraId="10F0810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0F0810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0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0F0810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08109" w14:textId="77777777" w:rsidR="00366A73" w:rsidRPr="007C0E94" w:rsidRDefault="00366A73" w:rsidP="00161F93">
            <w:pPr>
              <w:rPr>
                <w:sz w:val="18"/>
                <w:szCs w:val="18"/>
              </w:rPr>
            </w:pPr>
          </w:p>
        </w:tc>
        <w:tc>
          <w:tcPr>
            <w:tcW w:w="900" w:type="dxa"/>
            <w:vMerge/>
            <w:tcBorders>
              <w:left w:val="nil"/>
              <w:right w:val="nil"/>
            </w:tcBorders>
            <w:vAlign w:val="center"/>
          </w:tcPr>
          <w:p w14:paraId="10F0810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F0810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F0810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F0810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F0810E" w14:textId="77777777" w:rsidR="00366A73" w:rsidRPr="007C0E94" w:rsidRDefault="00366A73" w:rsidP="00161F93">
            <w:pPr>
              <w:rPr>
                <w:sz w:val="18"/>
                <w:szCs w:val="18"/>
              </w:rPr>
            </w:pPr>
          </w:p>
        </w:tc>
      </w:tr>
      <w:tr w:rsidR="00366A73" w:rsidRPr="007C0E94" w14:paraId="10F0811A" w14:textId="77777777" w:rsidTr="00161F93">
        <w:trPr>
          <w:trHeight w:val="263"/>
        </w:trPr>
        <w:tc>
          <w:tcPr>
            <w:tcW w:w="1008" w:type="dxa"/>
            <w:vMerge/>
            <w:tcBorders>
              <w:left w:val="single" w:sz="2" w:space="0" w:color="auto"/>
              <w:right w:val="nil"/>
            </w:tcBorders>
            <w:vAlign w:val="center"/>
          </w:tcPr>
          <w:p w14:paraId="10F0811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0F081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1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0F0811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08114" w14:textId="77777777" w:rsidR="00366A73" w:rsidRPr="007C0E94" w:rsidRDefault="00366A73" w:rsidP="00161F93">
            <w:pPr>
              <w:rPr>
                <w:sz w:val="18"/>
                <w:szCs w:val="18"/>
              </w:rPr>
            </w:pPr>
          </w:p>
        </w:tc>
        <w:tc>
          <w:tcPr>
            <w:tcW w:w="900" w:type="dxa"/>
            <w:vMerge/>
            <w:tcBorders>
              <w:left w:val="nil"/>
              <w:right w:val="nil"/>
            </w:tcBorders>
            <w:vAlign w:val="center"/>
          </w:tcPr>
          <w:p w14:paraId="10F0811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0F0811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0F081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0F0811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0F08119" w14:textId="77777777" w:rsidR="00366A73" w:rsidRPr="007C0E94" w:rsidRDefault="00366A73" w:rsidP="00161F93">
            <w:pPr>
              <w:rPr>
                <w:sz w:val="18"/>
                <w:szCs w:val="18"/>
              </w:rPr>
            </w:pPr>
            <w:r w:rsidRPr="007C0E94">
              <w:rPr>
                <w:sz w:val="18"/>
                <w:szCs w:val="18"/>
              </w:rPr>
              <w:t>tbc</w:t>
            </w:r>
          </w:p>
        </w:tc>
      </w:tr>
      <w:tr w:rsidR="00366A73" w:rsidRPr="007C0E94" w14:paraId="10F08125" w14:textId="77777777" w:rsidTr="00161F93">
        <w:trPr>
          <w:trHeight w:val="218"/>
        </w:trPr>
        <w:tc>
          <w:tcPr>
            <w:tcW w:w="1008" w:type="dxa"/>
            <w:vMerge/>
            <w:tcBorders>
              <w:left w:val="single" w:sz="2" w:space="0" w:color="auto"/>
              <w:bottom w:val="dotted" w:sz="4" w:space="0" w:color="auto"/>
              <w:right w:val="nil"/>
            </w:tcBorders>
            <w:vAlign w:val="center"/>
          </w:tcPr>
          <w:p w14:paraId="10F0811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0F0811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1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0F0811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0F0811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0F0812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F0812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F0812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F0812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0F08124" w14:textId="77777777" w:rsidR="00366A73" w:rsidRPr="007C0E94" w:rsidRDefault="00366A73" w:rsidP="00161F93">
            <w:pPr>
              <w:rPr>
                <w:sz w:val="18"/>
                <w:szCs w:val="18"/>
              </w:rPr>
            </w:pPr>
          </w:p>
        </w:tc>
      </w:tr>
      <w:tr w:rsidR="00366A73" w:rsidRPr="00FB6D69" w14:paraId="10F0812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0F08126" w14:textId="5AFF5CDE" w:rsidR="00366A73" w:rsidRPr="00BA4F81" w:rsidRDefault="00366A73" w:rsidP="00161F93">
            <w:r w:rsidRPr="00BA4F81">
              <w:t xml:space="preserve"> </w:t>
            </w:r>
          </w:p>
        </w:tc>
        <w:tc>
          <w:tcPr>
            <w:tcW w:w="8910" w:type="dxa"/>
            <w:gridSpan w:val="11"/>
            <w:tcBorders>
              <w:top w:val="dotted" w:sz="4" w:space="0" w:color="auto"/>
              <w:left w:val="nil"/>
              <w:bottom w:val="single" w:sz="4" w:space="0" w:color="auto"/>
              <w:right w:val="single" w:sz="2" w:space="0" w:color="auto"/>
            </w:tcBorders>
            <w:vAlign w:val="center"/>
          </w:tcPr>
          <w:p w14:paraId="10F0812A" w14:textId="7BAAD592" w:rsidR="003F7D01" w:rsidRPr="00BA4F81" w:rsidRDefault="003F7D01" w:rsidP="00C64A64">
            <w:pPr>
              <w:spacing w:before="40" w:after="40"/>
              <w:jc w:val="left"/>
              <w:rPr>
                <w:rFonts w:cs="Arial"/>
                <w:color w:val="000000" w:themeColor="text1"/>
                <w:szCs w:val="20"/>
              </w:rPr>
            </w:pPr>
          </w:p>
        </w:tc>
      </w:tr>
    </w:tbl>
    <w:p w14:paraId="7CCBC828" w14:textId="77777777" w:rsidR="00DA26A9" w:rsidRDefault="00DA26A9" w:rsidP="00366A73">
      <w:pPr>
        <w:rPr>
          <w:sz w:val="18"/>
        </w:rPr>
      </w:pPr>
    </w:p>
    <w:p w14:paraId="6A73C025" w14:textId="77777777" w:rsidR="00DA26A9" w:rsidRDefault="00DA26A9" w:rsidP="00366A73">
      <w:pPr>
        <w:rPr>
          <w:sz w:val="18"/>
        </w:rPr>
      </w:pPr>
    </w:p>
    <w:p w14:paraId="770C99D0" w14:textId="77777777" w:rsidR="00DA26A9" w:rsidRDefault="00DA26A9" w:rsidP="00366A73">
      <w:pPr>
        <w:rPr>
          <w:sz w:val="18"/>
        </w:rPr>
      </w:pPr>
    </w:p>
    <w:p w14:paraId="769623C1" w14:textId="77777777" w:rsidR="00DA26A9" w:rsidRDefault="00DA26A9" w:rsidP="00366A73">
      <w:pPr>
        <w:rPr>
          <w:sz w:val="18"/>
        </w:rPr>
      </w:pPr>
    </w:p>
    <w:p w14:paraId="444D7E00" w14:textId="77777777" w:rsidR="00DA26A9" w:rsidRDefault="00DA26A9" w:rsidP="00366A73">
      <w:pPr>
        <w:rPr>
          <w:sz w:val="18"/>
        </w:rPr>
      </w:pPr>
    </w:p>
    <w:p w14:paraId="3189BA28" w14:textId="77777777" w:rsidR="00DA26A9" w:rsidRDefault="00DA26A9" w:rsidP="00366A73">
      <w:pPr>
        <w:rPr>
          <w:sz w:val="18"/>
        </w:rPr>
      </w:pPr>
    </w:p>
    <w:p w14:paraId="13BB2FBE" w14:textId="77777777" w:rsidR="00DA26A9" w:rsidRDefault="00DA26A9" w:rsidP="00366A73">
      <w:pPr>
        <w:rPr>
          <w:sz w:val="18"/>
        </w:rPr>
      </w:pPr>
    </w:p>
    <w:p w14:paraId="576D15FB" w14:textId="77777777" w:rsidR="00DA26A9" w:rsidRDefault="00DA26A9" w:rsidP="00366A73">
      <w:pPr>
        <w:rPr>
          <w:sz w:val="18"/>
        </w:rPr>
      </w:pPr>
    </w:p>
    <w:p w14:paraId="52616DC8" w14:textId="77777777" w:rsidR="00DA26A9" w:rsidRDefault="00DA26A9" w:rsidP="00366A73">
      <w:pPr>
        <w:rPr>
          <w:sz w:val="18"/>
        </w:rPr>
      </w:pPr>
    </w:p>
    <w:p w14:paraId="455E66F6" w14:textId="77777777" w:rsidR="00DA26A9" w:rsidRDefault="00DA26A9" w:rsidP="00366A73">
      <w:pPr>
        <w:rPr>
          <w:sz w:val="18"/>
        </w:rPr>
      </w:pPr>
    </w:p>
    <w:p w14:paraId="20ABC911" w14:textId="77777777" w:rsidR="00DA26A9" w:rsidRDefault="00DA26A9" w:rsidP="00366A73">
      <w:pPr>
        <w:rPr>
          <w:sz w:val="18"/>
        </w:rPr>
      </w:pPr>
    </w:p>
    <w:p w14:paraId="241BCEAB" w14:textId="77777777" w:rsidR="00DA26A9" w:rsidRDefault="00DA26A9" w:rsidP="00366A73">
      <w:pPr>
        <w:rPr>
          <w:sz w:val="18"/>
        </w:rPr>
      </w:pPr>
    </w:p>
    <w:p w14:paraId="40996736" w14:textId="77777777" w:rsidR="00DA26A9" w:rsidRDefault="00DA26A9" w:rsidP="00366A73">
      <w:pPr>
        <w:rPr>
          <w:sz w:val="18"/>
        </w:rPr>
      </w:pPr>
    </w:p>
    <w:p w14:paraId="61A0734B" w14:textId="77777777" w:rsidR="00DA26A9" w:rsidRDefault="00DA26A9" w:rsidP="00366A73">
      <w:pPr>
        <w:rPr>
          <w:sz w:val="18"/>
        </w:rPr>
      </w:pPr>
    </w:p>
    <w:p w14:paraId="10F0812C" w14:textId="58196765"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0F081A7" wp14:editId="10F081A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0F081B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081A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0F081B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F0812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0F0812D"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0F0813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0F0812F" w14:textId="77777777" w:rsidR="00366A73" w:rsidRPr="00315425" w:rsidRDefault="00366A73" w:rsidP="00366A73">
            <w:pPr>
              <w:jc w:val="center"/>
              <w:rPr>
                <w:rFonts w:cs="Arial"/>
                <w:b/>
                <w:sz w:val="4"/>
                <w:szCs w:val="20"/>
              </w:rPr>
            </w:pPr>
          </w:p>
          <w:p w14:paraId="10F08130" w14:textId="77777777" w:rsidR="00366A73" w:rsidRPr="00315425" w:rsidRDefault="00366A73" w:rsidP="00366A73">
            <w:pPr>
              <w:jc w:val="center"/>
              <w:rPr>
                <w:rFonts w:cs="Arial"/>
                <w:b/>
                <w:sz w:val="6"/>
                <w:szCs w:val="20"/>
              </w:rPr>
            </w:pPr>
          </w:p>
          <w:p w14:paraId="10F08131" w14:textId="77777777" w:rsidR="00366A73" w:rsidRDefault="00366A73" w:rsidP="00366A73">
            <w:pPr>
              <w:spacing w:after="40"/>
              <w:jc w:val="center"/>
              <w:rPr>
                <w:rFonts w:cs="Arial"/>
                <w:noProof/>
                <w:sz w:val="10"/>
                <w:szCs w:val="20"/>
                <w:lang w:eastAsia="en-US"/>
              </w:rPr>
            </w:pPr>
          </w:p>
          <w:p w14:paraId="10F08132" w14:textId="43389E97" w:rsidR="000E3EF7" w:rsidRDefault="00DD6BA6" w:rsidP="00DD6BA6">
            <w:pPr>
              <w:spacing w:after="40"/>
              <w:rPr>
                <w:rFonts w:cs="Arial"/>
                <w:noProof/>
                <w:sz w:val="10"/>
                <w:szCs w:val="20"/>
                <w:lang w:eastAsia="en-US"/>
              </w:rPr>
            </w:pPr>
            <w:r w:rsidRPr="00DD6BA6">
              <w:rPr>
                <w:rFonts w:cs="Arial"/>
                <w:noProof/>
                <w:sz w:val="10"/>
                <w:szCs w:val="20"/>
                <w:lang w:eastAsia="en-US"/>
              </w:rPr>
              <w:drawing>
                <wp:inline distT="0" distB="0" distL="0" distR="0" wp14:anchorId="6E28EC61" wp14:editId="6722AA67">
                  <wp:extent cx="6503670" cy="3324225"/>
                  <wp:effectExtent l="0" t="0" r="0" b="9525"/>
                  <wp:docPr id="7" name="Diagram 7">
                    <a:extLst xmlns:a="http://schemas.openxmlformats.org/drawingml/2006/main">
                      <a:ext uri="{FF2B5EF4-FFF2-40B4-BE49-F238E27FC236}">
                        <a16:creationId xmlns:a16="http://schemas.microsoft.com/office/drawing/2014/main" id="{9E3D4C06-DD93-4C22-83F1-5642BD423F9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F08133" w14:textId="77777777" w:rsidR="00366A73" w:rsidRPr="00D376CF" w:rsidRDefault="00366A73" w:rsidP="00366A73">
            <w:pPr>
              <w:spacing w:after="40"/>
              <w:jc w:val="center"/>
              <w:rPr>
                <w:rFonts w:cs="Arial"/>
                <w:sz w:val="14"/>
                <w:szCs w:val="20"/>
              </w:rPr>
            </w:pPr>
          </w:p>
        </w:tc>
      </w:tr>
    </w:tbl>
    <w:p w14:paraId="10F08135" w14:textId="77777777" w:rsidR="00366A73" w:rsidRDefault="00366A73" w:rsidP="00366A73">
      <w:pPr>
        <w:jc w:val="left"/>
        <w:rPr>
          <w:rFonts w:cs="Arial"/>
        </w:rPr>
      </w:pPr>
    </w:p>
    <w:p w14:paraId="10F08136" w14:textId="77777777" w:rsidR="00366A73" w:rsidRDefault="00366A73" w:rsidP="00366A73">
      <w:pPr>
        <w:jc w:val="left"/>
        <w:rPr>
          <w:rFonts w:cs="Arial"/>
          <w:vanish/>
        </w:rPr>
      </w:pPr>
    </w:p>
    <w:p w14:paraId="10F0813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F0813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0F08138"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0F0814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0F0813A" w14:textId="77777777" w:rsidR="00745A24" w:rsidRPr="007825FD" w:rsidRDefault="00745A24" w:rsidP="00DC6A50">
            <w:pPr>
              <w:spacing w:before="40" w:after="40"/>
              <w:jc w:val="left"/>
              <w:rPr>
                <w:rFonts w:cs="Arial"/>
                <w:color w:val="FF0000"/>
                <w:szCs w:val="20"/>
              </w:rPr>
            </w:pPr>
          </w:p>
          <w:p w14:paraId="10F0813B" w14:textId="244C7D3E" w:rsidR="007825FD" w:rsidRDefault="007825FD" w:rsidP="00822D57">
            <w:pPr>
              <w:pStyle w:val="Puces1"/>
              <w:numPr>
                <w:ilvl w:val="0"/>
                <w:numId w:val="3"/>
              </w:numPr>
              <w:rPr>
                <w:b w:val="0"/>
                <w:sz w:val="20"/>
                <w:szCs w:val="20"/>
              </w:rPr>
            </w:pPr>
            <w:r>
              <w:rPr>
                <w:b w:val="0"/>
                <w:sz w:val="20"/>
                <w:szCs w:val="20"/>
              </w:rPr>
              <w:t>To control and manage the financial performance of the unit and to maintain costs within pre-budgeted targets.</w:t>
            </w:r>
          </w:p>
          <w:p w14:paraId="256D8306" w14:textId="407E1B98" w:rsidR="00822D57" w:rsidRPr="009C21D8" w:rsidRDefault="00822D57" w:rsidP="009C21D8">
            <w:pPr>
              <w:numPr>
                <w:ilvl w:val="0"/>
                <w:numId w:val="3"/>
              </w:numPr>
              <w:jc w:val="left"/>
              <w:rPr>
                <w:rFonts w:cs="Arial"/>
              </w:rPr>
            </w:pPr>
            <w:r w:rsidRPr="00E2103C">
              <w:rPr>
                <w:rFonts w:cs="Arial"/>
              </w:rPr>
              <w:t>Comply with Company and statutory regulations relating to safe systems of work, health &amp; safety, hygiene, cleanliness, fire and COSHH.</w:t>
            </w:r>
          </w:p>
          <w:p w14:paraId="10F0813D" w14:textId="77777777" w:rsidR="00DC6A50" w:rsidRPr="009C21D8" w:rsidRDefault="00DC6A50" w:rsidP="009C21D8">
            <w:pPr>
              <w:pStyle w:val="ListParagraph"/>
              <w:numPr>
                <w:ilvl w:val="0"/>
                <w:numId w:val="3"/>
              </w:numPr>
              <w:spacing w:before="40" w:after="40"/>
              <w:jc w:val="left"/>
              <w:rPr>
                <w:szCs w:val="20"/>
                <w:lang w:val="en-GB"/>
              </w:rPr>
            </w:pPr>
            <w:r w:rsidRPr="009C21D8">
              <w:rPr>
                <w:szCs w:val="20"/>
                <w:lang w:val="en-GB"/>
              </w:rPr>
              <w:t>Ensure all practices are in line with Sodexo policies and procedures and those set out within Health and Safety and Food safety guidelines/legislation and are strictly adhered to.</w:t>
            </w:r>
          </w:p>
          <w:p w14:paraId="10F08140" w14:textId="75003157" w:rsidR="007825FD" w:rsidRPr="00C4695A" w:rsidRDefault="009C21D8" w:rsidP="009C21D8">
            <w:pPr>
              <w:numPr>
                <w:ilvl w:val="0"/>
                <w:numId w:val="3"/>
              </w:numPr>
              <w:spacing w:before="40" w:after="40"/>
              <w:jc w:val="left"/>
              <w:rPr>
                <w:rFonts w:cs="Arial"/>
                <w:color w:val="FF0000"/>
                <w:szCs w:val="20"/>
              </w:rPr>
            </w:pPr>
            <w:r w:rsidRPr="009C21D8">
              <w:rPr>
                <w:rFonts w:cs="Arial"/>
                <w:color w:val="000000" w:themeColor="text1"/>
                <w:szCs w:val="20"/>
              </w:rPr>
              <w:t xml:space="preserve">Dealing with any abusive or disrespectful visitors into the establishment. </w:t>
            </w:r>
          </w:p>
        </w:tc>
      </w:tr>
    </w:tbl>
    <w:p w14:paraId="10F0814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0F08144" w14:textId="77777777" w:rsidTr="00161F93">
        <w:trPr>
          <w:trHeight w:val="565"/>
        </w:trPr>
        <w:tc>
          <w:tcPr>
            <w:tcW w:w="10458" w:type="dxa"/>
            <w:shd w:val="clear" w:color="auto" w:fill="F2F2F2"/>
            <w:vAlign w:val="center"/>
          </w:tcPr>
          <w:p w14:paraId="10F0814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0F0815C" w14:textId="77777777" w:rsidTr="00161F93">
        <w:trPr>
          <w:trHeight w:val="620"/>
        </w:trPr>
        <w:tc>
          <w:tcPr>
            <w:tcW w:w="10458" w:type="dxa"/>
          </w:tcPr>
          <w:p w14:paraId="10F0814B" w14:textId="68BDCE11" w:rsidR="006D753F" w:rsidRDefault="006D753F" w:rsidP="008320F8">
            <w:pPr>
              <w:pStyle w:val="Puces1"/>
              <w:numPr>
                <w:ilvl w:val="0"/>
                <w:numId w:val="27"/>
              </w:numPr>
              <w:rPr>
                <w:b w:val="0"/>
                <w:sz w:val="20"/>
                <w:szCs w:val="20"/>
              </w:rPr>
            </w:pPr>
            <w:r>
              <w:rPr>
                <w:b w:val="0"/>
                <w:sz w:val="20"/>
                <w:szCs w:val="20"/>
              </w:rPr>
              <w:t xml:space="preserve">Support the operational staff who facilitate the </w:t>
            </w:r>
            <w:r w:rsidR="007A1224">
              <w:rPr>
                <w:b w:val="0"/>
                <w:sz w:val="20"/>
                <w:szCs w:val="20"/>
              </w:rPr>
              <w:t>wing-based</w:t>
            </w:r>
            <w:r>
              <w:rPr>
                <w:b w:val="0"/>
                <w:sz w:val="20"/>
                <w:szCs w:val="20"/>
              </w:rPr>
              <w:t xml:space="preserve"> serveries</w:t>
            </w:r>
            <w:r w:rsidR="007A1224">
              <w:rPr>
                <w:b w:val="0"/>
                <w:sz w:val="20"/>
                <w:szCs w:val="20"/>
              </w:rPr>
              <w:t>.</w:t>
            </w:r>
          </w:p>
          <w:p w14:paraId="72DFFF02" w14:textId="77777777" w:rsidR="008320F8" w:rsidRDefault="008320F8" w:rsidP="008320F8">
            <w:pPr>
              <w:pStyle w:val="Puces1"/>
              <w:numPr>
                <w:ilvl w:val="0"/>
                <w:numId w:val="27"/>
              </w:numPr>
              <w:rPr>
                <w:b w:val="0"/>
                <w:sz w:val="20"/>
                <w:szCs w:val="20"/>
              </w:rPr>
            </w:pPr>
            <w:r>
              <w:rPr>
                <w:b w:val="0"/>
                <w:sz w:val="20"/>
                <w:szCs w:val="20"/>
              </w:rPr>
              <w:t>Prepare and serve refreshments</w:t>
            </w:r>
          </w:p>
          <w:p w14:paraId="4AA14795" w14:textId="77777777" w:rsidR="008320F8" w:rsidRDefault="008320F8" w:rsidP="008320F8">
            <w:pPr>
              <w:pStyle w:val="Puces1"/>
              <w:numPr>
                <w:ilvl w:val="0"/>
                <w:numId w:val="27"/>
              </w:numPr>
              <w:rPr>
                <w:b w:val="0"/>
                <w:sz w:val="20"/>
                <w:szCs w:val="20"/>
              </w:rPr>
            </w:pPr>
            <w:r>
              <w:rPr>
                <w:b w:val="0"/>
                <w:sz w:val="20"/>
                <w:szCs w:val="20"/>
              </w:rPr>
              <w:t xml:space="preserve">Handling cash </w:t>
            </w:r>
          </w:p>
          <w:p w14:paraId="32240D68" w14:textId="77777777" w:rsidR="008320F8" w:rsidRDefault="008320F8" w:rsidP="008320F8">
            <w:pPr>
              <w:pStyle w:val="Puces1"/>
              <w:numPr>
                <w:ilvl w:val="0"/>
                <w:numId w:val="27"/>
              </w:numPr>
              <w:rPr>
                <w:b w:val="0"/>
                <w:sz w:val="20"/>
                <w:szCs w:val="20"/>
              </w:rPr>
            </w:pPr>
            <w:r>
              <w:rPr>
                <w:b w:val="0"/>
                <w:sz w:val="20"/>
                <w:szCs w:val="20"/>
              </w:rPr>
              <w:t xml:space="preserve">Carry out stock rotation and stocktakes regularly. </w:t>
            </w:r>
          </w:p>
          <w:p w14:paraId="549762C0" w14:textId="3FBDF330" w:rsidR="008320F8" w:rsidRDefault="008320F8" w:rsidP="008320F8">
            <w:pPr>
              <w:pStyle w:val="Puces1"/>
              <w:numPr>
                <w:ilvl w:val="0"/>
                <w:numId w:val="27"/>
              </w:numPr>
              <w:rPr>
                <w:b w:val="0"/>
                <w:sz w:val="20"/>
                <w:szCs w:val="20"/>
              </w:rPr>
            </w:pPr>
            <w:r>
              <w:rPr>
                <w:b w:val="0"/>
                <w:sz w:val="20"/>
                <w:szCs w:val="20"/>
              </w:rPr>
              <w:t xml:space="preserve">Ensure all Health and safety legislation is complied with,  </w:t>
            </w:r>
          </w:p>
          <w:p w14:paraId="10F0815B" w14:textId="6F66874A" w:rsidR="00424476" w:rsidRPr="00424476" w:rsidRDefault="008320F8" w:rsidP="008320F8">
            <w:pPr>
              <w:pStyle w:val="ListParagraph"/>
              <w:numPr>
                <w:ilvl w:val="0"/>
                <w:numId w:val="25"/>
              </w:numPr>
              <w:rPr>
                <w:rFonts w:cs="Arial"/>
                <w:color w:val="000000" w:themeColor="text1"/>
                <w:szCs w:val="20"/>
                <w:lang w:val="en-GB"/>
              </w:rPr>
            </w:pPr>
            <w:r>
              <w:rPr>
                <w:rFonts w:cs="Arial"/>
                <w:color w:val="000000" w:themeColor="text1"/>
                <w:szCs w:val="20"/>
                <w:lang w:val="en-GB"/>
              </w:rPr>
              <w:t xml:space="preserve">Ensure the correct </w:t>
            </w:r>
            <w:r w:rsidR="002C0A03">
              <w:rPr>
                <w:rFonts w:cs="Arial"/>
                <w:color w:val="000000" w:themeColor="text1"/>
                <w:szCs w:val="20"/>
                <w:lang w:val="en-GB"/>
              </w:rPr>
              <w:t>cleaning procedures</w:t>
            </w:r>
            <w:r>
              <w:rPr>
                <w:rFonts w:cs="Arial"/>
                <w:color w:val="000000" w:themeColor="text1"/>
                <w:szCs w:val="20"/>
                <w:lang w:val="en-GB"/>
              </w:rPr>
              <w:t xml:space="preserve"> are complied with. </w:t>
            </w:r>
          </w:p>
        </w:tc>
      </w:tr>
    </w:tbl>
    <w:p w14:paraId="10F0815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F0815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5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0F08166" w14:textId="77777777" w:rsidTr="00161F93">
        <w:trPr>
          <w:trHeight w:val="620"/>
        </w:trPr>
        <w:tc>
          <w:tcPr>
            <w:tcW w:w="10456" w:type="dxa"/>
            <w:tcBorders>
              <w:top w:val="nil"/>
              <w:left w:val="single" w:sz="2" w:space="0" w:color="auto"/>
              <w:bottom w:val="single" w:sz="4" w:space="0" w:color="auto"/>
              <w:right w:val="single" w:sz="4" w:space="0" w:color="auto"/>
            </w:tcBorders>
          </w:tcPr>
          <w:p w14:paraId="10F08162" w14:textId="77777777" w:rsidR="00BC1F38" w:rsidRPr="000A6362" w:rsidRDefault="00BC1F38" w:rsidP="000A6362">
            <w:pPr>
              <w:pStyle w:val="Puces1"/>
              <w:numPr>
                <w:ilvl w:val="0"/>
                <w:numId w:val="3"/>
              </w:numPr>
              <w:spacing w:after="0"/>
              <w:rPr>
                <w:b w:val="0"/>
                <w:sz w:val="20"/>
              </w:rPr>
            </w:pPr>
            <w:r w:rsidRPr="000A6362">
              <w:rPr>
                <w:b w:val="0"/>
                <w:sz w:val="20"/>
              </w:rPr>
              <w:lastRenderedPageBreak/>
              <w:t xml:space="preserve">Achieve and enhance pre-set company budget and profit margins </w:t>
            </w:r>
          </w:p>
          <w:p w14:paraId="2C4F1BE7" w14:textId="77777777" w:rsidR="00BC1F38" w:rsidRPr="008320F8" w:rsidRDefault="008320F8" w:rsidP="008320F8">
            <w:pPr>
              <w:pStyle w:val="Puces1"/>
              <w:numPr>
                <w:ilvl w:val="0"/>
                <w:numId w:val="3"/>
              </w:numPr>
              <w:spacing w:after="0"/>
              <w:rPr>
                <w:color w:val="000000" w:themeColor="text1"/>
                <w:sz w:val="20"/>
                <w:szCs w:val="20"/>
              </w:rPr>
            </w:pPr>
            <w:r w:rsidRPr="008320F8">
              <w:rPr>
                <w:b w:val="0"/>
                <w:bCs/>
                <w:color w:val="000000" w:themeColor="text1"/>
                <w:sz w:val="20"/>
                <w:szCs w:val="20"/>
              </w:rPr>
              <w:t>To work with the catering team</w:t>
            </w:r>
          </w:p>
          <w:p w14:paraId="3D69C728" w14:textId="77777777" w:rsidR="008320F8" w:rsidRPr="008320F8" w:rsidRDefault="008320F8" w:rsidP="008320F8">
            <w:pPr>
              <w:pStyle w:val="Puces1"/>
              <w:numPr>
                <w:ilvl w:val="0"/>
                <w:numId w:val="3"/>
              </w:numPr>
              <w:spacing w:after="0"/>
              <w:rPr>
                <w:color w:val="000000" w:themeColor="text1"/>
                <w:sz w:val="20"/>
                <w:szCs w:val="20"/>
              </w:rPr>
            </w:pPr>
            <w:r>
              <w:rPr>
                <w:b w:val="0"/>
                <w:bCs/>
                <w:color w:val="000000" w:themeColor="text1"/>
                <w:sz w:val="20"/>
                <w:szCs w:val="20"/>
              </w:rPr>
              <w:t xml:space="preserve">Responsible for ordering of stock </w:t>
            </w:r>
          </w:p>
          <w:p w14:paraId="10F08165" w14:textId="55872A2C" w:rsidR="008320F8" w:rsidRPr="008320F8" w:rsidRDefault="008320F8" w:rsidP="008320F8">
            <w:pPr>
              <w:pStyle w:val="Puces1"/>
              <w:numPr>
                <w:ilvl w:val="0"/>
                <w:numId w:val="0"/>
              </w:numPr>
              <w:spacing w:after="0"/>
              <w:ind w:left="1069" w:hanging="360"/>
              <w:rPr>
                <w:color w:val="000000" w:themeColor="text1"/>
                <w:sz w:val="20"/>
                <w:szCs w:val="20"/>
              </w:rPr>
            </w:pPr>
          </w:p>
        </w:tc>
      </w:tr>
    </w:tbl>
    <w:p w14:paraId="10F0816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F0816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6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0F0817A" w14:textId="77777777" w:rsidTr="004238D8">
        <w:trPr>
          <w:trHeight w:val="620"/>
        </w:trPr>
        <w:tc>
          <w:tcPr>
            <w:tcW w:w="10458" w:type="dxa"/>
            <w:tcBorders>
              <w:top w:val="nil"/>
              <w:left w:val="single" w:sz="2" w:space="0" w:color="auto"/>
              <w:bottom w:val="single" w:sz="4" w:space="0" w:color="auto"/>
              <w:right w:val="single" w:sz="4" w:space="0" w:color="auto"/>
            </w:tcBorders>
          </w:tcPr>
          <w:p w14:paraId="10F0816A" w14:textId="77777777" w:rsidR="007825FD" w:rsidRPr="007825FD" w:rsidRDefault="007825FD" w:rsidP="007825FD">
            <w:pPr>
              <w:rPr>
                <w:rFonts w:cs="Arial"/>
                <w:szCs w:val="22"/>
                <w:lang w:val="en-GB"/>
              </w:rPr>
            </w:pPr>
            <w:r w:rsidRPr="007825FD">
              <w:rPr>
                <w:rFonts w:cs="Arial"/>
                <w:szCs w:val="22"/>
                <w:lang w:val="en-GB"/>
              </w:rPr>
              <w:t>Essential</w:t>
            </w:r>
          </w:p>
          <w:p w14:paraId="10F08172" w14:textId="77777777" w:rsidR="00B3650F" w:rsidRPr="00D321D9" w:rsidRDefault="00D321D9" w:rsidP="00D321D9">
            <w:pPr>
              <w:pStyle w:val="Puces1"/>
              <w:numPr>
                <w:ilvl w:val="0"/>
                <w:numId w:val="3"/>
              </w:numPr>
              <w:rPr>
                <w:b w:val="0"/>
                <w:sz w:val="20"/>
              </w:rPr>
            </w:pPr>
            <w:r>
              <w:rPr>
                <w:b w:val="0"/>
                <w:sz w:val="20"/>
              </w:rPr>
              <w:t xml:space="preserve">Proven ability to create and implement new ideas </w:t>
            </w:r>
          </w:p>
          <w:p w14:paraId="4E7D79E6" w14:textId="1E0A15F6" w:rsidR="00930B19" w:rsidRDefault="00930B19" w:rsidP="00930B19">
            <w:pPr>
              <w:pStyle w:val="Puces1"/>
              <w:numPr>
                <w:ilvl w:val="0"/>
                <w:numId w:val="3"/>
              </w:numPr>
              <w:spacing w:after="0"/>
              <w:rPr>
                <w:b w:val="0"/>
                <w:sz w:val="20"/>
              </w:rPr>
            </w:pPr>
            <w:r>
              <w:rPr>
                <w:b w:val="0"/>
                <w:sz w:val="20"/>
              </w:rPr>
              <w:t>Strong communication, organisation and time-management and people management skills</w:t>
            </w:r>
          </w:p>
          <w:p w14:paraId="03F93C56" w14:textId="5C5E2AEB" w:rsidR="008320F8" w:rsidRDefault="008320F8" w:rsidP="00930B19">
            <w:pPr>
              <w:pStyle w:val="Puces1"/>
              <w:numPr>
                <w:ilvl w:val="0"/>
                <w:numId w:val="3"/>
              </w:numPr>
              <w:spacing w:after="0"/>
              <w:rPr>
                <w:b w:val="0"/>
                <w:sz w:val="20"/>
              </w:rPr>
            </w:pPr>
            <w:r>
              <w:rPr>
                <w:b w:val="0"/>
                <w:sz w:val="20"/>
              </w:rPr>
              <w:t xml:space="preserve">Have excellent customer service </w:t>
            </w:r>
          </w:p>
          <w:p w14:paraId="10F08173" w14:textId="77777777" w:rsidR="00D321D9" w:rsidRDefault="00D321D9" w:rsidP="00D321D9">
            <w:pPr>
              <w:pStyle w:val="Default"/>
            </w:pPr>
          </w:p>
          <w:p w14:paraId="10F08174" w14:textId="1AAD3348" w:rsidR="00D27445" w:rsidRPr="007825FD" w:rsidRDefault="00930B19" w:rsidP="00D27445">
            <w:pPr>
              <w:rPr>
                <w:rFonts w:cs="Arial"/>
                <w:szCs w:val="22"/>
                <w:lang w:val="en-GB"/>
              </w:rPr>
            </w:pPr>
            <w:r>
              <w:rPr>
                <w:rFonts w:cs="Arial"/>
                <w:szCs w:val="22"/>
                <w:lang w:val="en-GB"/>
              </w:rPr>
              <w:t>Desirable</w:t>
            </w:r>
          </w:p>
          <w:p w14:paraId="10F08176" w14:textId="77777777" w:rsidR="007825FD" w:rsidRPr="00535489" w:rsidRDefault="007825FD" w:rsidP="007825FD">
            <w:pPr>
              <w:pStyle w:val="Puces1"/>
              <w:numPr>
                <w:ilvl w:val="0"/>
                <w:numId w:val="3"/>
              </w:numPr>
              <w:spacing w:after="0"/>
              <w:rPr>
                <w:b w:val="0"/>
                <w:sz w:val="20"/>
              </w:rPr>
            </w:pPr>
            <w:r>
              <w:rPr>
                <w:b w:val="0"/>
                <w:sz w:val="20"/>
              </w:rPr>
              <w:t>Experience of working in a similar custodial environment</w:t>
            </w:r>
          </w:p>
          <w:p w14:paraId="10F08179" w14:textId="79B095C8" w:rsidR="00EA3990" w:rsidRPr="008320F8" w:rsidRDefault="008320F8" w:rsidP="008320F8">
            <w:pPr>
              <w:pStyle w:val="Puces1"/>
              <w:numPr>
                <w:ilvl w:val="0"/>
                <w:numId w:val="3"/>
              </w:numPr>
              <w:spacing w:after="0"/>
              <w:rPr>
                <w:sz w:val="20"/>
                <w:szCs w:val="20"/>
              </w:rPr>
            </w:pPr>
            <w:r w:rsidRPr="008320F8">
              <w:rPr>
                <w:b w:val="0"/>
                <w:bCs/>
                <w:sz w:val="20"/>
                <w:szCs w:val="20"/>
              </w:rPr>
              <w:t xml:space="preserve">Level 2 food safety in catering </w:t>
            </w:r>
          </w:p>
        </w:tc>
      </w:tr>
    </w:tbl>
    <w:p w14:paraId="10F0817B" w14:textId="77777777" w:rsidR="002C0A03" w:rsidRDefault="002C0A0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F081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7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0F08192" w14:textId="77777777" w:rsidTr="0007446E">
        <w:trPr>
          <w:trHeight w:val="620"/>
        </w:trPr>
        <w:tc>
          <w:tcPr>
            <w:tcW w:w="10456" w:type="dxa"/>
            <w:tcBorders>
              <w:top w:val="nil"/>
              <w:left w:val="single" w:sz="2" w:space="0" w:color="auto"/>
              <w:bottom w:val="single" w:sz="4" w:space="0" w:color="auto"/>
              <w:right w:val="single" w:sz="4" w:space="0" w:color="auto"/>
            </w:tcBorders>
          </w:tcPr>
          <w:p w14:paraId="10F0817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0F08181" w14:textId="77777777" w:rsidTr="0007446E">
              <w:tc>
                <w:tcPr>
                  <w:tcW w:w="4473" w:type="dxa"/>
                </w:tcPr>
                <w:p w14:paraId="10F0817F" w14:textId="77777777" w:rsidR="00EA3990" w:rsidRPr="00375F11" w:rsidRDefault="00EA3990" w:rsidP="00297AE0">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0F08180" w14:textId="77777777" w:rsidR="00EA3990" w:rsidRPr="00375F11" w:rsidRDefault="00EA3990" w:rsidP="00297AE0">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0F08184" w14:textId="77777777" w:rsidTr="0007446E">
              <w:tc>
                <w:tcPr>
                  <w:tcW w:w="4473" w:type="dxa"/>
                </w:tcPr>
                <w:p w14:paraId="10F08182" w14:textId="77777777" w:rsidR="00EA3990" w:rsidRPr="00375F11" w:rsidRDefault="00EA3990" w:rsidP="00297AE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0F08183" w14:textId="77777777" w:rsidR="00EA3990" w:rsidRPr="00375F11" w:rsidRDefault="00EA3990" w:rsidP="00297AE0">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0F08187" w14:textId="77777777" w:rsidTr="0007446E">
              <w:tc>
                <w:tcPr>
                  <w:tcW w:w="4473" w:type="dxa"/>
                </w:tcPr>
                <w:p w14:paraId="10F08185" w14:textId="77777777" w:rsidR="00EA3990" w:rsidRPr="00375F11" w:rsidRDefault="00EA3990" w:rsidP="00297AE0">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0F08186" w14:textId="77777777" w:rsidR="00EA3990" w:rsidRPr="00375F11" w:rsidRDefault="00EA3990" w:rsidP="00297AE0">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10F0818A" w14:textId="77777777" w:rsidTr="0007446E">
              <w:tc>
                <w:tcPr>
                  <w:tcW w:w="4473" w:type="dxa"/>
                </w:tcPr>
                <w:p w14:paraId="10F08188" w14:textId="77777777" w:rsidR="00EA3990" w:rsidRDefault="00EA3990" w:rsidP="00297AE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0F08189" w14:textId="77777777" w:rsidR="00EA3990" w:rsidRDefault="007825FD" w:rsidP="00297AE0">
                  <w:pPr>
                    <w:pStyle w:val="Puces4"/>
                    <w:framePr w:hSpace="180" w:wrap="around" w:vAnchor="text" w:hAnchor="margin" w:xAlign="center" w:y="192"/>
                    <w:ind w:left="851" w:hanging="284"/>
                    <w:rPr>
                      <w:rFonts w:eastAsia="Times New Roman"/>
                    </w:rPr>
                  </w:pPr>
                  <w:r w:rsidRPr="007825FD">
                    <w:rPr>
                      <w:rFonts w:eastAsia="Times New Roman"/>
                    </w:rPr>
                    <w:t>Flexibility in hou</w:t>
                  </w:r>
                  <w:r>
                    <w:rPr>
                      <w:rFonts w:eastAsia="Times New Roman"/>
                    </w:rPr>
                    <w:t>rs and approach to role</w:t>
                  </w:r>
                </w:p>
              </w:tc>
            </w:tr>
            <w:tr w:rsidR="00EA3990" w14:paraId="10F0818D" w14:textId="77777777" w:rsidTr="0007446E">
              <w:tc>
                <w:tcPr>
                  <w:tcW w:w="4473" w:type="dxa"/>
                </w:tcPr>
                <w:p w14:paraId="10F0818B" w14:textId="77777777" w:rsidR="00EA3990" w:rsidRDefault="00EA3990" w:rsidP="00297AE0">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10F0818C" w14:textId="77777777" w:rsidR="00EA3990" w:rsidRDefault="00EA3990" w:rsidP="00297AE0">
                  <w:pPr>
                    <w:pStyle w:val="Puces4"/>
                    <w:framePr w:hSpace="180" w:wrap="around" w:vAnchor="text" w:hAnchor="margin" w:xAlign="center" w:y="192"/>
                    <w:numPr>
                      <w:ilvl w:val="0"/>
                      <w:numId w:val="0"/>
                    </w:numPr>
                    <w:ind w:left="851"/>
                    <w:rPr>
                      <w:rFonts w:eastAsia="Times New Roman"/>
                    </w:rPr>
                  </w:pPr>
                </w:p>
              </w:tc>
            </w:tr>
            <w:tr w:rsidR="00EA3990" w14:paraId="10F08190" w14:textId="77777777" w:rsidTr="0007446E">
              <w:tc>
                <w:tcPr>
                  <w:tcW w:w="4473" w:type="dxa"/>
                </w:tcPr>
                <w:p w14:paraId="10F0818E" w14:textId="77777777" w:rsidR="00EA3990" w:rsidRDefault="00EA3990" w:rsidP="00297AE0">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10F0818F" w14:textId="77777777" w:rsidR="00EA3990" w:rsidRDefault="00EA3990" w:rsidP="00297AE0">
                  <w:pPr>
                    <w:pStyle w:val="Puces4"/>
                    <w:framePr w:hSpace="180" w:wrap="around" w:vAnchor="text" w:hAnchor="margin" w:xAlign="center" w:y="192"/>
                    <w:numPr>
                      <w:ilvl w:val="0"/>
                      <w:numId w:val="0"/>
                    </w:numPr>
                    <w:ind w:left="851"/>
                    <w:rPr>
                      <w:rFonts w:eastAsia="Times New Roman"/>
                    </w:rPr>
                  </w:pPr>
                </w:p>
              </w:tc>
            </w:tr>
          </w:tbl>
          <w:p w14:paraId="10F08191" w14:textId="77777777" w:rsidR="00EA3990" w:rsidRPr="00EA3990" w:rsidRDefault="00EA3990" w:rsidP="00EA3990">
            <w:pPr>
              <w:spacing w:before="40"/>
              <w:ind w:left="720"/>
              <w:jc w:val="left"/>
              <w:rPr>
                <w:rFonts w:cs="Arial"/>
                <w:color w:val="000000" w:themeColor="text1"/>
                <w:szCs w:val="20"/>
                <w:lang w:val="en-GB"/>
              </w:rPr>
            </w:pPr>
          </w:p>
        </w:tc>
      </w:tr>
    </w:tbl>
    <w:p w14:paraId="10F0819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0F081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9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0F081A0" w14:textId="77777777" w:rsidTr="00353228">
        <w:trPr>
          <w:trHeight w:val="620"/>
        </w:trPr>
        <w:tc>
          <w:tcPr>
            <w:tcW w:w="10456" w:type="dxa"/>
            <w:tcBorders>
              <w:top w:val="nil"/>
              <w:left w:val="single" w:sz="2" w:space="0" w:color="auto"/>
              <w:bottom w:val="single" w:sz="4" w:space="0" w:color="auto"/>
              <w:right w:val="single" w:sz="4" w:space="0" w:color="auto"/>
            </w:tcBorders>
          </w:tcPr>
          <w:p w14:paraId="10F0819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0F0819B" w14:textId="77777777" w:rsidTr="00E57078">
              <w:tc>
                <w:tcPr>
                  <w:tcW w:w="2122" w:type="dxa"/>
                </w:tcPr>
                <w:p w14:paraId="10F08197" w14:textId="77777777" w:rsidR="00E57078" w:rsidRDefault="00E57078" w:rsidP="00297A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0F08198" w14:textId="69898913" w:rsidR="00E57078" w:rsidRDefault="00930B19" w:rsidP="00297A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713484">
                    <w:rPr>
                      <w:rFonts w:cs="Arial"/>
                      <w:color w:val="000000" w:themeColor="text1"/>
                      <w:szCs w:val="20"/>
                      <w:lang w:val="en-GB"/>
                    </w:rPr>
                    <w:t>.0</w:t>
                  </w:r>
                </w:p>
              </w:tc>
              <w:tc>
                <w:tcPr>
                  <w:tcW w:w="2557" w:type="dxa"/>
                </w:tcPr>
                <w:p w14:paraId="10F08199" w14:textId="77777777" w:rsidR="00E57078" w:rsidRDefault="00E57078" w:rsidP="00297A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0F0819A" w14:textId="213799ED" w:rsidR="00E57078" w:rsidRDefault="002C0A03" w:rsidP="00297A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20/08/2025</w:t>
                  </w:r>
                </w:p>
              </w:tc>
            </w:tr>
            <w:tr w:rsidR="00E57078" w14:paraId="10F0819E" w14:textId="77777777" w:rsidTr="00E57078">
              <w:tc>
                <w:tcPr>
                  <w:tcW w:w="2122" w:type="dxa"/>
                </w:tcPr>
                <w:p w14:paraId="10F0819C" w14:textId="77777777" w:rsidR="00E57078" w:rsidRDefault="00E57078" w:rsidP="00297A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0F0819D" w14:textId="5D8DA368" w:rsidR="00E57078" w:rsidRDefault="008320F8" w:rsidP="00297AE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 </w:t>
                  </w:r>
                  <w:r w:rsidR="002C0A03">
                    <w:rPr>
                      <w:rFonts w:cs="Arial"/>
                      <w:color w:val="000000" w:themeColor="text1"/>
                      <w:szCs w:val="20"/>
                      <w:lang w:val="en-GB"/>
                    </w:rPr>
                    <w:t xml:space="preserve">Rigby </w:t>
                  </w:r>
                </w:p>
              </w:tc>
            </w:tr>
          </w:tbl>
          <w:p w14:paraId="10F0819F" w14:textId="77777777" w:rsidR="00E57078" w:rsidRPr="00EA3990" w:rsidRDefault="00E57078" w:rsidP="00353228">
            <w:pPr>
              <w:spacing w:before="40"/>
              <w:ind w:left="720"/>
              <w:jc w:val="left"/>
              <w:rPr>
                <w:rFonts w:cs="Arial"/>
                <w:color w:val="000000" w:themeColor="text1"/>
                <w:szCs w:val="20"/>
                <w:lang w:val="en-GB"/>
              </w:rPr>
            </w:pPr>
          </w:p>
        </w:tc>
      </w:tr>
    </w:tbl>
    <w:p w14:paraId="10F081A1" w14:textId="77777777" w:rsidR="00E57078" w:rsidRDefault="00E57078" w:rsidP="00E57078">
      <w:pPr>
        <w:spacing w:after="200" w:line="276" w:lineRule="auto"/>
        <w:jc w:val="left"/>
      </w:pPr>
    </w:p>
    <w:p w14:paraId="10F081A2" w14:textId="77777777" w:rsidR="00E57078" w:rsidRPr="00366A73" w:rsidRDefault="00E57078" w:rsidP="000E3EF7">
      <w:pPr>
        <w:spacing w:after="200" w:line="276" w:lineRule="auto"/>
        <w:jc w:val="left"/>
      </w:pPr>
    </w:p>
    <w:sectPr w:rsidR="00E57078" w:rsidRPr="00366A73" w:rsidSect="007825FD">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F5ACD" w14:textId="77777777" w:rsidR="00B94917" w:rsidRDefault="00B94917" w:rsidP="00DC6A50">
      <w:r>
        <w:separator/>
      </w:r>
    </w:p>
  </w:endnote>
  <w:endnote w:type="continuationSeparator" w:id="0">
    <w:p w14:paraId="0B1AB678" w14:textId="77777777" w:rsidR="00B94917" w:rsidRDefault="00B94917" w:rsidP="00D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7071" w14:textId="4DBE8B49" w:rsidR="00AC6E69" w:rsidRDefault="00AC6E69">
    <w:pPr>
      <w:pStyle w:val="Footer"/>
    </w:pPr>
    <w:r>
      <w:rPr>
        <w:noProof/>
      </w:rPr>
      <mc:AlternateContent>
        <mc:Choice Requires="wps">
          <w:drawing>
            <wp:anchor distT="0" distB="0" distL="114300" distR="114300" simplePos="0" relativeHeight="251660288" behindDoc="0" locked="0" layoutInCell="0" allowOverlap="1" wp14:anchorId="21F26097" wp14:editId="4AF54F32">
              <wp:simplePos x="0" y="0"/>
              <wp:positionH relativeFrom="page">
                <wp:posOffset>0</wp:posOffset>
              </wp:positionH>
              <wp:positionV relativeFrom="page">
                <wp:posOffset>10227945</wp:posOffset>
              </wp:positionV>
              <wp:extent cx="7560310" cy="273050"/>
              <wp:effectExtent l="0" t="0" r="0" b="12700"/>
              <wp:wrapNone/>
              <wp:docPr id="6" name="MSIPCM7fb7475bb82017afd3d3c513"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5A942" w14:textId="059CFDCA" w:rsidR="00AC6E69" w:rsidRPr="00AC6E69" w:rsidRDefault="00AC6E69" w:rsidP="00AC6E69">
                          <w:pPr>
                            <w:jc w:val="left"/>
                            <w:rPr>
                              <w:rFonts w:ascii="Calibri" w:hAnsi="Calibri" w:cs="Calibri"/>
                              <w:color w:val="000000"/>
                              <w:sz w:val="22"/>
                            </w:rPr>
                          </w:pPr>
                          <w:r w:rsidRPr="00AC6E69">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F26097" id="_x0000_t202" coordsize="21600,21600" o:spt="202" path="m,l,21600r21600,l21600,xe">
              <v:stroke joinstyle="miter"/>
              <v:path gradientshapeok="t" o:connecttype="rect"/>
            </v:shapetype>
            <v:shape id="MSIPCM7fb7475bb82017afd3d3c513"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E75A942" w14:textId="059CFDCA" w:rsidR="00AC6E69" w:rsidRPr="00AC6E69" w:rsidRDefault="00AC6E69" w:rsidP="00AC6E69">
                    <w:pPr>
                      <w:jc w:val="left"/>
                      <w:rPr>
                        <w:rFonts w:ascii="Calibri" w:hAnsi="Calibri" w:cs="Calibri"/>
                        <w:color w:val="000000"/>
                        <w:sz w:val="22"/>
                      </w:rPr>
                    </w:pPr>
                    <w:proofErr w:type="gramStart"/>
                    <w:r w:rsidRPr="00AC6E69">
                      <w:rPr>
                        <w:rFonts w:ascii="Calibri" w:hAnsi="Calibri" w:cs="Calibri"/>
                        <w:color w:val="000000"/>
                        <w:sz w:val="22"/>
                      </w:rPr>
                      <w:t>CLASSIFICATION:-</w:t>
                    </w:r>
                    <w:proofErr w:type="gramEnd"/>
                    <w:r w:rsidRPr="00AC6E69">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2A662" w14:textId="77777777" w:rsidR="00B94917" w:rsidRDefault="00B94917" w:rsidP="00DC6A50">
      <w:r>
        <w:separator/>
      </w:r>
    </w:p>
  </w:footnote>
  <w:footnote w:type="continuationSeparator" w:id="0">
    <w:p w14:paraId="47ED6EDD" w14:textId="77777777" w:rsidR="00B94917" w:rsidRDefault="00B94917" w:rsidP="00DC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6D02" w14:textId="307F972E" w:rsidR="00AC6E69" w:rsidRDefault="00AC6E69">
    <w:pPr>
      <w:pStyle w:val="Header"/>
    </w:pPr>
    <w:r>
      <w:rPr>
        <w:noProof/>
      </w:rPr>
      <mc:AlternateContent>
        <mc:Choice Requires="wps">
          <w:drawing>
            <wp:anchor distT="0" distB="0" distL="114300" distR="114300" simplePos="0" relativeHeight="251659264" behindDoc="0" locked="0" layoutInCell="0" allowOverlap="1" wp14:anchorId="29D78BD7" wp14:editId="269FFF65">
              <wp:simplePos x="0" y="0"/>
              <wp:positionH relativeFrom="page">
                <wp:posOffset>0</wp:posOffset>
              </wp:positionH>
              <wp:positionV relativeFrom="page">
                <wp:posOffset>190500</wp:posOffset>
              </wp:positionV>
              <wp:extent cx="7560310" cy="273050"/>
              <wp:effectExtent l="0" t="0" r="0" b="12700"/>
              <wp:wrapNone/>
              <wp:docPr id="5" name="MSIPCMf68743c6944b141c01199604"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67148" w14:textId="6A7E0D93" w:rsidR="00AC6E69" w:rsidRPr="00AC6E69" w:rsidRDefault="00AC6E69" w:rsidP="00AC6E69">
                          <w:pPr>
                            <w:jc w:val="left"/>
                            <w:rPr>
                              <w:rFonts w:ascii="Calibri" w:hAnsi="Calibri" w:cs="Calibri"/>
                              <w:color w:val="FF0000"/>
                              <w:sz w:val="22"/>
                            </w:rPr>
                          </w:pPr>
                          <w:r w:rsidRPr="00AC6E69">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D78BD7" id="_x0000_t202" coordsize="21600,21600" o:spt="202" path="m,l,21600r21600,l21600,xe">
              <v:stroke joinstyle="miter"/>
              <v:path gradientshapeok="t" o:connecttype="rect"/>
            </v:shapetype>
            <v:shape id="MSIPCMf68743c6944b141c01199604"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B467148" w14:textId="6A7E0D93" w:rsidR="00AC6E69" w:rsidRPr="00AC6E69" w:rsidRDefault="00AC6E69" w:rsidP="00AC6E69">
                    <w:pPr>
                      <w:jc w:val="left"/>
                      <w:rPr>
                        <w:rFonts w:ascii="Calibri" w:hAnsi="Calibri" w:cs="Calibri"/>
                        <w:color w:val="FF0000"/>
                        <w:sz w:val="22"/>
                      </w:rPr>
                    </w:pPr>
                    <w:proofErr w:type="gramStart"/>
                    <w:r w:rsidRPr="00AC6E69">
                      <w:rPr>
                        <w:rFonts w:ascii="Calibri" w:hAnsi="Calibri" w:cs="Calibri"/>
                        <w:color w:val="FF0000"/>
                        <w:sz w:val="22"/>
                      </w:rPr>
                      <w:t>CLASSIFICATION:-</w:t>
                    </w:r>
                    <w:proofErr w:type="gramEnd"/>
                    <w:r w:rsidRPr="00AC6E69">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0F081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1AA4FB6"/>
    <w:multiLevelType w:val="hybridMultilevel"/>
    <w:tmpl w:val="5FC0E27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81E840A2"/>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E18D7"/>
    <w:multiLevelType w:val="hybridMultilevel"/>
    <w:tmpl w:val="49EE82B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B4EE7"/>
    <w:multiLevelType w:val="hybridMultilevel"/>
    <w:tmpl w:val="674A1D7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14412"/>
    <w:multiLevelType w:val="hybridMultilevel"/>
    <w:tmpl w:val="55B2DE56"/>
    <w:lvl w:ilvl="0" w:tplc="49A0F010">
      <w:start w:val="1"/>
      <w:numFmt w:val="bullet"/>
      <w:lvlText w:val="•"/>
      <w:lvlJc w:val="left"/>
      <w:pPr>
        <w:tabs>
          <w:tab w:val="num" w:pos="720"/>
        </w:tabs>
        <w:ind w:left="720" w:hanging="360"/>
      </w:pPr>
      <w:rPr>
        <w:rFonts w:ascii="Times New Roman" w:hAnsi="Times New Roman" w:hint="default"/>
      </w:rPr>
    </w:lvl>
    <w:lvl w:ilvl="1" w:tplc="4C364A12" w:tentative="1">
      <w:start w:val="1"/>
      <w:numFmt w:val="bullet"/>
      <w:lvlText w:val="•"/>
      <w:lvlJc w:val="left"/>
      <w:pPr>
        <w:tabs>
          <w:tab w:val="num" w:pos="1440"/>
        </w:tabs>
        <w:ind w:left="1440" w:hanging="360"/>
      </w:pPr>
      <w:rPr>
        <w:rFonts w:ascii="Times New Roman" w:hAnsi="Times New Roman" w:hint="default"/>
      </w:rPr>
    </w:lvl>
    <w:lvl w:ilvl="2" w:tplc="062AB500" w:tentative="1">
      <w:start w:val="1"/>
      <w:numFmt w:val="bullet"/>
      <w:lvlText w:val="•"/>
      <w:lvlJc w:val="left"/>
      <w:pPr>
        <w:tabs>
          <w:tab w:val="num" w:pos="2160"/>
        </w:tabs>
        <w:ind w:left="2160" w:hanging="360"/>
      </w:pPr>
      <w:rPr>
        <w:rFonts w:ascii="Times New Roman" w:hAnsi="Times New Roman" w:hint="default"/>
      </w:rPr>
    </w:lvl>
    <w:lvl w:ilvl="3" w:tplc="5732781E" w:tentative="1">
      <w:start w:val="1"/>
      <w:numFmt w:val="bullet"/>
      <w:lvlText w:val="•"/>
      <w:lvlJc w:val="left"/>
      <w:pPr>
        <w:tabs>
          <w:tab w:val="num" w:pos="2880"/>
        </w:tabs>
        <w:ind w:left="2880" w:hanging="360"/>
      </w:pPr>
      <w:rPr>
        <w:rFonts w:ascii="Times New Roman" w:hAnsi="Times New Roman" w:hint="default"/>
      </w:rPr>
    </w:lvl>
    <w:lvl w:ilvl="4" w:tplc="934A2176" w:tentative="1">
      <w:start w:val="1"/>
      <w:numFmt w:val="bullet"/>
      <w:lvlText w:val="•"/>
      <w:lvlJc w:val="left"/>
      <w:pPr>
        <w:tabs>
          <w:tab w:val="num" w:pos="3600"/>
        </w:tabs>
        <w:ind w:left="3600" w:hanging="360"/>
      </w:pPr>
      <w:rPr>
        <w:rFonts w:ascii="Times New Roman" w:hAnsi="Times New Roman" w:hint="default"/>
      </w:rPr>
    </w:lvl>
    <w:lvl w:ilvl="5" w:tplc="37E829B8" w:tentative="1">
      <w:start w:val="1"/>
      <w:numFmt w:val="bullet"/>
      <w:lvlText w:val="•"/>
      <w:lvlJc w:val="left"/>
      <w:pPr>
        <w:tabs>
          <w:tab w:val="num" w:pos="4320"/>
        </w:tabs>
        <w:ind w:left="4320" w:hanging="360"/>
      </w:pPr>
      <w:rPr>
        <w:rFonts w:ascii="Times New Roman" w:hAnsi="Times New Roman" w:hint="default"/>
      </w:rPr>
    </w:lvl>
    <w:lvl w:ilvl="6" w:tplc="F9A85244" w:tentative="1">
      <w:start w:val="1"/>
      <w:numFmt w:val="bullet"/>
      <w:lvlText w:val="•"/>
      <w:lvlJc w:val="left"/>
      <w:pPr>
        <w:tabs>
          <w:tab w:val="num" w:pos="5040"/>
        </w:tabs>
        <w:ind w:left="5040" w:hanging="360"/>
      </w:pPr>
      <w:rPr>
        <w:rFonts w:ascii="Times New Roman" w:hAnsi="Times New Roman" w:hint="default"/>
      </w:rPr>
    </w:lvl>
    <w:lvl w:ilvl="7" w:tplc="56C2DEBC" w:tentative="1">
      <w:start w:val="1"/>
      <w:numFmt w:val="bullet"/>
      <w:lvlText w:val="•"/>
      <w:lvlJc w:val="left"/>
      <w:pPr>
        <w:tabs>
          <w:tab w:val="num" w:pos="5760"/>
        </w:tabs>
        <w:ind w:left="5760" w:hanging="360"/>
      </w:pPr>
      <w:rPr>
        <w:rFonts w:ascii="Times New Roman" w:hAnsi="Times New Roman" w:hint="default"/>
      </w:rPr>
    </w:lvl>
    <w:lvl w:ilvl="8" w:tplc="8E3884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70621B"/>
    <w:multiLevelType w:val="hybridMultilevel"/>
    <w:tmpl w:val="BDA0319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309E8AB2"/>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05DC8"/>
    <w:multiLevelType w:val="hybridMultilevel"/>
    <w:tmpl w:val="9F9801C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40B47"/>
    <w:multiLevelType w:val="hybridMultilevel"/>
    <w:tmpl w:val="BD5AA75A"/>
    <w:lvl w:ilvl="0" w:tplc="04090005">
      <w:start w:val="1"/>
      <w:numFmt w:val="bullet"/>
      <w:lvlText w:val=""/>
      <w:lvlJc w:val="left"/>
      <w:pPr>
        <w:tabs>
          <w:tab w:val="num" w:pos="360"/>
        </w:tabs>
        <w:ind w:left="360" w:hanging="360"/>
      </w:pPr>
      <w:rPr>
        <w:rFonts w:ascii="Wingdings" w:hAnsi="Wingdings" w:hint="default"/>
        <w:color w:val="FF0000"/>
        <w:sz w:val="16"/>
      </w:rPr>
    </w:lvl>
    <w:lvl w:ilvl="1" w:tplc="AC4C604A">
      <w:start w:val="1"/>
      <w:numFmt w:val="bullet"/>
      <w:lvlText w:val=""/>
      <w:lvlJc w:val="left"/>
      <w:pPr>
        <w:tabs>
          <w:tab w:val="num" w:pos="1080"/>
        </w:tabs>
        <w:ind w:left="1080" w:hanging="360"/>
      </w:pPr>
      <w:rPr>
        <w:rFonts w:ascii="Symbol" w:hAnsi="Symbol" w:hint="default"/>
        <w:color w:val="C60009"/>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92E23"/>
    <w:multiLevelType w:val="hybridMultilevel"/>
    <w:tmpl w:val="6CF2F8DA"/>
    <w:lvl w:ilvl="0" w:tplc="04090005">
      <w:start w:val="1"/>
      <w:numFmt w:val="bullet"/>
      <w:lvlText w:val=""/>
      <w:lvlJc w:val="left"/>
      <w:pPr>
        <w:tabs>
          <w:tab w:val="num" w:pos="814"/>
        </w:tabs>
        <w:ind w:left="794" w:hanging="340"/>
      </w:pPr>
      <w:rPr>
        <w:rFonts w:ascii="Wingdings" w:hAnsi="Wingdings" w:hint="default"/>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50224885">
    <w:abstractNumId w:val="11"/>
  </w:num>
  <w:num w:numId="2" w16cid:durableId="1840920764">
    <w:abstractNumId w:val="17"/>
  </w:num>
  <w:num w:numId="3" w16cid:durableId="1140808022">
    <w:abstractNumId w:val="2"/>
  </w:num>
  <w:num w:numId="4" w16cid:durableId="1527254334">
    <w:abstractNumId w:val="15"/>
  </w:num>
  <w:num w:numId="5" w16cid:durableId="1300263493">
    <w:abstractNumId w:val="8"/>
  </w:num>
  <w:num w:numId="6" w16cid:durableId="1656952431">
    <w:abstractNumId w:val="3"/>
  </w:num>
  <w:num w:numId="7" w16cid:durableId="845174308">
    <w:abstractNumId w:val="18"/>
  </w:num>
  <w:num w:numId="8" w16cid:durableId="908468391">
    <w:abstractNumId w:val="10"/>
  </w:num>
  <w:num w:numId="9" w16cid:durableId="1058287769">
    <w:abstractNumId w:val="22"/>
  </w:num>
  <w:num w:numId="10" w16cid:durableId="525487919">
    <w:abstractNumId w:val="23"/>
  </w:num>
  <w:num w:numId="11" w16cid:durableId="1951937256">
    <w:abstractNumId w:val="13"/>
  </w:num>
  <w:num w:numId="12" w16cid:durableId="2062512429">
    <w:abstractNumId w:val="0"/>
  </w:num>
  <w:num w:numId="13" w16cid:durableId="153451537">
    <w:abstractNumId w:val="19"/>
  </w:num>
  <w:num w:numId="14" w16cid:durableId="1506818335">
    <w:abstractNumId w:val="7"/>
  </w:num>
  <w:num w:numId="15" w16cid:durableId="742722462">
    <w:abstractNumId w:val="20"/>
  </w:num>
  <w:num w:numId="16" w16cid:durableId="484666033">
    <w:abstractNumId w:val="21"/>
  </w:num>
  <w:num w:numId="17" w16cid:durableId="647248205">
    <w:abstractNumId w:val="12"/>
  </w:num>
  <w:num w:numId="18" w16cid:durableId="1638682207">
    <w:abstractNumId w:val="24"/>
  </w:num>
  <w:num w:numId="19" w16cid:durableId="1470711013">
    <w:abstractNumId w:val="16"/>
  </w:num>
  <w:num w:numId="20" w16cid:durableId="1314799168">
    <w:abstractNumId w:val="21"/>
  </w:num>
  <w:num w:numId="21" w16cid:durableId="1057511176">
    <w:abstractNumId w:val="25"/>
  </w:num>
  <w:num w:numId="22" w16cid:durableId="84230553">
    <w:abstractNumId w:val="14"/>
  </w:num>
  <w:num w:numId="23" w16cid:durableId="772626600">
    <w:abstractNumId w:val="4"/>
  </w:num>
  <w:num w:numId="24" w16cid:durableId="299263035">
    <w:abstractNumId w:val="1"/>
  </w:num>
  <w:num w:numId="25" w16cid:durableId="2004433917">
    <w:abstractNumId w:val="9"/>
  </w:num>
  <w:num w:numId="26" w16cid:durableId="224335178">
    <w:abstractNumId w:val="6"/>
  </w:num>
  <w:num w:numId="27" w16cid:durableId="2091196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A1515"/>
    <w:rsid w:val="000A6362"/>
    <w:rsid w:val="000A7C6C"/>
    <w:rsid w:val="000E3EF7"/>
    <w:rsid w:val="00104BDE"/>
    <w:rsid w:val="001321E0"/>
    <w:rsid w:val="00144E5D"/>
    <w:rsid w:val="001F1F6A"/>
    <w:rsid w:val="00293E5D"/>
    <w:rsid w:val="00297AE0"/>
    <w:rsid w:val="002B1DC6"/>
    <w:rsid w:val="002C0A03"/>
    <w:rsid w:val="00366A73"/>
    <w:rsid w:val="003B3838"/>
    <w:rsid w:val="003E6C9D"/>
    <w:rsid w:val="003F7D01"/>
    <w:rsid w:val="004238D8"/>
    <w:rsid w:val="00424476"/>
    <w:rsid w:val="00466F64"/>
    <w:rsid w:val="004A237A"/>
    <w:rsid w:val="004D170A"/>
    <w:rsid w:val="004E4A5C"/>
    <w:rsid w:val="00520545"/>
    <w:rsid w:val="005B212D"/>
    <w:rsid w:val="005E5B63"/>
    <w:rsid w:val="00613392"/>
    <w:rsid w:val="00616B0B"/>
    <w:rsid w:val="0064444E"/>
    <w:rsid w:val="00646B79"/>
    <w:rsid w:val="00656519"/>
    <w:rsid w:val="00674674"/>
    <w:rsid w:val="006761FF"/>
    <w:rsid w:val="006802C0"/>
    <w:rsid w:val="006D753F"/>
    <w:rsid w:val="00713484"/>
    <w:rsid w:val="00745A24"/>
    <w:rsid w:val="007825FD"/>
    <w:rsid w:val="007A1224"/>
    <w:rsid w:val="007A2B82"/>
    <w:rsid w:val="007F602D"/>
    <w:rsid w:val="00822D57"/>
    <w:rsid w:val="008320F8"/>
    <w:rsid w:val="008871EE"/>
    <w:rsid w:val="0089715B"/>
    <w:rsid w:val="008B64DE"/>
    <w:rsid w:val="008D1A2B"/>
    <w:rsid w:val="00930B19"/>
    <w:rsid w:val="009C21D8"/>
    <w:rsid w:val="00A37146"/>
    <w:rsid w:val="00A45511"/>
    <w:rsid w:val="00A600E4"/>
    <w:rsid w:val="00AC6E69"/>
    <w:rsid w:val="00AD1DEC"/>
    <w:rsid w:val="00B3650F"/>
    <w:rsid w:val="00B70457"/>
    <w:rsid w:val="00B94917"/>
    <w:rsid w:val="00BA4F81"/>
    <w:rsid w:val="00BC1F38"/>
    <w:rsid w:val="00BC3F26"/>
    <w:rsid w:val="00C254B8"/>
    <w:rsid w:val="00C27D91"/>
    <w:rsid w:val="00C4467B"/>
    <w:rsid w:val="00C4695A"/>
    <w:rsid w:val="00C61430"/>
    <w:rsid w:val="00C64A64"/>
    <w:rsid w:val="00CC0297"/>
    <w:rsid w:val="00CC2929"/>
    <w:rsid w:val="00D27445"/>
    <w:rsid w:val="00D321D9"/>
    <w:rsid w:val="00D45179"/>
    <w:rsid w:val="00D949FB"/>
    <w:rsid w:val="00D97D86"/>
    <w:rsid w:val="00DA26A9"/>
    <w:rsid w:val="00DC6A50"/>
    <w:rsid w:val="00DD6BA6"/>
    <w:rsid w:val="00DE5E49"/>
    <w:rsid w:val="00E31AA0"/>
    <w:rsid w:val="00E33C91"/>
    <w:rsid w:val="00E57078"/>
    <w:rsid w:val="00E70392"/>
    <w:rsid w:val="00E86121"/>
    <w:rsid w:val="00EA3990"/>
    <w:rsid w:val="00EA4C16"/>
    <w:rsid w:val="00EA5822"/>
    <w:rsid w:val="00EF6ED7"/>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0F080CF"/>
  <w15:docId w15:val="{1F686E19-DA38-4B4D-8379-5BD28CED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7825FD"/>
    <w:pPr>
      <w:numPr>
        <w:numId w:val="17"/>
      </w:numPr>
      <w:spacing w:after="40" w:line="180" w:lineRule="exact"/>
      <w:jc w:val="left"/>
    </w:pPr>
    <w:rPr>
      <w:rFonts w:cs="Arial"/>
      <w:color w:val="000000"/>
      <w:sz w:val="18"/>
      <w:szCs w:val="18"/>
      <w:lang w:val="en-GB"/>
    </w:rPr>
  </w:style>
  <w:style w:type="paragraph" w:styleId="Header">
    <w:name w:val="header"/>
    <w:basedOn w:val="Normal"/>
    <w:link w:val="HeaderChar"/>
    <w:uiPriority w:val="99"/>
    <w:unhideWhenUsed/>
    <w:rsid w:val="00DC6A50"/>
    <w:pPr>
      <w:tabs>
        <w:tab w:val="center" w:pos="4513"/>
        <w:tab w:val="right" w:pos="9026"/>
      </w:tabs>
    </w:pPr>
  </w:style>
  <w:style w:type="character" w:customStyle="1" w:styleId="HeaderChar">
    <w:name w:val="Header Char"/>
    <w:basedOn w:val="DefaultParagraphFont"/>
    <w:link w:val="Header"/>
    <w:uiPriority w:val="99"/>
    <w:rsid w:val="00DC6A5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C6A50"/>
    <w:pPr>
      <w:tabs>
        <w:tab w:val="center" w:pos="4513"/>
        <w:tab w:val="right" w:pos="9026"/>
      </w:tabs>
    </w:pPr>
  </w:style>
  <w:style w:type="character" w:customStyle="1" w:styleId="FooterChar">
    <w:name w:val="Footer Char"/>
    <w:basedOn w:val="DefaultParagraphFont"/>
    <w:link w:val="Footer"/>
    <w:uiPriority w:val="99"/>
    <w:rsid w:val="00DC6A50"/>
    <w:rPr>
      <w:rFonts w:ascii="Arial" w:eastAsia="Times New Roman" w:hAnsi="Arial" w:cs="Times New Roman"/>
      <w:sz w:val="20"/>
      <w:szCs w:val="24"/>
      <w:lang w:val="en-US" w:eastAsia="fr-FR"/>
    </w:rPr>
  </w:style>
  <w:style w:type="paragraph" w:customStyle="1" w:styleId="Default">
    <w:name w:val="Default"/>
    <w:rsid w:val="00D321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4816454">
      <w:bodyDiv w:val="1"/>
      <w:marLeft w:val="0"/>
      <w:marRight w:val="0"/>
      <w:marTop w:val="0"/>
      <w:marBottom w:val="0"/>
      <w:divBdr>
        <w:top w:val="none" w:sz="0" w:space="0" w:color="auto"/>
        <w:left w:val="none" w:sz="0" w:space="0" w:color="auto"/>
        <w:bottom w:val="none" w:sz="0" w:space="0" w:color="auto"/>
        <w:right w:val="none" w:sz="0" w:space="0" w:color="auto"/>
      </w:divBdr>
      <w:divsChild>
        <w:div w:id="11626206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EACAE-E3CB-41B1-A789-1F8AB3F5C14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756BA912-1035-4795-8BE3-93ED809EC20B}">
      <dgm:prSet phldrT="[Text]" custT="1"/>
      <dgm:spPr/>
      <dgm:t>
        <a:bodyPr/>
        <a:lstStyle/>
        <a:p>
          <a:r>
            <a:rPr lang="en-GB" sz="1400" dirty="0"/>
            <a:t>Catering Manager</a:t>
          </a:r>
        </a:p>
      </dgm:t>
    </dgm:pt>
    <dgm:pt modelId="{CE915E97-4144-4654-9960-C7119804617C}" type="parTrans" cxnId="{12B85622-6E7E-4A97-825F-E51F815D2FB5}">
      <dgm:prSet/>
      <dgm:spPr/>
      <dgm:t>
        <a:bodyPr/>
        <a:lstStyle/>
        <a:p>
          <a:endParaRPr lang="en-GB"/>
        </a:p>
      </dgm:t>
    </dgm:pt>
    <dgm:pt modelId="{9CB75153-151B-49F3-83AF-D0AE683F28C9}" type="sibTrans" cxnId="{12B85622-6E7E-4A97-825F-E51F815D2FB5}">
      <dgm:prSet/>
      <dgm:spPr/>
      <dgm:t>
        <a:bodyPr/>
        <a:lstStyle/>
        <a:p>
          <a:endParaRPr lang="en-GB"/>
        </a:p>
      </dgm:t>
    </dgm:pt>
    <dgm:pt modelId="{91318CBA-F2A3-449F-AE40-BE142EF5BC21}">
      <dgm:prSet phldrT="[Text]" custT="1"/>
      <dgm:spPr/>
      <dgm:t>
        <a:bodyPr/>
        <a:lstStyle/>
        <a:p>
          <a:r>
            <a:rPr lang="en-GB" sz="1400" dirty="0"/>
            <a:t>Catering Team Leader(s)</a:t>
          </a:r>
        </a:p>
      </dgm:t>
    </dgm:pt>
    <dgm:pt modelId="{FC349058-0FB3-4255-8F84-A1B1A449C25F}" type="parTrans" cxnId="{6C2C98C8-7FA6-4F2B-835C-04FA0544EA9F}">
      <dgm:prSet/>
      <dgm:spPr/>
      <dgm:t>
        <a:bodyPr/>
        <a:lstStyle/>
        <a:p>
          <a:endParaRPr lang="en-GB"/>
        </a:p>
      </dgm:t>
    </dgm:pt>
    <dgm:pt modelId="{1561D192-168A-4686-BBBB-8CE6B37404CD}" type="sibTrans" cxnId="{6C2C98C8-7FA6-4F2B-835C-04FA0544EA9F}">
      <dgm:prSet/>
      <dgm:spPr/>
      <dgm:t>
        <a:bodyPr/>
        <a:lstStyle/>
        <a:p>
          <a:endParaRPr lang="en-GB"/>
        </a:p>
      </dgm:t>
    </dgm:pt>
    <dgm:pt modelId="{2985BE46-AE3C-4211-B7BD-1A828D508278}">
      <dgm:prSet phldrT="[Text]" custT="1"/>
      <dgm:spPr/>
      <dgm:t>
        <a:bodyPr/>
        <a:lstStyle/>
        <a:p>
          <a:r>
            <a:rPr lang="en-GB" sz="1400" dirty="0"/>
            <a:t>Visits Support Officer </a:t>
          </a:r>
        </a:p>
      </dgm:t>
    </dgm:pt>
    <dgm:pt modelId="{3B3D8CC6-CE46-4463-B39C-F650C3134138}" type="parTrans" cxnId="{29BE31B0-B55F-444C-B5B9-B5D01548EDFF}">
      <dgm:prSet/>
      <dgm:spPr/>
      <dgm:t>
        <a:bodyPr/>
        <a:lstStyle/>
        <a:p>
          <a:endParaRPr lang="en-GB"/>
        </a:p>
      </dgm:t>
    </dgm:pt>
    <dgm:pt modelId="{BFB1FEFD-1CFA-4CC5-84F7-A5309EBF30E5}" type="sibTrans" cxnId="{29BE31B0-B55F-444C-B5B9-B5D01548EDFF}">
      <dgm:prSet/>
      <dgm:spPr/>
      <dgm:t>
        <a:bodyPr/>
        <a:lstStyle/>
        <a:p>
          <a:endParaRPr lang="en-GB"/>
        </a:p>
      </dgm:t>
    </dgm:pt>
    <dgm:pt modelId="{08AD38CB-A016-4B77-B46C-E4284F2DB667}">
      <dgm:prSet phldrT="[Text]" custT="1"/>
      <dgm:spPr/>
      <dgm:t>
        <a:bodyPr/>
        <a:lstStyle/>
        <a:p>
          <a:r>
            <a:rPr lang="en-GB" sz="1400" dirty="0"/>
            <a:t>Catering Staff</a:t>
          </a:r>
        </a:p>
      </dgm:t>
    </dgm:pt>
    <dgm:pt modelId="{46357078-EFD6-48D0-85D1-C1127714ABAD}" type="parTrans" cxnId="{BE7C9FEA-5F2F-405C-805A-61195037017D}">
      <dgm:prSet/>
      <dgm:spPr/>
      <dgm:t>
        <a:bodyPr/>
        <a:lstStyle/>
        <a:p>
          <a:endParaRPr lang="en-GB"/>
        </a:p>
      </dgm:t>
    </dgm:pt>
    <dgm:pt modelId="{E1B0C5B4-419D-4495-AC94-AC345C5FCD3C}" type="sibTrans" cxnId="{BE7C9FEA-5F2F-405C-805A-61195037017D}">
      <dgm:prSet/>
      <dgm:spPr/>
      <dgm:t>
        <a:bodyPr/>
        <a:lstStyle/>
        <a:p>
          <a:endParaRPr lang="en-GB"/>
        </a:p>
      </dgm:t>
    </dgm:pt>
    <dgm:pt modelId="{C27BBF16-33CE-4B57-AF54-A093F218E115}" type="pres">
      <dgm:prSet presAssocID="{C55EACAE-E3CB-41B1-A789-1F8AB3F5C140}" presName="hierChild1" presStyleCnt="0">
        <dgm:presLayoutVars>
          <dgm:chPref val="1"/>
          <dgm:dir/>
          <dgm:animOne val="branch"/>
          <dgm:animLvl val="lvl"/>
          <dgm:resizeHandles/>
        </dgm:presLayoutVars>
      </dgm:prSet>
      <dgm:spPr/>
    </dgm:pt>
    <dgm:pt modelId="{DF86A09F-53CA-4ED2-81D3-615FCDB6E7A5}" type="pres">
      <dgm:prSet presAssocID="{756BA912-1035-4795-8BE3-93ED809EC20B}" presName="hierRoot1" presStyleCnt="0"/>
      <dgm:spPr/>
    </dgm:pt>
    <dgm:pt modelId="{26404D5C-2A2B-4E5E-8337-D317B1D294D1}" type="pres">
      <dgm:prSet presAssocID="{756BA912-1035-4795-8BE3-93ED809EC20B}" presName="composite" presStyleCnt="0"/>
      <dgm:spPr/>
    </dgm:pt>
    <dgm:pt modelId="{9BDE7DF6-5EC6-4CC0-B29E-07121A4E94BA}" type="pres">
      <dgm:prSet presAssocID="{756BA912-1035-4795-8BE3-93ED809EC20B}" presName="background" presStyleLbl="node0" presStyleIdx="0" presStyleCnt="1"/>
      <dgm:spPr/>
    </dgm:pt>
    <dgm:pt modelId="{361AF2A7-E32C-46CE-B59B-228CFDB20D3A}" type="pres">
      <dgm:prSet presAssocID="{756BA912-1035-4795-8BE3-93ED809EC20B}" presName="text" presStyleLbl="fgAcc0" presStyleIdx="0" presStyleCnt="1">
        <dgm:presLayoutVars>
          <dgm:chPref val="3"/>
        </dgm:presLayoutVars>
      </dgm:prSet>
      <dgm:spPr/>
    </dgm:pt>
    <dgm:pt modelId="{B228B4E7-7C8E-4E19-AE26-62B85AC9A009}" type="pres">
      <dgm:prSet presAssocID="{756BA912-1035-4795-8BE3-93ED809EC20B}" presName="hierChild2" presStyleCnt="0"/>
      <dgm:spPr/>
    </dgm:pt>
    <dgm:pt modelId="{11A733D3-3997-4404-90C7-60DE535B0F03}" type="pres">
      <dgm:prSet presAssocID="{FC349058-0FB3-4255-8F84-A1B1A449C25F}" presName="Name10" presStyleLbl="parChTrans1D2" presStyleIdx="0" presStyleCnt="1"/>
      <dgm:spPr/>
    </dgm:pt>
    <dgm:pt modelId="{C751BF1E-4A58-4BA2-B20B-7323EE59394D}" type="pres">
      <dgm:prSet presAssocID="{91318CBA-F2A3-449F-AE40-BE142EF5BC21}" presName="hierRoot2" presStyleCnt="0"/>
      <dgm:spPr/>
    </dgm:pt>
    <dgm:pt modelId="{CFE7EDB3-49CF-4CB0-8B5D-8D64D6F212CB}" type="pres">
      <dgm:prSet presAssocID="{91318CBA-F2A3-449F-AE40-BE142EF5BC21}" presName="composite2" presStyleCnt="0"/>
      <dgm:spPr/>
    </dgm:pt>
    <dgm:pt modelId="{40F1C33F-41C2-4446-9DD2-F99EFBB3EE81}" type="pres">
      <dgm:prSet presAssocID="{91318CBA-F2A3-449F-AE40-BE142EF5BC21}" presName="background2" presStyleLbl="node2" presStyleIdx="0" presStyleCnt="1"/>
      <dgm:spPr/>
    </dgm:pt>
    <dgm:pt modelId="{6BE06F16-6F39-4FFB-97B1-14C8A31B91B0}" type="pres">
      <dgm:prSet presAssocID="{91318CBA-F2A3-449F-AE40-BE142EF5BC21}" presName="text2" presStyleLbl="fgAcc2" presStyleIdx="0" presStyleCnt="1">
        <dgm:presLayoutVars>
          <dgm:chPref val="3"/>
        </dgm:presLayoutVars>
      </dgm:prSet>
      <dgm:spPr/>
    </dgm:pt>
    <dgm:pt modelId="{3881E4B4-4E5B-48F6-B8FA-55F24D1B168B}" type="pres">
      <dgm:prSet presAssocID="{91318CBA-F2A3-449F-AE40-BE142EF5BC21}" presName="hierChild3" presStyleCnt="0"/>
      <dgm:spPr/>
    </dgm:pt>
    <dgm:pt modelId="{A19E0960-9742-4B70-B103-C91C7743DB60}" type="pres">
      <dgm:prSet presAssocID="{3B3D8CC6-CE46-4463-B39C-F650C3134138}" presName="Name17" presStyleLbl="parChTrans1D3" presStyleIdx="0" presStyleCnt="2"/>
      <dgm:spPr/>
    </dgm:pt>
    <dgm:pt modelId="{6C01309C-594B-4114-B57B-25AC363DC948}" type="pres">
      <dgm:prSet presAssocID="{2985BE46-AE3C-4211-B7BD-1A828D508278}" presName="hierRoot3" presStyleCnt="0"/>
      <dgm:spPr/>
    </dgm:pt>
    <dgm:pt modelId="{06156C4F-EACE-451F-AAF8-2BF2358EB99E}" type="pres">
      <dgm:prSet presAssocID="{2985BE46-AE3C-4211-B7BD-1A828D508278}" presName="composite3" presStyleCnt="0"/>
      <dgm:spPr/>
    </dgm:pt>
    <dgm:pt modelId="{38B1DFC2-1DCC-4674-8BA9-1011BFA14FEE}" type="pres">
      <dgm:prSet presAssocID="{2985BE46-AE3C-4211-B7BD-1A828D508278}" presName="background3" presStyleLbl="node3" presStyleIdx="0" presStyleCnt="2"/>
      <dgm:spPr/>
    </dgm:pt>
    <dgm:pt modelId="{BB9EBB11-FCD1-43C9-B5DA-F81B575A9187}" type="pres">
      <dgm:prSet presAssocID="{2985BE46-AE3C-4211-B7BD-1A828D508278}" presName="text3" presStyleLbl="fgAcc3" presStyleIdx="0" presStyleCnt="2">
        <dgm:presLayoutVars>
          <dgm:chPref val="3"/>
        </dgm:presLayoutVars>
      </dgm:prSet>
      <dgm:spPr/>
    </dgm:pt>
    <dgm:pt modelId="{CD567686-9CB6-485A-9297-B04F0FBD342C}" type="pres">
      <dgm:prSet presAssocID="{2985BE46-AE3C-4211-B7BD-1A828D508278}" presName="hierChild4" presStyleCnt="0"/>
      <dgm:spPr/>
    </dgm:pt>
    <dgm:pt modelId="{E05EC432-E4E3-4A54-90E1-A3328209B915}" type="pres">
      <dgm:prSet presAssocID="{46357078-EFD6-48D0-85D1-C1127714ABAD}" presName="Name17" presStyleLbl="parChTrans1D3" presStyleIdx="1" presStyleCnt="2"/>
      <dgm:spPr/>
    </dgm:pt>
    <dgm:pt modelId="{9D920356-A0E3-4F6A-B04E-64C1188D7EA8}" type="pres">
      <dgm:prSet presAssocID="{08AD38CB-A016-4B77-B46C-E4284F2DB667}" presName="hierRoot3" presStyleCnt="0"/>
      <dgm:spPr/>
    </dgm:pt>
    <dgm:pt modelId="{EFBEB22D-510D-484E-A7B0-6E5FF426426E}" type="pres">
      <dgm:prSet presAssocID="{08AD38CB-A016-4B77-B46C-E4284F2DB667}" presName="composite3" presStyleCnt="0"/>
      <dgm:spPr/>
    </dgm:pt>
    <dgm:pt modelId="{22CC1A17-56BE-4CA7-ACC4-002CB2D4FD4A}" type="pres">
      <dgm:prSet presAssocID="{08AD38CB-A016-4B77-B46C-E4284F2DB667}" presName="background3" presStyleLbl="node3" presStyleIdx="1" presStyleCnt="2"/>
      <dgm:spPr/>
    </dgm:pt>
    <dgm:pt modelId="{961732FC-1B75-419E-8622-AD1E47988156}" type="pres">
      <dgm:prSet presAssocID="{08AD38CB-A016-4B77-B46C-E4284F2DB667}" presName="text3" presStyleLbl="fgAcc3" presStyleIdx="1" presStyleCnt="2" custLinFactNeighborX="-401" custLinFactNeighborY="2608">
        <dgm:presLayoutVars>
          <dgm:chPref val="3"/>
        </dgm:presLayoutVars>
      </dgm:prSet>
      <dgm:spPr/>
    </dgm:pt>
    <dgm:pt modelId="{5087C655-A12A-4218-8F39-87FB3461C636}" type="pres">
      <dgm:prSet presAssocID="{08AD38CB-A016-4B77-B46C-E4284F2DB667}" presName="hierChild4" presStyleCnt="0"/>
      <dgm:spPr/>
    </dgm:pt>
  </dgm:ptLst>
  <dgm:cxnLst>
    <dgm:cxn modelId="{668B660D-B369-458C-9756-2CEFF0287296}" type="presOf" srcId="{08AD38CB-A016-4B77-B46C-E4284F2DB667}" destId="{961732FC-1B75-419E-8622-AD1E47988156}" srcOrd="0" destOrd="0" presId="urn:microsoft.com/office/officeart/2005/8/layout/hierarchy1"/>
    <dgm:cxn modelId="{12B85622-6E7E-4A97-825F-E51F815D2FB5}" srcId="{C55EACAE-E3CB-41B1-A789-1F8AB3F5C140}" destId="{756BA912-1035-4795-8BE3-93ED809EC20B}" srcOrd="0" destOrd="0" parTransId="{CE915E97-4144-4654-9960-C7119804617C}" sibTransId="{9CB75153-151B-49F3-83AF-D0AE683F28C9}"/>
    <dgm:cxn modelId="{45690D5F-2146-4174-A131-6EF4064487D3}" type="presOf" srcId="{91318CBA-F2A3-449F-AE40-BE142EF5BC21}" destId="{6BE06F16-6F39-4FFB-97B1-14C8A31B91B0}" srcOrd="0" destOrd="0" presId="urn:microsoft.com/office/officeart/2005/8/layout/hierarchy1"/>
    <dgm:cxn modelId="{66907D55-D7A8-48CC-8920-5C276CBA0DF3}" type="presOf" srcId="{FC349058-0FB3-4255-8F84-A1B1A449C25F}" destId="{11A733D3-3997-4404-90C7-60DE535B0F03}" srcOrd="0" destOrd="0" presId="urn:microsoft.com/office/officeart/2005/8/layout/hierarchy1"/>
    <dgm:cxn modelId="{38A4BF86-9751-4C39-8CAC-6EEFCAF7AEE5}" type="presOf" srcId="{C55EACAE-E3CB-41B1-A789-1F8AB3F5C140}" destId="{C27BBF16-33CE-4B57-AF54-A093F218E115}" srcOrd="0" destOrd="0" presId="urn:microsoft.com/office/officeart/2005/8/layout/hierarchy1"/>
    <dgm:cxn modelId="{EFEFE088-3F52-48F8-A5B5-B512BCE5EA18}" type="presOf" srcId="{46357078-EFD6-48D0-85D1-C1127714ABAD}" destId="{E05EC432-E4E3-4A54-90E1-A3328209B915}" srcOrd="0" destOrd="0" presId="urn:microsoft.com/office/officeart/2005/8/layout/hierarchy1"/>
    <dgm:cxn modelId="{7E5F6A8D-A807-4DA5-A35A-30880EF3A24F}" type="presOf" srcId="{2985BE46-AE3C-4211-B7BD-1A828D508278}" destId="{BB9EBB11-FCD1-43C9-B5DA-F81B575A9187}" srcOrd="0" destOrd="0" presId="urn:microsoft.com/office/officeart/2005/8/layout/hierarchy1"/>
    <dgm:cxn modelId="{29BE31B0-B55F-444C-B5B9-B5D01548EDFF}" srcId="{91318CBA-F2A3-449F-AE40-BE142EF5BC21}" destId="{2985BE46-AE3C-4211-B7BD-1A828D508278}" srcOrd="0" destOrd="0" parTransId="{3B3D8CC6-CE46-4463-B39C-F650C3134138}" sibTransId="{BFB1FEFD-1CFA-4CC5-84F7-A5309EBF30E5}"/>
    <dgm:cxn modelId="{347533C2-E59D-4853-AA57-7809A5614188}" type="presOf" srcId="{3B3D8CC6-CE46-4463-B39C-F650C3134138}" destId="{A19E0960-9742-4B70-B103-C91C7743DB60}" srcOrd="0" destOrd="0" presId="urn:microsoft.com/office/officeart/2005/8/layout/hierarchy1"/>
    <dgm:cxn modelId="{6C2C98C8-7FA6-4F2B-835C-04FA0544EA9F}" srcId="{756BA912-1035-4795-8BE3-93ED809EC20B}" destId="{91318CBA-F2A3-449F-AE40-BE142EF5BC21}" srcOrd="0" destOrd="0" parTransId="{FC349058-0FB3-4255-8F84-A1B1A449C25F}" sibTransId="{1561D192-168A-4686-BBBB-8CE6B37404CD}"/>
    <dgm:cxn modelId="{BE7C9FEA-5F2F-405C-805A-61195037017D}" srcId="{91318CBA-F2A3-449F-AE40-BE142EF5BC21}" destId="{08AD38CB-A016-4B77-B46C-E4284F2DB667}" srcOrd="1" destOrd="0" parTransId="{46357078-EFD6-48D0-85D1-C1127714ABAD}" sibTransId="{E1B0C5B4-419D-4495-AC94-AC345C5FCD3C}"/>
    <dgm:cxn modelId="{F10A72F9-3129-4E33-8D6B-BE68A7439393}" type="presOf" srcId="{756BA912-1035-4795-8BE3-93ED809EC20B}" destId="{361AF2A7-E32C-46CE-B59B-228CFDB20D3A}" srcOrd="0" destOrd="0" presId="urn:microsoft.com/office/officeart/2005/8/layout/hierarchy1"/>
    <dgm:cxn modelId="{425244C1-1F7E-45F6-92C1-507458D6F817}" type="presParOf" srcId="{C27BBF16-33CE-4B57-AF54-A093F218E115}" destId="{DF86A09F-53CA-4ED2-81D3-615FCDB6E7A5}" srcOrd="0" destOrd="0" presId="urn:microsoft.com/office/officeart/2005/8/layout/hierarchy1"/>
    <dgm:cxn modelId="{E28B59ED-9EA0-4C09-872C-68B11E696656}" type="presParOf" srcId="{DF86A09F-53CA-4ED2-81D3-615FCDB6E7A5}" destId="{26404D5C-2A2B-4E5E-8337-D317B1D294D1}" srcOrd="0" destOrd="0" presId="urn:microsoft.com/office/officeart/2005/8/layout/hierarchy1"/>
    <dgm:cxn modelId="{23099B2F-1D7A-4235-A9FA-F37FAA5AD02E}" type="presParOf" srcId="{26404D5C-2A2B-4E5E-8337-D317B1D294D1}" destId="{9BDE7DF6-5EC6-4CC0-B29E-07121A4E94BA}" srcOrd="0" destOrd="0" presId="urn:microsoft.com/office/officeart/2005/8/layout/hierarchy1"/>
    <dgm:cxn modelId="{43C59E3E-CA7C-447B-B461-AE13F6D145F6}" type="presParOf" srcId="{26404D5C-2A2B-4E5E-8337-D317B1D294D1}" destId="{361AF2A7-E32C-46CE-B59B-228CFDB20D3A}" srcOrd="1" destOrd="0" presId="urn:microsoft.com/office/officeart/2005/8/layout/hierarchy1"/>
    <dgm:cxn modelId="{48E810D2-EE8D-4BEE-99B6-7DB5192F857E}" type="presParOf" srcId="{DF86A09F-53CA-4ED2-81D3-615FCDB6E7A5}" destId="{B228B4E7-7C8E-4E19-AE26-62B85AC9A009}" srcOrd="1" destOrd="0" presId="urn:microsoft.com/office/officeart/2005/8/layout/hierarchy1"/>
    <dgm:cxn modelId="{85C9D084-00A4-45F2-904B-54C8CD05EBC6}" type="presParOf" srcId="{B228B4E7-7C8E-4E19-AE26-62B85AC9A009}" destId="{11A733D3-3997-4404-90C7-60DE535B0F03}" srcOrd="0" destOrd="0" presId="urn:microsoft.com/office/officeart/2005/8/layout/hierarchy1"/>
    <dgm:cxn modelId="{69912345-1351-4D19-841C-FC14FC093959}" type="presParOf" srcId="{B228B4E7-7C8E-4E19-AE26-62B85AC9A009}" destId="{C751BF1E-4A58-4BA2-B20B-7323EE59394D}" srcOrd="1" destOrd="0" presId="urn:microsoft.com/office/officeart/2005/8/layout/hierarchy1"/>
    <dgm:cxn modelId="{D42F8FFA-1296-4D77-B32C-AA4AFCC4656F}" type="presParOf" srcId="{C751BF1E-4A58-4BA2-B20B-7323EE59394D}" destId="{CFE7EDB3-49CF-4CB0-8B5D-8D64D6F212CB}" srcOrd="0" destOrd="0" presId="urn:microsoft.com/office/officeart/2005/8/layout/hierarchy1"/>
    <dgm:cxn modelId="{6FB3DB7D-4A28-458F-9F95-824B5FE84285}" type="presParOf" srcId="{CFE7EDB3-49CF-4CB0-8B5D-8D64D6F212CB}" destId="{40F1C33F-41C2-4446-9DD2-F99EFBB3EE81}" srcOrd="0" destOrd="0" presId="urn:microsoft.com/office/officeart/2005/8/layout/hierarchy1"/>
    <dgm:cxn modelId="{6B752BC5-2F81-4959-8BF6-16E14B26A567}" type="presParOf" srcId="{CFE7EDB3-49CF-4CB0-8B5D-8D64D6F212CB}" destId="{6BE06F16-6F39-4FFB-97B1-14C8A31B91B0}" srcOrd="1" destOrd="0" presId="urn:microsoft.com/office/officeart/2005/8/layout/hierarchy1"/>
    <dgm:cxn modelId="{F620E304-272A-4626-A1D3-59FE8CEE7DE1}" type="presParOf" srcId="{C751BF1E-4A58-4BA2-B20B-7323EE59394D}" destId="{3881E4B4-4E5B-48F6-B8FA-55F24D1B168B}" srcOrd="1" destOrd="0" presId="urn:microsoft.com/office/officeart/2005/8/layout/hierarchy1"/>
    <dgm:cxn modelId="{801C0C62-C256-43A8-80EA-D456D346BFBF}" type="presParOf" srcId="{3881E4B4-4E5B-48F6-B8FA-55F24D1B168B}" destId="{A19E0960-9742-4B70-B103-C91C7743DB60}" srcOrd="0" destOrd="0" presId="urn:microsoft.com/office/officeart/2005/8/layout/hierarchy1"/>
    <dgm:cxn modelId="{D78B3C61-A9E4-4134-8FC4-124581738416}" type="presParOf" srcId="{3881E4B4-4E5B-48F6-B8FA-55F24D1B168B}" destId="{6C01309C-594B-4114-B57B-25AC363DC948}" srcOrd="1" destOrd="0" presId="urn:microsoft.com/office/officeart/2005/8/layout/hierarchy1"/>
    <dgm:cxn modelId="{B85EF38D-1B8B-47EB-BE44-DA5719918DEB}" type="presParOf" srcId="{6C01309C-594B-4114-B57B-25AC363DC948}" destId="{06156C4F-EACE-451F-AAF8-2BF2358EB99E}" srcOrd="0" destOrd="0" presId="urn:microsoft.com/office/officeart/2005/8/layout/hierarchy1"/>
    <dgm:cxn modelId="{2915E385-17AD-4B27-910F-D86E0DB73CFB}" type="presParOf" srcId="{06156C4F-EACE-451F-AAF8-2BF2358EB99E}" destId="{38B1DFC2-1DCC-4674-8BA9-1011BFA14FEE}" srcOrd="0" destOrd="0" presId="urn:microsoft.com/office/officeart/2005/8/layout/hierarchy1"/>
    <dgm:cxn modelId="{7304778E-B031-45D2-9BBE-7775463F87AC}" type="presParOf" srcId="{06156C4F-EACE-451F-AAF8-2BF2358EB99E}" destId="{BB9EBB11-FCD1-43C9-B5DA-F81B575A9187}" srcOrd="1" destOrd="0" presId="urn:microsoft.com/office/officeart/2005/8/layout/hierarchy1"/>
    <dgm:cxn modelId="{B850A302-9F03-4592-86B6-51E35C3665F3}" type="presParOf" srcId="{6C01309C-594B-4114-B57B-25AC363DC948}" destId="{CD567686-9CB6-485A-9297-B04F0FBD342C}" srcOrd="1" destOrd="0" presId="urn:microsoft.com/office/officeart/2005/8/layout/hierarchy1"/>
    <dgm:cxn modelId="{D1BB7BAA-10AF-44DB-B5FD-2F7BE078B002}" type="presParOf" srcId="{3881E4B4-4E5B-48F6-B8FA-55F24D1B168B}" destId="{E05EC432-E4E3-4A54-90E1-A3328209B915}" srcOrd="2" destOrd="0" presId="urn:microsoft.com/office/officeart/2005/8/layout/hierarchy1"/>
    <dgm:cxn modelId="{4078BFF8-1673-40E3-A5D0-70603D45D89F}" type="presParOf" srcId="{3881E4B4-4E5B-48F6-B8FA-55F24D1B168B}" destId="{9D920356-A0E3-4F6A-B04E-64C1188D7EA8}" srcOrd="3" destOrd="0" presId="urn:microsoft.com/office/officeart/2005/8/layout/hierarchy1"/>
    <dgm:cxn modelId="{68B26B8B-C6B8-439F-8BFC-79BC1047340A}" type="presParOf" srcId="{9D920356-A0E3-4F6A-B04E-64C1188D7EA8}" destId="{EFBEB22D-510D-484E-A7B0-6E5FF426426E}" srcOrd="0" destOrd="0" presId="urn:microsoft.com/office/officeart/2005/8/layout/hierarchy1"/>
    <dgm:cxn modelId="{BEBF85D1-DDDE-4868-AA75-C53A86625E96}" type="presParOf" srcId="{EFBEB22D-510D-484E-A7B0-6E5FF426426E}" destId="{22CC1A17-56BE-4CA7-ACC4-002CB2D4FD4A}" srcOrd="0" destOrd="0" presId="urn:microsoft.com/office/officeart/2005/8/layout/hierarchy1"/>
    <dgm:cxn modelId="{1816DB6A-48BB-4DE6-A733-75C1212074E3}" type="presParOf" srcId="{EFBEB22D-510D-484E-A7B0-6E5FF426426E}" destId="{961732FC-1B75-419E-8622-AD1E47988156}" srcOrd="1" destOrd="0" presId="urn:microsoft.com/office/officeart/2005/8/layout/hierarchy1"/>
    <dgm:cxn modelId="{BB7D24B1-72EC-4837-B182-3130582B968B}" type="presParOf" srcId="{9D920356-A0E3-4F6A-B04E-64C1188D7EA8}" destId="{5087C655-A12A-4218-8F39-87FB3461C636}"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5EC432-E4E3-4A54-90E1-A3328209B915}">
      <dsp:nvSpPr>
        <dsp:cNvPr id="0" name=""/>
        <dsp:cNvSpPr/>
      </dsp:nvSpPr>
      <dsp:spPr>
        <a:xfrm>
          <a:off x="3180621" y="2001443"/>
          <a:ext cx="778205" cy="373508"/>
        </a:xfrm>
        <a:custGeom>
          <a:avLst/>
          <a:gdLst/>
          <a:ahLst/>
          <a:cxnLst/>
          <a:rect l="0" t="0" r="0" b="0"/>
          <a:pathLst>
            <a:path>
              <a:moveTo>
                <a:pt x="0" y="0"/>
              </a:moveTo>
              <a:lnTo>
                <a:pt x="0" y="254760"/>
              </a:lnTo>
              <a:lnTo>
                <a:pt x="778205" y="254760"/>
              </a:lnTo>
              <a:lnTo>
                <a:pt x="778205" y="3735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9E0960-9742-4B70-B103-C91C7743DB60}">
      <dsp:nvSpPr>
        <dsp:cNvPr id="0" name=""/>
        <dsp:cNvSpPr/>
      </dsp:nvSpPr>
      <dsp:spPr>
        <a:xfrm>
          <a:off x="2397275" y="2001443"/>
          <a:ext cx="783346" cy="372801"/>
        </a:xfrm>
        <a:custGeom>
          <a:avLst/>
          <a:gdLst/>
          <a:ahLst/>
          <a:cxnLst/>
          <a:rect l="0" t="0" r="0" b="0"/>
          <a:pathLst>
            <a:path>
              <a:moveTo>
                <a:pt x="783346" y="0"/>
              </a:moveTo>
              <a:lnTo>
                <a:pt x="783346" y="254053"/>
              </a:lnTo>
              <a:lnTo>
                <a:pt x="0" y="254053"/>
              </a:lnTo>
              <a:lnTo>
                <a:pt x="0" y="3728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A733D3-3997-4404-90C7-60DE535B0F03}">
      <dsp:nvSpPr>
        <dsp:cNvPr id="0" name=""/>
        <dsp:cNvSpPr/>
      </dsp:nvSpPr>
      <dsp:spPr>
        <a:xfrm>
          <a:off x="3134901" y="814674"/>
          <a:ext cx="91440" cy="372801"/>
        </a:xfrm>
        <a:custGeom>
          <a:avLst/>
          <a:gdLst/>
          <a:ahLst/>
          <a:cxnLst/>
          <a:rect l="0" t="0" r="0" b="0"/>
          <a:pathLst>
            <a:path>
              <a:moveTo>
                <a:pt x="45720" y="0"/>
              </a:moveTo>
              <a:lnTo>
                <a:pt x="45720" y="3728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DE7DF6-5EC6-4CC0-B29E-07121A4E94BA}">
      <dsp:nvSpPr>
        <dsp:cNvPr id="0" name=""/>
        <dsp:cNvSpPr/>
      </dsp:nvSpPr>
      <dsp:spPr>
        <a:xfrm>
          <a:off x="2539702" y="706"/>
          <a:ext cx="1281839" cy="8139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1AF2A7-E32C-46CE-B59B-228CFDB20D3A}">
      <dsp:nvSpPr>
        <dsp:cNvPr id="0" name=""/>
        <dsp:cNvSpPr/>
      </dsp:nvSpPr>
      <dsp:spPr>
        <a:xfrm>
          <a:off x="2682128" y="136011"/>
          <a:ext cx="1281839" cy="8139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t>Catering Manager</a:t>
          </a:r>
        </a:p>
      </dsp:txBody>
      <dsp:txXfrm>
        <a:off x="2705968" y="159851"/>
        <a:ext cx="1234159" cy="766287"/>
      </dsp:txXfrm>
    </dsp:sp>
    <dsp:sp modelId="{40F1C33F-41C2-4446-9DD2-F99EFBB3EE81}">
      <dsp:nvSpPr>
        <dsp:cNvPr id="0" name=""/>
        <dsp:cNvSpPr/>
      </dsp:nvSpPr>
      <dsp:spPr>
        <a:xfrm>
          <a:off x="2539702" y="1187475"/>
          <a:ext cx="1281839" cy="8139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E06F16-6F39-4FFB-97B1-14C8A31B91B0}">
      <dsp:nvSpPr>
        <dsp:cNvPr id="0" name=""/>
        <dsp:cNvSpPr/>
      </dsp:nvSpPr>
      <dsp:spPr>
        <a:xfrm>
          <a:off x="2682128" y="1322781"/>
          <a:ext cx="1281839" cy="8139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t>Catering Team Leader(s)</a:t>
          </a:r>
        </a:p>
      </dsp:txBody>
      <dsp:txXfrm>
        <a:off x="2705968" y="1346621"/>
        <a:ext cx="1234159" cy="766287"/>
      </dsp:txXfrm>
    </dsp:sp>
    <dsp:sp modelId="{38B1DFC2-1DCC-4674-8BA9-1011BFA14FEE}">
      <dsp:nvSpPr>
        <dsp:cNvPr id="0" name=""/>
        <dsp:cNvSpPr/>
      </dsp:nvSpPr>
      <dsp:spPr>
        <a:xfrm>
          <a:off x="1756356" y="2374245"/>
          <a:ext cx="1281839" cy="8139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9EBB11-FCD1-43C9-B5DA-F81B575A9187}">
      <dsp:nvSpPr>
        <dsp:cNvPr id="0" name=""/>
        <dsp:cNvSpPr/>
      </dsp:nvSpPr>
      <dsp:spPr>
        <a:xfrm>
          <a:off x="1898782" y="2509550"/>
          <a:ext cx="1281839" cy="8139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t>Visits Support Officer </a:t>
          </a:r>
        </a:p>
      </dsp:txBody>
      <dsp:txXfrm>
        <a:off x="1922622" y="2533390"/>
        <a:ext cx="1234159" cy="766287"/>
      </dsp:txXfrm>
    </dsp:sp>
    <dsp:sp modelId="{22CC1A17-56BE-4CA7-ACC4-002CB2D4FD4A}">
      <dsp:nvSpPr>
        <dsp:cNvPr id="0" name=""/>
        <dsp:cNvSpPr/>
      </dsp:nvSpPr>
      <dsp:spPr>
        <a:xfrm>
          <a:off x="3317908" y="2374951"/>
          <a:ext cx="1281839" cy="8139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1732FC-1B75-419E-8622-AD1E47988156}">
      <dsp:nvSpPr>
        <dsp:cNvPr id="0" name=""/>
        <dsp:cNvSpPr/>
      </dsp:nvSpPr>
      <dsp:spPr>
        <a:xfrm>
          <a:off x="3460334" y="2510257"/>
          <a:ext cx="1281839" cy="8139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t>Catering Staff</a:t>
          </a:r>
        </a:p>
      </dsp:txBody>
      <dsp:txXfrm>
        <a:off x="3484174" y="2534097"/>
        <a:ext cx="1234159" cy="7662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646</Words>
  <Characters>3687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dcterms:created xsi:type="dcterms:W3CDTF">2025-08-29T15:47:00Z</dcterms:created>
  <dcterms:modified xsi:type="dcterms:W3CDTF">2025-08-29T15:47:00Z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2022-11-09T08:35:29Z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1580c163-4364-4b95-a813-bd47e2803a7f</vt:lpwstr>
  </property>
  <property fmtid="{D5CDD505-2E9C-101B-9397-08002B2CF9AE}" pid="14" name="MSIP_Label_6710e787-a0d3-46b9-a6e0-cb6caa954370_ContentBits">
    <vt:lpwstr>3</vt:lpwstr>
  </property>
</Properties>
</file>