
<file path=[Content_Types].xml><?xml version="1.0" encoding="utf-8"?>
<Types xmlns="http://schemas.openxmlformats.org/package/2006/content-types">
  <Default Extension="jpeg" ContentType="image/jpe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9222F" w14:textId="77777777" w:rsidR="00366A73" w:rsidRDefault="00E779C2">
      <w:r>
        <w:rPr>
          <w:rFonts w:cs="Arial"/>
          <w:b/>
          <w:bCs/>
          <w:noProof/>
          <w:color w:val="FFFFFF"/>
          <w:sz w:val="56"/>
          <w:szCs w:val="56"/>
          <w:lang w:eastAsia="en-GB"/>
        </w:rPr>
        <mc:AlternateContent>
          <mc:Choice Requires="wps">
            <w:drawing>
              <wp:anchor distT="0" distB="0" distL="114300" distR="114300" simplePos="0" relativeHeight="251674624" behindDoc="0" locked="0" layoutInCell="1" allowOverlap="1" wp14:anchorId="7C778B09" wp14:editId="111DE48A">
                <wp:simplePos x="0" y="0"/>
                <wp:positionH relativeFrom="page">
                  <wp:posOffset>4304360</wp:posOffset>
                </wp:positionH>
                <wp:positionV relativeFrom="page">
                  <wp:posOffset>379730</wp:posOffset>
                </wp:positionV>
                <wp:extent cx="2853690" cy="191770"/>
                <wp:effectExtent l="0" t="0" r="3810" b="17780"/>
                <wp:wrapNone/>
                <wp:docPr id="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3690" cy="19177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a:ext>
                        </a:extLst>
                      </wps:spPr>
                      <wps:txbx>
                        <w:txbxContent>
                          <w:p w14:paraId="16880052" w14:textId="77777777" w:rsidR="00E779C2" w:rsidRPr="00F250F6" w:rsidRDefault="00D301C1" w:rsidP="00E779C2">
                            <w:pPr>
                              <w:jc w:val="right"/>
                              <w:rPr>
                                <w:rFonts w:cs="Arial"/>
                                <w:b/>
                                <w:caps/>
                                <w:color w:val="FFFFFF"/>
                                <w:sz w:val="16"/>
                                <w:szCs w:val="16"/>
                              </w:rPr>
                            </w:pPr>
                            <w:r>
                              <w:rPr>
                                <w:rFonts w:cs="Arial"/>
                                <w:b/>
                                <w:caps/>
                                <w:color w:val="FFFFFF"/>
                                <w:sz w:val="16"/>
                                <w:szCs w:val="16"/>
                              </w:rPr>
                              <w:t>government &amp; agencies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09825B3" id="_x0000_t202" coordsize="21600,21600" o:spt="202" path="m,l,21600r21600,l21600,xe">
                <v:stroke joinstyle="miter"/>
                <v:path gradientshapeok="t" o:connecttype="rect"/>
              </v:shapetype>
              <v:shape id="Zone de texte 2" o:spid="_x0000_s1026" type="#_x0000_t202" style="position:absolute;left:0;text-align:left;margin-left:338.95pt;margin-top:29.9pt;width:224.7pt;height:15.1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i61YwIAAK8EAAAOAAAAZHJzL2Uyb0RvYy54bWysVMlu2zAQvRfoPxC821oab0LkQHHgooCR&#10;BHCKAL3RFBUJlTgsSVtyi/57h5Rlp2lPRS/0iHyzvje+vumamhyENhXIlEbjkBIhOeSVfEnp56f1&#10;aE6JsUzmrAYpUnoUht4s37+7blUiYiihzoUmGESapFUpLa1VSRAYXoqGmTEoIfGxAN0wi5/6Jcg1&#10;azF6UwdxGE6DFnSuNHBhDN7e9Y906eMXheD2oSiMsKROKdZm/an9uXNnsLxmyYtmqqz4qQz2D1U0&#10;rJKY9BzqjllG9rr6I1RTcQ0GCjvm0ARQFBUXvgfsJgrfdLMtmRK+FxyOUecxmf8Xlt8fHjWp8pTG&#10;E0oka5CjL8gUyQWxorOCxG5GrTIJQrcKwba7hQ659v0atQH+1SAkeIXpHQyi3Uy6QjfuF7sl6Ig0&#10;HM+jxxSE42U8n3yYLvCJ41u0iGYzz01w8Vba2I8CGuKMlGqk1lfADhtjXX6WDBCXTMK6qmtPby1/&#10;u0BgfyO8PnpvlmAlaDqkq8lz92M1mcXZbLIYTbNJNLqKwvkoy8J4dLfOwiy8Wq8WV7c/3Xww5uDv&#10;59C37iZiu12HAGfuID/i/DT0KjSKryvsZcOMfWQaZYft4yrZBzyKGtqUwsmipAT9/W/3Do9qwFdK&#10;WpRxSs23PdOCkvqTRJ04zQ+GHozdYMh9swLcjAiXVHFvooO29WAWGppn3LDMZcEnJjnmSqkdzJXt&#10;lwk3lIss8yBUtmJ2I7eKDzJxzDx1z0yrE31OW/cwCJwlb1jssT1t2d5CUXmKL1M86Q23wg//tMFu&#10;7V5/e9Tlf2b5CwAA//8DAFBLAwQUAAYACAAAACEAQIOqjd8AAAAKAQAADwAAAGRycy9kb3ducmV2&#10;LnhtbEyPwU7DMBBE70j8g7VI3KjdIhKSZlNVCE5IiDQcenRiN7Ear0PstuHvcU9wXO3TzJtiM9uB&#10;nfXkjSOE5UIA09Q6ZahD+KrfHp6B+SBJycGRRvjRHjbl7U0hc+UuVOnzLnQshpDPJUIfwphz7tte&#10;W+kXbtQUfwc3WRniOXVcTfISw+3AV0Ik3EpDsaGXo37pdXvcnSzCdk/Vq/n+aD6rQ2XqOhP0nhwR&#10;7+/m7RpY0HP4g+GqH9WhjE6NO5HybEBI0jSLKMJTFidcgeUqfQTWIGRCAC8L/n9C+QsAAP//AwBQ&#10;SwECLQAUAAYACAAAACEAtoM4kv4AAADhAQAAEwAAAAAAAAAAAAAAAAAAAAAAW0NvbnRlbnRfVHlw&#10;ZXNdLnhtbFBLAQItABQABgAIAAAAIQA4/SH/1gAAAJQBAAALAAAAAAAAAAAAAAAAAC8BAABfcmVs&#10;cy8ucmVsc1BLAQItABQABgAIAAAAIQBg3i61YwIAAK8EAAAOAAAAAAAAAAAAAAAAAC4CAABkcnMv&#10;ZTJvRG9jLnhtbFBLAQItABQABgAIAAAAIQBAg6qN3wAAAAoBAAAPAAAAAAAAAAAAAAAAAL0EAABk&#10;cnMvZG93bnJldi54bWxQSwUGAAAAAAQABADzAAAAyQUAAAAA&#10;" filled="f" stroked="f">
                <v:textbox inset="0,0,0,0">
                  <w:txbxContent>
                    <w:p w:rsidR="00E779C2" w:rsidRPr="00F250F6" w:rsidRDefault="00D301C1" w:rsidP="00E779C2">
                      <w:pPr>
                        <w:jc w:val="right"/>
                        <w:rPr>
                          <w:rFonts w:cs="Arial"/>
                          <w:b/>
                          <w:caps/>
                          <w:color w:val="FFFFFF"/>
                          <w:sz w:val="16"/>
                          <w:szCs w:val="16"/>
                        </w:rPr>
                      </w:pPr>
                      <w:r>
                        <w:rPr>
                          <w:rFonts w:cs="Arial"/>
                          <w:b/>
                          <w:caps/>
                          <w:color w:val="FFFFFF"/>
                          <w:sz w:val="16"/>
                          <w:szCs w:val="16"/>
                        </w:rPr>
                        <w:t>government &amp; agencies</w:t>
                      </w:r>
                    </w:p>
                  </w:txbxContent>
                </v:textbox>
                <w10:wrap anchorx="page" anchory="page"/>
              </v:shape>
            </w:pict>
          </mc:Fallback>
        </mc:AlternateContent>
      </w:r>
      <w:r w:rsidR="00FA1A0A">
        <w:rPr>
          <w:noProof/>
          <w:lang w:eastAsia="en-GB"/>
        </w:rPr>
        <mc:AlternateContent>
          <mc:Choice Requires="wps">
            <w:drawing>
              <wp:anchor distT="0" distB="0" distL="114300" distR="114300" simplePos="0" relativeHeight="251666432" behindDoc="0" locked="0" layoutInCell="1" allowOverlap="1" wp14:anchorId="42D536CF" wp14:editId="08A47147">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86D0565" w14:textId="77777777" w:rsidR="00156057" w:rsidRDefault="00366A73" w:rsidP="00366A73">
                            <w:pPr>
                              <w:jc w:val="left"/>
                              <w:rPr>
                                <w:color w:val="FFFFFF"/>
                                <w:sz w:val="44"/>
                                <w:szCs w:val="44"/>
                                <w:lang w:val="en-AU"/>
                              </w:rPr>
                            </w:pPr>
                            <w:r>
                              <w:rPr>
                                <w:color w:val="FFFFFF"/>
                                <w:sz w:val="44"/>
                                <w:szCs w:val="44"/>
                                <w:lang w:val="en-AU"/>
                              </w:rPr>
                              <w:t xml:space="preserve">Job Description: </w:t>
                            </w:r>
                          </w:p>
                          <w:p w14:paraId="44246CFC" w14:textId="481AB4E4" w:rsidR="00366A73" w:rsidRDefault="00156057" w:rsidP="00366A73">
                            <w:pPr>
                              <w:jc w:val="left"/>
                              <w:rPr>
                                <w:color w:val="FFFFFF"/>
                                <w:sz w:val="44"/>
                                <w:szCs w:val="44"/>
                                <w:lang w:val="en-AU"/>
                              </w:rPr>
                            </w:pPr>
                            <w:r>
                              <w:rPr>
                                <w:color w:val="FFFFFF"/>
                                <w:sz w:val="44"/>
                                <w:szCs w:val="44"/>
                                <w:lang w:val="en-AU"/>
                              </w:rPr>
                              <w:t>F</w:t>
                            </w:r>
                            <w:r w:rsidR="006A501E">
                              <w:rPr>
                                <w:color w:val="FFFFFF"/>
                                <w:sz w:val="44"/>
                                <w:szCs w:val="44"/>
                                <w:lang w:val="en-AU"/>
                              </w:rPr>
                              <w:t>SA</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2D536CF" id="_x0000_t202" coordsize="21600,21600" o:spt="202" path="m,l,21600r21600,l21600,xe">
                <v:stroke joinstyle="miter"/>
                <v:path gradientshapeok="t" o:connecttype="rect"/>
              </v:shapetype>
              <v:shape id="Text Box 18" o:spid="_x0000_s1027"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RD24gEAALc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MNDPTeFZDcyB2CJN7yO20aQF/cTaQcyruf+4EKs66z5YU+lBcXkarnQd4&#10;HtTngbCSoCoeOJu2N2Gy586h2bZUaZqJhWtSVZvE97mreRbkjiTD7ORov/M43Xr+b5vfAAAA//8D&#10;AFBLAwQUAAYACAAAACEAnut3M+IAAAAMAQAADwAAAGRycy9kb3ducmV2LnhtbEyPwU7DMAyG70i8&#10;Q2QkLmhLm6ExStMJTVTiwmEDoR2zxrSFxqmadCt7eswJbr/lT78/5+vJdeKIQ2g9aUjnCQikytuW&#10;ag1vr+VsBSJEQ9Z0nlDDNwZYF5cXucmsP9EWj7tYCy6hkBkNTYx9JmWoGnQmzH2PxLsPPzgTeRxq&#10;aQdz4nLXSZUkS+lMS3yhMT1uGqy+dqPTMKmbTfh8Kt/LxXj/fN6/jOd9iVpfX02PDyAiTvEPhl99&#10;VoeCnQ5+JBtEp2GWprcLZjktUwWCkTulOByYVckKZJHL/08UPwAAAP//AwBQSwECLQAUAAYACAAA&#10;ACEAtoM4kv4AAADhAQAAEwAAAAAAAAAAAAAAAAAAAAAAW0NvbnRlbnRfVHlwZXNdLnhtbFBLAQIt&#10;ABQABgAIAAAAIQA4/SH/1gAAAJQBAAALAAAAAAAAAAAAAAAAAC8BAABfcmVscy8ucmVsc1BLAQIt&#10;ABQABgAIAAAAIQAMMRD24gEAALcDAAAOAAAAAAAAAAAAAAAAAC4CAABkcnMvZTJvRG9jLnhtbFBL&#10;AQItABQABgAIAAAAIQCe63cz4gAAAAwBAAAPAAAAAAAAAAAAAAAAADwEAABkcnMvZG93bnJldi54&#10;bWxQSwUGAAAAAAQABADzAAAASwUAAAAA&#10;" filled="f" fillcolor="#00a0c6" stroked="f" strokeweight="1pt">
                <v:textbox inset=",7.2pt,,7.2pt">
                  <w:txbxContent>
                    <w:p w14:paraId="586D0565" w14:textId="77777777" w:rsidR="00156057" w:rsidRDefault="00366A73" w:rsidP="00366A73">
                      <w:pPr>
                        <w:jc w:val="left"/>
                        <w:rPr>
                          <w:color w:val="FFFFFF"/>
                          <w:sz w:val="44"/>
                          <w:szCs w:val="44"/>
                          <w:lang w:val="en-AU"/>
                        </w:rPr>
                      </w:pPr>
                      <w:r>
                        <w:rPr>
                          <w:color w:val="FFFFFF"/>
                          <w:sz w:val="44"/>
                          <w:szCs w:val="44"/>
                          <w:lang w:val="en-AU"/>
                        </w:rPr>
                        <w:t xml:space="preserve">Job Description: </w:t>
                      </w:r>
                    </w:p>
                    <w:p w14:paraId="44246CFC" w14:textId="481AB4E4" w:rsidR="00366A73" w:rsidRDefault="00156057" w:rsidP="00366A73">
                      <w:pPr>
                        <w:jc w:val="left"/>
                        <w:rPr>
                          <w:color w:val="FFFFFF"/>
                          <w:sz w:val="44"/>
                          <w:szCs w:val="44"/>
                          <w:lang w:val="en-AU"/>
                        </w:rPr>
                      </w:pPr>
                      <w:r>
                        <w:rPr>
                          <w:color w:val="FFFFFF"/>
                          <w:sz w:val="44"/>
                          <w:szCs w:val="44"/>
                          <w:lang w:val="en-AU"/>
                        </w:rPr>
                        <w:t>F</w:t>
                      </w:r>
                      <w:r w:rsidR="006A501E">
                        <w:rPr>
                          <w:color w:val="FFFFFF"/>
                          <w:sz w:val="44"/>
                          <w:szCs w:val="44"/>
                          <w:lang w:val="en-AU"/>
                        </w:rPr>
                        <w:t>SA</w:t>
                      </w:r>
                    </w:p>
                  </w:txbxContent>
                </v:textbox>
              </v:shape>
            </w:pict>
          </mc:Fallback>
        </mc:AlternateContent>
      </w:r>
      <w:r w:rsidR="00366A73" w:rsidRPr="00366A73">
        <w:rPr>
          <w:noProof/>
          <w:lang w:eastAsia="en-GB"/>
        </w:rPr>
        <w:drawing>
          <wp:anchor distT="0" distB="0" distL="114300" distR="114300" simplePos="0" relativeHeight="251665408" behindDoc="0" locked="0" layoutInCell="1" allowOverlap="1" wp14:anchorId="279A6E9C" wp14:editId="6A922AE4">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7" cstate="print">
                      <a:extLst>
                        <a:ext uri="{BEBA8EAE-BF5A-486C-A8C5-ECC9F3942E4B}">
                          <a14:imgProps xmlns:a14="http://schemas.microsoft.com/office/drawing/2010/main">
                            <a14:imgLayer r:embed="rId8">
                              <a14:imgEffect>
                                <a14:sharpenSoften amount="40000"/>
                              </a14:imgEffect>
                            </a14:imgLayer>
                          </a14:imgProps>
                        </a:ex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3D5145BB" w14:textId="77777777" w:rsidR="00366A73" w:rsidRPr="00366A73" w:rsidRDefault="00366A73" w:rsidP="00366A73"/>
    <w:p w14:paraId="71ECFCE9" w14:textId="77777777" w:rsidR="00366A73" w:rsidRPr="00366A73" w:rsidRDefault="00366A73" w:rsidP="00366A73"/>
    <w:p w14:paraId="2BAF58A7" w14:textId="77777777" w:rsidR="00366A73" w:rsidRPr="00366A73" w:rsidRDefault="00366A73" w:rsidP="00366A73"/>
    <w:p w14:paraId="00E8C8A0" w14:textId="77777777" w:rsidR="00366A73" w:rsidRPr="00366A73" w:rsidRDefault="00366A73" w:rsidP="00366A73"/>
    <w:p w14:paraId="7D656050" w14:textId="77777777" w:rsidR="00366A73" w:rsidRDefault="00366A73" w:rsidP="00366A73"/>
    <w:p w14:paraId="352CD420"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1710"/>
        <w:gridCol w:w="7182"/>
        <w:gridCol w:w="18"/>
      </w:tblGrid>
      <w:tr w:rsidR="00366A73" w:rsidRPr="00315425" w14:paraId="2E3A923F" w14:textId="77777777" w:rsidTr="00161F93">
        <w:trPr>
          <w:trHeight w:val="387"/>
        </w:trPr>
        <w:tc>
          <w:tcPr>
            <w:tcW w:w="3258" w:type="dxa"/>
            <w:gridSpan w:val="2"/>
            <w:tcBorders>
              <w:top w:val="single" w:sz="4" w:space="0" w:color="auto"/>
              <w:left w:val="single" w:sz="4" w:space="0" w:color="auto"/>
              <w:bottom w:val="dotted" w:sz="2" w:space="0" w:color="auto"/>
              <w:right w:val="nil"/>
            </w:tcBorders>
            <w:shd w:val="clear" w:color="auto" w:fill="F2F2F2" w:themeFill="background1" w:themeFillShade="F2"/>
            <w:vAlign w:val="center"/>
          </w:tcPr>
          <w:p w14:paraId="13D2A6C5"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2"/>
            <w:tcBorders>
              <w:top w:val="single" w:sz="4" w:space="0" w:color="auto"/>
              <w:left w:val="nil"/>
              <w:bottom w:val="dotted" w:sz="2" w:space="0" w:color="auto"/>
              <w:right w:val="single" w:sz="4" w:space="0" w:color="auto"/>
            </w:tcBorders>
            <w:vAlign w:val="center"/>
          </w:tcPr>
          <w:p w14:paraId="13549090" w14:textId="77777777" w:rsidR="00366A73" w:rsidRPr="00876EDD" w:rsidRDefault="009F710F" w:rsidP="00D301C1">
            <w:pPr>
              <w:spacing w:before="20" w:after="20"/>
              <w:jc w:val="left"/>
              <w:rPr>
                <w:rFonts w:cs="Arial"/>
                <w:color w:val="000000"/>
                <w:szCs w:val="20"/>
              </w:rPr>
            </w:pPr>
            <w:r>
              <w:rPr>
                <w:rFonts w:cs="Arial"/>
                <w:color w:val="000000"/>
                <w:szCs w:val="20"/>
              </w:rPr>
              <w:t xml:space="preserve">Government </w:t>
            </w:r>
            <w:r w:rsidR="00D301C1">
              <w:rPr>
                <w:rFonts w:cs="Arial"/>
                <w:color w:val="000000"/>
                <w:szCs w:val="20"/>
              </w:rPr>
              <w:t>&amp; Agencies</w:t>
            </w:r>
          </w:p>
        </w:tc>
      </w:tr>
      <w:tr w:rsidR="00366A73" w:rsidRPr="00315425" w14:paraId="2356D38B" w14:textId="77777777" w:rsidTr="00161F93">
        <w:trPr>
          <w:trHeight w:val="387"/>
        </w:trPr>
        <w:tc>
          <w:tcPr>
            <w:tcW w:w="325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18093BA1" w14:textId="77777777" w:rsidR="00366A73" w:rsidRPr="004860AD" w:rsidRDefault="008C5FA1" w:rsidP="00161F93">
            <w:pPr>
              <w:pStyle w:val="gris"/>
              <w:framePr w:hSpace="0" w:wrap="auto" w:vAnchor="margin" w:hAnchor="text" w:xAlign="left" w:yAlign="inline"/>
              <w:spacing w:before="20" w:after="20"/>
              <w:rPr>
                <w:b w:val="0"/>
              </w:rPr>
            </w:pPr>
            <w:r>
              <w:rPr>
                <w:b w:val="0"/>
              </w:rPr>
              <w:t xml:space="preserve">Generic </w:t>
            </w:r>
            <w:r w:rsidR="004B2221">
              <w:rPr>
                <w:b w:val="0"/>
              </w:rPr>
              <w:t>Job:</w:t>
            </w:r>
            <w:r w:rsidR="00366A73" w:rsidRPr="004860AD">
              <w:rPr>
                <w:b w:val="0"/>
              </w:rPr>
              <w:t xml:space="preserve">  </w:t>
            </w:r>
          </w:p>
        </w:tc>
        <w:tc>
          <w:tcPr>
            <w:tcW w:w="7200" w:type="dxa"/>
            <w:gridSpan w:val="2"/>
            <w:tcBorders>
              <w:top w:val="dotted" w:sz="2" w:space="0" w:color="auto"/>
              <w:left w:val="nil"/>
              <w:bottom w:val="dotted" w:sz="2" w:space="0" w:color="auto"/>
              <w:right w:val="single" w:sz="4" w:space="0" w:color="auto"/>
            </w:tcBorders>
            <w:vAlign w:val="center"/>
          </w:tcPr>
          <w:p w14:paraId="35414091" w14:textId="4CD4E0BB" w:rsidR="00366A73" w:rsidRPr="00CA3A17" w:rsidRDefault="006A501E" w:rsidP="00440E82">
            <w:pPr>
              <w:pStyle w:val="Heading2"/>
              <w:rPr>
                <w:b w:val="0"/>
                <w:szCs w:val="20"/>
                <w:lang w:val="en-CA"/>
              </w:rPr>
            </w:pPr>
            <w:r>
              <w:rPr>
                <w:b w:val="0"/>
                <w:szCs w:val="20"/>
                <w:lang w:val="en-CA"/>
              </w:rPr>
              <w:t>Food Service Assistant</w:t>
            </w:r>
          </w:p>
        </w:tc>
      </w:tr>
      <w:tr w:rsidR="004B2221" w:rsidRPr="00315425" w14:paraId="0AD26F8C" w14:textId="77777777" w:rsidTr="00161F93">
        <w:trPr>
          <w:trHeight w:val="387"/>
        </w:trPr>
        <w:tc>
          <w:tcPr>
            <w:tcW w:w="325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54FE3F4E"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38CF7BF0" w14:textId="77777777" w:rsidR="004B2221" w:rsidRPr="00F95F6D" w:rsidRDefault="008C5FA1" w:rsidP="008C5FA1">
            <w:pPr>
              <w:spacing w:before="20" w:after="20"/>
              <w:jc w:val="left"/>
              <w:rPr>
                <w:rFonts w:cs="Arial"/>
                <w:color w:val="000000"/>
                <w:szCs w:val="20"/>
              </w:rPr>
            </w:pPr>
            <w:r>
              <w:rPr>
                <w:szCs w:val="20"/>
                <w:lang w:val="en-CA"/>
              </w:rPr>
              <w:t>Mess</w:t>
            </w:r>
            <w:r w:rsidR="00F460E1">
              <w:rPr>
                <w:szCs w:val="20"/>
                <w:lang w:val="en-CA"/>
              </w:rPr>
              <w:t xml:space="preserve"> </w:t>
            </w:r>
            <w:r w:rsidR="00F460E1" w:rsidRPr="00F460E1">
              <w:rPr>
                <w:szCs w:val="20"/>
                <w:lang w:val="en-CA"/>
              </w:rPr>
              <w:t>Steward</w:t>
            </w:r>
          </w:p>
        </w:tc>
      </w:tr>
      <w:tr w:rsidR="00366A73" w:rsidRPr="00315425" w14:paraId="047F4722" w14:textId="77777777" w:rsidTr="00161F93">
        <w:trPr>
          <w:trHeight w:val="387"/>
        </w:trPr>
        <w:tc>
          <w:tcPr>
            <w:tcW w:w="3258" w:type="dxa"/>
            <w:gridSpan w:val="2"/>
            <w:tcBorders>
              <w:top w:val="dotted" w:sz="2" w:space="0" w:color="auto"/>
              <w:left w:val="single" w:sz="4" w:space="0" w:color="auto"/>
              <w:bottom w:val="dotted" w:sz="2" w:space="0" w:color="auto"/>
              <w:right w:val="nil"/>
            </w:tcBorders>
            <w:shd w:val="clear" w:color="auto" w:fill="F2F2F2" w:themeFill="background1" w:themeFillShade="F2"/>
            <w:vAlign w:val="center"/>
          </w:tcPr>
          <w:p w14:paraId="460DFAA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21563D6D" w14:textId="3BA9D767" w:rsidR="00366A73" w:rsidRPr="00876EDD" w:rsidRDefault="00366A73" w:rsidP="00161F93">
            <w:pPr>
              <w:spacing w:before="20" w:after="20"/>
              <w:jc w:val="left"/>
              <w:rPr>
                <w:rFonts w:cs="Arial"/>
                <w:color w:val="000000"/>
                <w:szCs w:val="20"/>
              </w:rPr>
            </w:pPr>
          </w:p>
        </w:tc>
      </w:tr>
      <w:tr w:rsidR="00366A73" w:rsidRPr="00315425" w14:paraId="143516F4" w14:textId="77777777" w:rsidTr="00161F93">
        <w:trPr>
          <w:trHeight w:val="387"/>
        </w:trPr>
        <w:tc>
          <w:tcPr>
            <w:tcW w:w="3258"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21D8903C"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0C222012" w14:textId="77777777" w:rsidR="00366A73" w:rsidRDefault="00366A73" w:rsidP="00161F93">
            <w:pPr>
              <w:spacing w:before="20" w:after="20"/>
              <w:jc w:val="left"/>
              <w:rPr>
                <w:rFonts w:cs="Arial"/>
                <w:color w:val="000000"/>
                <w:szCs w:val="20"/>
              </w:rPr>
            </w:pPr>
          </w:p>
        </w:tc>
      </w:tr>
      <w:tr w:rsidR="00366A73" w:rsidRPr="00315425" w14:paraId="36944781" w14:textId="77777777" w:rsidTr="00161F93">
        <w:trPr>
          <w:trHeight w:val="387"/>
        </w:trPr>
        <w:tc>
          <w:tcPr>
            <w:tcW w:w="3258" w:type="dxa"/>
            <w:gridSpan w:val="2"/>
            <w:tcBorders>
              <w:top w:val="dotted" w:sz="2" w:space="0" w:color="auto"/>
              <w:left w:val="single" w:sz="4" w:space="0" w:color="auto"/>
              <w:bottom w:val="dotted" w:sz="4" w:space="0" w:color="auto"/>
              <w:right w:val="nil"/>
            </w:tcBorders>
            <w:shd w:val="clear" w:color="auto" w:fill="F2F2F2" w:themeFill="background1" w:themeFillShade="F2"/>
            <w:vAlign w:val="center"/>
          </w:tcPr>
          <w:p w14:paraId="53BE3BE5"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440CB54E" w14:textId="7DB957BE" w:rsidR="00366A73" w:rsidRPr="00876EDD" w:rsidRDefault="00366A73" w:rsidP="008C5FA1">
            <w:pPr>
              <w:spacing w:before="20" w:after="20"/>
              <w:jc w:val="left"/>
              <w:rPr>
                <w:rFonts w:cs="Arial"/>
                <w:color w:val="000000"/>
                <w:szCs w:val="20"/>
              </w:rPr>
            </w:pPr>
          </w:p>
        </w:tc>
      </w:tr>
      <w:tr w:rsidR="00366A73" w:rsidRPr="00315425" w14:paraId="3249818B" w14:textId="77777777" w:rsidTr="00161F93">
        <w:trPr>
          <w:trHeight w:val="387"/>
        </w:trPr>
        <w:tc>
          <w:tcPr>
            <w:tcW w:w="3258" w:type="dxa"/>
            <w:gridSpan w:val="2"/>
            <w:tcBorders>
              <w:top w:val="dotted" w:sz="4" w:space="0" w:color="auto"/>
              <w:left w:val="single" w:sz="4" w:space="0" w:color="auto"/>
              <w:bottom w:val="dotted" w:sz="4" w:space="0" w:color="auto"/>
              <w:right w:val="nil"/>
            </w:tcBorders>
            <w:shd w:val="clear" w:color="auto" w:fill="F2F2F2" w:themeFill="background1" w:themeFillShade="F2"/>
            <w:vAlign w:val="center"/>
          </w:tcPr>
          <w:p w14:paraId="7187F55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2"/>
            <w:tcBorders>
              <w:top w:val="dotted" w:sz="4" w:space="0" w:color="auto"/>
              <w:left w:val="nil"/>
              <w:bottom w:val="dotted" w:sz="4" w:space="0" w:color="auto"/>
              <w:right w:val="single" w:sz="4" w:space="0" w:color="auto"/>
            </w:tcBorders>
            <w:vAlign w:val="center"/>
          </w:tcPr>
          <w:p w14:paraId="07DC8791" w14:textId="4A67FF3F" w:rsidR="00366A73" w:rsidRDefault="00366A73" w:rsidP="00366A73">
            <w:pPr>
              <w:spacing w:before="20" w:after="20"/>
              <w:jc w:val="left"/>
              <w:rPr>
                <w:rFonts w:cs="Arial"/>
                <w:color w:val="000000"/>
                <w:szCs w:val="20"/>
              </w:rPr>
            </w:pPr>
          </w:p>
        </w:tc>
      </w:tr>
      <w:tr w:rsidR="00366A73" w:rsidRPr="00315425" w14:paraId="58CB2812" w14:textId="77777777" w:rsidTr="00161F93">
        <w:trPr>
          <w:trHeight w:val="387"/>
        </w:trPr>
        <w:tc>
          <w:tcPr>
            <w:tcW w:w="3258" w:type="dxa"/>
            <w:gridSpan w:val="2"/>
            <w:tcBorders>
              <w:top w:val="dotted" w:sz="4" w:space="0" w:color="auto"/>
              <w:left w:val="single" w:sz="4" w:space="0" w:color="auto"/>
              <w:bottom w:val="single" w:sz="4" w:space="0" w:color="auto"/>
              <w:right w:val="nil"/>
            </w:tcBorders>
            <w:shd w:val="clear" w:color="auto" w:fill="F2F2F2" w:themeFill="background1" w:themeFillShade="F2"/>
            <w:vAlign w:val="center"/>
          </w:tcPr>
          <w:p w14:paraId="48FB905B" w14:textId="77777777" w:rsidR="00366A73" w:rsidRPr="00FB5480" w:rsidRDefault="00366A73" w:rsidP="00161F93">
            <w:pPr>
              <w:pStyle w:val="gris"/>
              <w:framePr w:hSpace="0" w:wrap="auto" w:vAnchor="margin" w:hAnchor="text" w:xAlign="left" w:yAlign="inline"/>
              <w:spacing w:before="20" w:after="20"/>
              <w:rPr>
                <w:b w:val="0"/>
                <w:color w:val="auto"/>
              </w:rPr>
            </w:pPr>
            <w:r w:rsidRPr="00FB5480">
              <w:rPr>
                <w:b w:val="0"/>
                <w:color w:val="auto"/>
              </w:rPr>
              <w:t>Position location:</w:t>
            </w:r>
          </w:p>
        </w:tc>
        <w:tc>
          <w:tcPr>
            <w:tcW w:w="7200" w:type="dxa"/>
            <w:gridSpan w:val="2"/>
            <w:tcBorders>
              <w:top w:val="dotted" w:sz="4" w:space="0" w:color="auto"/>
              <w:left w:val="nil"/>
              <w:bottom w:val="single" w:sz="4" w:space="0" w:color="auto"/>
              <w:right w:val="single" w:sz="4" w:space="0" w:color="auto"/>
            </w:tcBorders>
            <w:vAlign w:val="center"/>
          </w:tcPr>
          <w:p w14:paraId="75DDCB3F" w14:textId="33CAA162" w:rsidR="00366A73" w:rsidRPr="00FB5480" w:rsidRDefault="00FB5480" w:rsidP="00161F93">
            <w:pPr>
              <w:spacing w:before="20" w:after="20"/>
              <w:jc w:val="left"/>
              <w:rPr>
                <w:rFonts w:cs="Arial"/>
                <w:szCs w:val="20"/>
              </w:rPr>
            </w:pPr>
            <w:r w:rsidRPr="00FB5480">
              <w:rPr>
                <w:rFonts w:cs="Arial"/>
                <w:szCs w:val="20"/>
              </w:rPr>
              <w:t xml:space="preserve">RAF </w:t>
            </w:r>
            <w:r w:rsidR="002F4C3D">
              <w:rPr>
                <w:rFonts w:cs="Arial"/>
                <w:szCs w:val="20"/>
              </w:rPr>
              <w:t>Benson</w:t>
            </w:r>
          </w:p>
        </w:tc>
      </w:tr>
      <w:tr w:rsidR="00366A73" w:rsidRPr="00315425" w14:paraId="25C69E5B" w14:textId="77777777" w:rsidTr="00161F93">
        <w:trPr>
          <w:gridAfter w:val="1"/>
          <w:wAfter w:w="18" w:type="dxa"/>
        </w:trPr>
        <w:tc>
          <w:tcPr>
            <w:tcW w:w="10440" w:type="dxa"/>
            <w:gridSpan w:val="3"/>
            <w:tcBorders>
              <w:top w:val="single" w:sz="2" w:space="0" w:color="auto"/>
              <w:left w:val="nil"/>
              <w:bottom w:val="single" w:sz="2" w:space="0" w:color="auto"/>
              <w:right w:val="nil"/>
            </w:tcBorders>
          </w:tcPr>
          <w:p w14:paraId="04CD21DE" w14:textId="77777777" w:rsidR="00366A73" w:rsidRDefault="00366A73" w:rsidP="00161F93">
            <w:pPr>
              <w:jc w:val="left"/>
              <w:rPr>
                <w:rFonts w:cs="Arial"/>
                <w:sz w:val="10"/>
                <w:szCs w:val="20"/>
              </w:rPr>
            </w:pPr>
          </w:p>
          <w:p w14:paraId="4C9907A2" w14:textId="77777777" w:rsidR="00366A73" w:rsidRPr="00315425" w:rsidRDefault="00366A73" w:rsidP="00161F93">
            <w:pPr>
              <w:jc w:val="left"/>
              <w:rPr>
                <w:rFonts w:cs="Arial"/>
                <w:sz w:val="10"/>
                <w:szCs w:val="20"/>
              </w:rPr>
            </w:pPr>
          </w:p>
        </w:tc>
      </w:tr>
      <w:tr w:rsidR="00366A73" w:rsidRPr="00315425" w14:paraId="0CAC6750" w14:textId="77777777" w:rsidTr="00161F93">
        <w:trPr>
          <w:trHeight w:val="364"/>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4FB5CDFE" w14:textId="77777777" w:rsidR="00366A73" w:rsidRPr="002E304F" w:rsidRDefault="00366A73" w:rsidP="009F710F">
            <w:pPr>
              <w:pStyle w:val="titregris"/>
              <w:framePr w:hSpace="0" w:wrap="auto" w:vAnchor="margin" w:hAnchor="text" w:xAlign="left" w:yAlign="inline"/>
              <w:ind w:left="0" w:firstLine="0"/>
              <w:rPr>
                <w:b w:val="0"/>
              </w:rPr>
            </w:pPr>
            <w:r w:rsidRPr="002A2FAD">
              <w:rPr>
                <w:color w:val="FF0000"/>
              </w:rPr>
              <w:t xml:space="preserve">1.  </w:t>
            </w:r>
            <w:r w:rsidR="009F710F">
              <w:t>Purpose of the job</w:t>
            </w:r>
          </w:p>
        </w:tc>
      </w:tr>
      <w:tr w:rsidR="00366A73" w:rsidRPr="00AC039B" w14:paraId="72410109" w14:textId="77777777" w:rsidTr="00161F93">
        <w:trPr>
          <w:trHeight w:val="413"/>
        </w:trPr>
        <w:tc>
          <w:tcPr>
            <w:tcW w:w="10458" w:type="dxa"/>
            <w:gridSpan w:val="4"/>
            <w:tcBorders>
              <w:top w:val="dotted" w:sz="4" w:space="0" w:color="auto"/>
              <w:left w:val="single" w:sz="4" w:space="0" w:color="auto"/>
              <w:bottom w:val="dotted" w:sz="4" w:space="0" w:color="auto"/>
              <w:right w:val="single" w:sz="2" w:space="0" w:color="auto"/>
            </w:tcBorders>
            <w:vAlign w:val="center"/>
          </w:tcPr>
          <w:p w14:paraId="4D0419F7" w14:textId="77777777" w:rsidR="00B258A1" w:rsidRPr="009F5B12" w:rsidRDefault="00B258A1" w:rsidP="003F36B5">
            <w:pPr>
              <w:pStyle w:val="Puces4"/>
              <w:numPr>
                <w:ilvl w:val="0"/>
                <w:numId w:val="0"/>
              </w:numPr>
              <w:rPr>
                <w:color w:val="000000" w:themeColor="text1"/>
                <w:szCs w:val="20"/>
              </w:rPr>
            </w:pPr>
          </w:p>
          <w:p w14:paraId="3164F186" w14:textId="77777777" w:rsidR="00B258A1" w:rsidRPr="009F5B12" w:rsidRDefault="00B258A1" w:rsidP="00B258A1">
            <w:pPr>
              <w:pStyle w:val="Puces4"/>
              <w:numPr>
                <w:ilvl w:val="0"/>
                <w:numId w:val="2"/>
              </w:numPr>
              <w:rPr>
                <w:color w:val="000000" w:themeColor="text1"/>
                <w:szCs w:val="20"/>
              </w:rPr>
            </w:pPr>
            <w:r w:rsidRPr="009F5B12">
              <w:rPr>
                <w:color w:val="000000" w:themeColor="text1"/>
                <w:szCs w:val="20"/>
              </w:rPr>
              <w:t>To support the manager to ensure standards of service detailed in the service level agreement, KPIs and within the schedules of the contractual terms and conditions are achieved, maintained and developed for assigned operational business area</w:t>
            </w:r>
          </w:p>
          <w:p w14:paraId="08925E86" w14:textId="77777777" w:rsidR="00745A24" w:rsidRPr="00F479E6" w:rsidRDefault="009F5B12" w:rsidP="00F479E6">
            <w:pPr>
              <w:pStyle w:val="Puces4"/>
              <w:numPr>
                <w:ilvl w:val="0"/>
                <w:numId w:val="2"/>
              </w:numPr>
              <w:rPr>
                <w:color w:val="000000" w:themeColor="text1"/>
              </w:rPr>
            </w:pPr>
            <w:r w:rsidRPr="009F5B12">
              <w:rPr>
                <w:szCs w:val="20"/>
              </w:rPr>
              <w:t>To maintain the dining, delivery service, meeting MOD and company requirements to the highest standards, both for daily requirements and functions and delivering functions to the required sites in a timely manner</w:t>
            </w:r>
          </w:p>
        </w:tc>
      </w:tr>
      <w:tr w:rsidR="00366A73" w:rsidRPr="00315425" w14:paraId="359DD539" w14:textId="77777777" w:rsidTr="00161F93">
        <w:trPr>
          <w:gridAfter w:val="1"/>
          <w:wAfter w:w="18" w:type="dxa"/>
        </w:trPr>
        <w:tc>
          <w:tcPr>
            <w:tcW w:w="10440" w:type="dxa"/>
            <w:gridSpan w:val="3"/>
            <w:tcBorders>
              <w:top w:val="single" w:sz="2" w:space="0" w:color="auto"/>
              <w:left w:val="nil"/>
              <w:bottom w:val="single" w:sz="2" w:space="0" w:color="auto"/>
              <w:right w:val="nil"/>
            </w:tcBorders>
          </w:tcPr>
          <w:p w14:paraId="42D1A59D" w14:textId="77777777" w:rsidR="00366A73" w:rsidRDefault="00366A73" w:rsidP="00161F93">
            <w:pPr>
              <w:jc w:val="left"/>
              <w:rPr>
                <w:rFonts w:cs="Arial"/>
                <w:sz w:val="10"/>
                <w:szCs w:val="20"/>
              </w:rPr>
            </w:pPr>
          </w:p>
          <w:p w14:paraId="7FCB4EE0" w14:textId="77777777" w:rsidR="00366A73" w:rsidRPr="00315425" w:rsidRDefault="00366A73" w:rsidP="00161F93">
            <w:pPr>
              <w:jc w:val="left"/>
              <w:rPr>
                <w:rFonts w:cs="Arial"/>
                <w:sz w:val="10"/>
                <w:szCs w:val="20"/>
              </w:rPr>
            </w:pPr>
          </w:p>
        </w:tc>
      </w:tr>
      <w:tr w:rsidR="00366A73" w:rsidRPr="00315425" w14:paraId="24D60C9C" w14:textId="77777777" w:rsidTr="00161F93">
        <w:trPr>
          <w:trHeight w:val="394"/>
        </w:trPr>
        <w:tc>
          <w:tcPr>
            <w:tcW w:w="10458" w:type="dxa"/>
            <w:gridSpan w:val="4"/>
            <w:tcBorders>
              <w:top w:val="single" w:sz="2" w:space="0" w:color="auto"/>
              <w:left w:val="single" w:sz="2" w:space="0" w:color="auto"/>
              <w:bottom w:val="dotted" w:sz="2" w:space="0" w:color="auto"/>
              <w:right w:val="single" w:sz="2" w:space="0" w:color="auto"/>
            </w:tcBorders>
            <w:shd w:val="clear" w:color="auto" w:fill="F2F2F2"/>
            <w:vAlign w:val="center"/>
          </w:tcPr>
          <w:p w14:paraId="0309AA47"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r>
            <w:r w:rsidR="009F710F">
              <w:t>Dimensions</w:t>
            </w:r>
          </w:p>
        </w:tc>
      </w:tr>
      <w:tr w:rsidR="00366A73" w:rsidRPr="00FB6D69" w14:paraId="380A27FA" w14:textId="77777777" w:rsidTr="00161F93">
        <w:trPr>
          <w:trHeight w:val="413"/>
        </w:trPr>
        <w:tc>
          <w:tcPr>
            <w:tcW w:w="1548" w:type="dxa"/>
            <w:tcBorders>
              <w:top w:val="dotted" w:sz="2" w:space="0" w:color="auto"/>
              <w:left w:val="single" w:sz="2" w:space="0" w:color="auto"/>
              <w:bottom w:val="single" w:sz="4" w:space="0" w:color="auto"/>
              <w:right w:val="nil"/>
            </w:tcBorders>
            <w:vAlign w:val="center"/>
          </w:tcPr>
          <w:p w14:paraId="42AE7399" w14:textId="77777777" w:rsidR="00366A73" w:rsidRPr="00FB6D69" w:rsidRDefault="008C5FA1" w:rsidP="00161F93">
            <w:r>
              <w:t>N/A</w:t>
            </w:r>
          </w:p>
        </w:tc>
        <w:tc>
          <w:tcPr>
            <w:tcW w:w="8910" w:type="dxa"/>
            <w:gridSpan w:val="3"/>
            <w:tcBorders>
              <w:top w:val="dotted" w:sz="4" w:space="0" w:color="auto"/>
              <w:left w:val="nil"/>
              <w:bottom w:val="single" w:sz="4" w:space="0" w:color="auto"/>
              <w:right w:val="single" w:sz="2" w:space="0" w:color="auto"/>
            </w:tcBorders>
            <w:vAlign w:val="center"/>
          </w:tcPr>
          <w:p w14:paraId="39958488" w14:textId="77777777" w:rsidR="00366A73" w:rsidRPr="00144E5D" w:rsidRDefault="00366A73" w:rsidP="009F5B12">
            <w:pPr>
              <w:spacing w:before="40" w:after="40"/>
              <w:jc w:val="left"/>
              <w:rPr>
                <w:rFonts w:cs="Arial"/>
                <w:color w:val="000000" w:themeColor="text1"/>
                <w:szCs w:val="20"/>
              </w:rPr>
            </w:pPr>
          </w:p>
        </w:tc>
      </w:tr>
    </w:tbl>
    <w:p w14:paraId="78AC821A" w14:textId="77777777" w:rsidR="00366A73" w:rsidRPr="006658E1" w:rsidRDefault="00FA1A0A" w:rsidP="00366A73">
      <w:pPr>
        <w:rPr>
          <w:sz w:val="18"/>
        </w:rPr>
      </w:pPr>
      <w:r>
        <w:rPr>
          <w:rFonts w:cs="Arial"/>
          <w:noProof/>
          <w:sz w:val="18"/>
          <w:lang w:eastAsia="en-GB"/>
        </w:rPr>
        <mc:AlternateContent>
          <mc:Choice Requires="wps">
            <w:drawing>
              <wp:anchor distT="0" distB="0" distL="114300" distR="114300" simplePos="0" relativeHeight="251668480" behindDoc="0" locked="0" layoutInCell="1" allowOverlap="1" wp14:anchorId="04844CF7" wp14:editId="628954EE">
                <wp:simplePos x="0" y="0"/>
                <wp:positionH relativeFrom="column">
                  <wp:posOffset>7086600</wp:posOffset>
                </wp:positionH>
                <wp:positionV relativeFrom="paragraph">
                  <wp:posOffset>2689860</wp:posOffset>
                </wp:positionV>
                <wp:extent cx="1583690" cy="253365"/>
                <wp:effectExtent l="0" t="0" r="16510" b="13335"/>
                <wp:wrapNone/>
                <wp:docPr id="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a:extLst>
                          <a:ext uri="{909E8E84-426E-40DD-AFC4-6F175D3DCCD1}">
                            <a14:hiddenFill xmlns:a14="http://schemas.microsoft.com/office/drawing/2010/main">
                              <a:solidFill>
                                <a:srgbClr val="00A0C6"/>
                              </a:solidFill>
                            </a14:hiddenFill>
                          </a:ext>
                          <a:ext uri="{AF507438-7753-43E0-B8FC-AC1667EBCBE1}">
                            <a14:hiddenEffects xmlns:a14="http://schemas.microsoft.com/office/drawing/2010/main">
                              <a:effectLst/>
                            </a14:hiddenEffects>
                          </a:ext>
                        </a:extLst>
                      </wps:spPr>
                      <wps:txbx>
                        <w:txbxContent>
                          <w:p w14:paraId="76ABCD72"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id="Text Box 36" o:spid="_x0000_s1028"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pAPygIAANoFAAAOAAAAZHJzL2Uyb0RvYy54bWysVNuOmzAQfa/Uf7D8zgKBkCxaskq4VJW2&#10;F2m3H+CACVbBprYTSKv+e8cmyWa3L1W1PKCxPR6fM3Nm7u7HrkUHKhUTPMH+jYcR5aWoGN8l+NtT&#10;4SwxUprwirSC0wQfqcL3q/fv7oY+pjPRiLaiEkEQruKhT3CjdR+7riob2hF1I3rK4bAWsiMalnLn&#10;VpIMEL1r3ZnnRe4gZNVLUVKlYDebDvHKxq9rWuovda2oRm2CAZu2f2n/W/N3V3ck3knSN6w8wSD/&#10;gaIjjMOjl1AZ0QTtJfsrVMdKKZSo9U0pOlfUNSup5QBsfO8Vm8eG9NRygeSo/pIm9XZhy8+HrxKx&#10;KsEhRpx0UKInOmq0ESMKIpOeoVcxeD324KdH2IcyW6qqfxDld4W4SBvCd3QtpRgaSiqA55ub7tXV&#10;KY4yQbbDJ1HBO2SvhQ001rIzuYNsIIgOZTpeSmOwlObJ+TKIbuGohLPZPAiiuX2CxOfbvVT6AxUd&#10;MkaCJZTeRieHB6UNGhKfXcxjXBSsbW35W46GBAf+Yj7xEi2rzKFxU0eVthIdCOgHZFeJAaOWKA2b&#10;CS7sd8Khrq91TIOsW9YleOmZzziR2GQn55W1NWHtZAOylptjagU7wYXVqMG0+5AEK6Zft95tvsyX&#10;oRPOotwJvSxz1kUaOlEB6LMgS9PM/21Y+GHcsKqi3BA5C9sP/004pxabJHmR9guCSu62l8R43tpL&#10;rViAypWb+xKGrQGweklpXcy9RRgsncViHjhhkHvOZlmkzjr1o2iRb9JN/opSbtOk3obVdc6v8J7e&#10;eIYMzM4Fsbo2Up5ErcftaDtoZopsNL8V1RGELsU0bmA8gtEI+ROjAUZNgtWPPZEUlPSRQ7OYuXQ2&#10;5NnYng3CS7ia4FJLjKZFqqcJtu8l2zUQe2pILtbQUjWzan/GcWpEGCCWzWnYmQl1vbZezyN59QcA&#10;AP//AwBQSwMEFAAGAAgAAAAhAOd6wlngAAAADQEAAA8AAABkcnMvZG93bnJldi54bWxMj81OwzAQ&#10;hO9IvIO1SNyok6axQohTQSUeoD9IHLexSSLidbCdJvD0uCc4zuxo9ptqu5iBXbTzvSUJ6SoBpqmx&#10;qqdWwun4+lAA8wFJ4WBJS/jWHrb17U2FpbIz7fXlEFoWS8iXKKELYSw5902nDfqVHTXF24d1BkOU&#10;ruXK4RzLzcDXSSK4wZ7ihw5Hvet083mYjAT8KfZvXePw/djPL8X0+IW7XEh5f7c8PwELegl/Ybji&#10;R3SoI9PZTqQ8G6JOUxHHBAmbdSaAXSOZyDfAztESWQ68rvj/FfUvAAAA//8DAFBLAQItABQABgAI&#10;AAAAIQC2gziS/gAAAOEBAAATAAAAAAAAAAAAAAAAAAAAAABbQ29udGVudF9UeXBlc10ueG1sUEsB&#10;Ai0AFAAGAAgAAAAhADj9If/WAAAAlAEAAAsAAAAAAAAAAAAAAAAALwEAAF9yZWxzLy5yZWxzUEsB&#10;Ai0AFAAGAAgAAAAhAFOakA/KAgAA2gUAAA4AAAAAAAAAAAAAAAAALgIAAGRycy9lMm9Eb2MueG1s&#10;UEsBAi0AFAAGAAgAAAAhAOd6wlngAAAADQEAAA8AAAAAAAAAAAAAAAAAJAUAAGRycy9kb3ducmV2&#10;LnhtbFBLBQYAAAAABAAEAPMAAAAxBgAAAAA=&#10;" filled="f" fillcolor="#00a0c6" strokecolor="window" strokeweight=".25pt">
                <v:textbox inset="0,0,0,0">
                  <w:txbxContent>
                    <w:p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084BFC2A" w14:textId="77777777" w:rsidTr="00161F93">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0D0808F3" w14:textId="77777777" w:rsidR="00366A73" w:rsidRPr="000943F3" w:rsidRDefault="00366A73" w:rsidP="009F710F">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p>
        </w:tc>
      </w:tr>
      <w:tr w:rsidR="00366A73" w:rsidRPr="00315425" w14:paraId="3F9CBF15"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66159F56" w14:textId="77777777" w:rsidR="00366A73" w:rsidRPr="00315425" w:rsidRDefault="00366A73" w:rsidP="00366A73">
            <w:pPr>
              <w:jc w:val="center"/>
              <w:rPr>
                <w:rFonts w:cs="Arial"/>
                <w:b/>
                <w:sz w:val="4"/>
                <w:szCs w:val="20"/>
              </w:rPr>
            </w:pPr>
          </w:p>
          <w:p w14:paraId="668E9C67" w14:textId="77777777" w:rsidR="00366A73" w:rsidRPr="00315425" w:rsidRDefault="00366A73" w:rsidP="00366A73">
            <w:pPr>
              <w:jc w:val="center"/>
              <w:rPr>
                <w:rFonts w:cs="Arial"/>
                <w:b/>
                <w:sz w:val="6"/>
                <w:szCs w:val="20"/>
              </w:rPr>
            </w:pPr>
          </w:p>
          <w:p w14:paraId="0813066B" w14:textId="77777777" w:rsidR="00366A73" w:rsidRDefault="00987DCB" w:rsidP="00366A73">
            <w:pPr>
              <w:spacing w:after="40"/>
              <w:jc w:val="center"/>
              <w:rPr>
                <w:rFonts w:cs="Arial"/>
                <w:noProof/>
                <w:sz w:val="10"/>
                <w:szCs w:val="20"/>
                <w:lang w:eastAsia="en-US"/>
              </w:rPr>
            </w:pPr>
            <w:r w:rsidRPr="00987DCB">
              <w:rPr>
                <w:rFonts w:cs="Arial"/>
                <w:noProof/>
                <w:sz w:val="10"/>
                <w:szCs w:val="20"/>
                <w:lang w:eastAsia="en-GB"/>
              </w:rPr>
              <w:drawing>
                <wp:inline distT="0" distB="0" distL="0" distR="0" wp14:anchorId="498C06F3" wp14:editId="131D8DC8">
                  <wp:extent cx="3178696" cy="2160241"/>
                  <wp:effectExtent l="0" t="0" r="0" b="12065"/>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CE9F908" w14:textId="77777777" w:rsidR="00366A73" w:rsidRDefault="00366A73" w:rsidP="00366A73">
            <w:pPr>
              <w:spacing w:after="40"/>
              <w:jc w:val="center"/>
              <w:rPr>
                <w:rFonts w:cs="Arial"/>
                <w:noProof/>
                <w:sz w:val="10"/>
                <w:szCs w:val="20"/>
                <w:lang w:eastAsia="en-US"/>
              </w:rPr>
            </w:pPr>
          </w:p>
          <w:p w14:paraId="170390A9" w14:textId="77777777" w:rsidR="000E3EF7" w:rsidRDefault="000E3EF7" w:rsidP="00366A73">
            <w:pPr>
              <w:spacing w:after="40"/>
              <w:jc w:val="center"/>
              <w:rPr>
                <w:rFonts w:cs="Arial"/>
                <w:noProof/>
                <w:sz w:val="10"/>
                <w:szCs w:val="20"/>
                <w:lang w:eastAsia="en-US"/>
              </w:rPr>
            </w:pPr>
          </w:p>
          <w:p w14:paraId="7ED15452" w14:textId="77777777" w:rsidR="00366A73" w:rsidRPr="00D376CF" w:rsidRDefault="00366A73" w:rsidP="00366A73">
            <w:pPr>
              <w:spacing w:after="40"/>
              <w:jc w:val="center"/>
              <w:rPr>
                <w:rFonts w:cs="Arial"/>
                <w:sz w:val="14"/>
                <w:szCs w:val="20"/>
              </w:rPr>
            </w:pPr>
          </w:p>
        </w:tc>
      </w:tr>
    </w:tbl>
    <w:p w14:paraId="7B5B54AE" w14:textId="77777777" w:rsidR="00366A73" w:rsidRDefault="00366A73" w:rsidP="00366A73">
      <w:pPr>
        <w:jc w:val="left"/>
        <w:rPr>
          <w:rFonts w:cs="Arial"/>
        </w:rPr>
      </w:pPr>
    </w:p>
    <w:p w14:paraId="79CC7F0F" w14:textId="77777777" w:rsidR="00366A73" w:rsidRDefault="00366A73" w:rsidP="00366A73">
      <w:pPr>
        <w:jc w:val="left"/>
        <w:rPr>
          <w:rFonts w:cs="Arial"/>
          <w:vanish/>
        </w:rPr>
      </w:pPr>
    </w:p>
    <w:p w14:paraId="3533595D"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7E82E26B"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0DF80274" w14:textId="77777777" w:rsidR="00366A73" w:rsidRPr="002A2FAD" w:rsidRDefault="00366A73" w:rsidP="009F710F">
            <w:pPr>
              <w:rPr>
                <w:rFonts w:cs="Arial"/>
                <w:b/>
              </w:rPr>
            </w:pPr>
            <w:r w:rsidRPr="004749DE">
              <w:rPr>
                <w:rFonts w:cs="Arial"/>
                <w:b/>
                <w:color w:val="FF0000"/>
                <w:szCs w:val="20"/>
                <w:shd w:val="clear" w:color="auto" w:fill="F2F2F2"/>
              </w:rPr>
              <w:lastRenderedPageBreak/>
              <w:t xml:space="preserve">4. </w:t>
            </w:r>
            <w:r w:rsidRPr="002A2FAD">
              <w:rPr>
                <w:rFonts w:cs="Arial"/>
                <w:b/>
                <w:color w:val="002060"/>
                <w:szCs w:val="20"/>
                <w:shd w:val="clear" w:color="auto" w:fill="F2F2F2"/>
              </w:rPr>
              <w:t xml:space="preserve">Context </w:t>
            </w:r>
          </w:p>
        </w:tc>
      </w:tr>
      <w:tr w:rsidR="00366A73" w:rsidRPr="0023730C" w14:paraId="5E336D3A" w14:textId="77777777" w:rsidTr="004B6692">
        <w:trPr>
          <w:trHeight w:val="1399"/>
        </w:trPr>
        <w:tc>
          <w:tcPr>
            <w:tcW w:w="10458" w:type="dxa"/>
            <w:tcBorders>
              <w:top w:val="dotted" w:sz="2" w:space="0" w:color="auto"/>
              <w:left w:val="single" w:sz="2" w:space="0" w:color="auto"/>
              <w:bottom w:val="single" w:sz="4" w:space="0" w:color="auto"/>
              <w:right w:val="single" w:sz="2" w:space="0" w:color="auto"/>
            </w:tcBorders>
          </w:tcPr>
          <w:p w14:paraId="7E35319B" w14:textId="77777777" w:rsidR="004B6692" w:rsidRDefault="004B6692" w:rsidP="004B6692">
            <w:pPr>
              <w:pStyle w:val="ListParagraph"/>
              <w:rPr>
                <w:rFonts w:cs="Arial"/>
                <w:color w:val="000000" w:themeColor="text1"/>
                <w:szCs w:val="20"/>
              </w:rPr>
            </w:pPr>
          </w:p>
          <w:p w14:paraId="59BD088F" w14:textId="77777777" w:rsidR="004B6692" w:rsidRDefault="004B6692" w:rsidP="007218F6">
            <w:pPr>
              <w:pStyle w:val="ListParagraph"/>
              <w:numPr>
                <w:ilvl w:val="0"/>
                <w:numId w:val="3"/>
              </w:numPr>
              <w:spacing w:before="20" w:after="20"/>
              <w:ind w:left="714" w:hanging="357"/>
              <w:rPr>
                <w:rFonts w:cs="Arial"/>
                <w:color w:val="000000" w:themeColor="text1"/>
                <w:szCs w:val="20"/>
              </w:rPr>
            </w:pPr>
            <w:r w:rsidRPr="004B6692">
              <w:rPr>
                <w:rFonts w:cs="Arial"/>
                <w:color w:val="000000" w:themeColor="text1"/>
                <w:szCs w:val="20"/>
              </w:rPr>
              <w:t xml:space="preserve">Comply with all Sodexo company policies/procedures </w:t>
            </w:r>
          </w:p>
          <w:p w14:paraId="43FE3C87" w14:textId="77777777" w:rsidR="000D16DD" w:rsidRDefault="000D16DD" w:rsidP="007218F6">
            <w:pPr>
              <w:pStyle w:val="ListParagraph"/>
              <w:numPr>
                <w:ilvl w:val="0"/>
                <w:numId w:val="3"/>
              </w:numPr>
              <w:spacing w:before="20" w:after="20"/>
              <w:ind w:left="714" w:hanging="357"/>
              <w:rPr>
                <w:rFonts w:cs="Arial"/>
                <w:color w:val="000000" w:themeColor="text1"/>
                <w:szCs w:val="20"/>
              </w:rPr>
            </w:pPr>
            <w:r>
              <w:rPr>
                <w:rFonts w:cs="Arial"/>
                <w:color w:val="000000" w:themeColor="text1"/>
                <w:szCs w:val="20"/>
              </w:rPr>
              <w:t>Comply with all legislative requirements</w:t>
            </w:r>
            <w:r w:rsidR="008C5FA1">
              <w:rPr>
                <w:rFonts w:cs="Arial"/>
                <w:color w:val="000000" w:themeColor="text1"/>
                <w:szCs w:val="20"/>
              </w:rPr>
              <w:t xml:space="preserve"> including Liquor licensing laws</w:t>
            </w:r>
          </w:p>
          <w:p w14:paraId="0B64D413" w14:textId="77777777" w:rsidR="004B6692" w:rsidRDefault="004B6692" w:rsidP="007218F6">
            <w:pPr>
              <w:pStyle w:val="ListParagraph"/>
              <w:numPr>
                <w:ilvl w:val="0"/>
                <w:numId w:val="3"/>
              </w:numPr>
              <w:spacing w:before="20" w:after="20"/>
              <w:ind w:left="714" w:hanging="357"/>
              <w:rPr>
                <w:rFonts w:cs="Arial"/>
                <w:color w:val="000000" w:themeColor="text1"/>
                <w:szCs w:val="20"/>
              </w:rPr>
            </w:pPr>
            <w:r>
              <w:rPr>
                <w:rFonts w:cs="Arial"/>
                <w:color w:val="000000" w:themeColor="text1"/>
                <w:szCs w:val="20"/>
              </w:rPr>
              <w:t>Adhere to any local c</w:t>
            </w:r>
            <w:r w:rsidRPr="004B6692">
              <w:rPr>
                <w:rFonts w:cs="Arial"/>
                <w:color w:val="000000" w:themeColor="text1"/>
                <w:szCs w:val="20"/>
              </w:rPr>
              <w:t>lient site rules and regulations</w:t>
            </w:r>
          </w:p>
          <w:p w14:paraId="362885E4" w14:textId="77777777" w:rsidR="007218F6" w:rsidRPr="004B6692" w:rsidRDefault="007218F6" w:rsidP="007218F6">
            <w:pPr>
              <w:pStyle w:val="ListParagraph"/>
              <w:numPr>
                <w:ilvl w:val="0"/>
                <w:numId w:val="3"/>
              </w:numPr>
              <w:spacing w:before="20" w:after="20"/>
              <w:ind w:left="714" w:hanging="357"/>
              <w:rPr>
                <w:rFonts w:cs="Arial"/>
                <w:color w:val="000000" w:themeColor="text1"/>
                <w:szCs w:val="20"/>
              </w:rPr>
            </w:pPr>
            <w:r>
              <w:rPr>
                <w:rFonts w:cs="Arial"/>
                <w:color w:val="000000" w:themeColor="text1"/>
                <w:szCs w:val="20"/>
              </w:rPr>
              <w:t xml:space="preserve">Role model safe behaviour </w:t>
            </w:r>
          </w:p>
          <w:p w14:paraId="4BA53D04" w14:textId="77777777" w:rsidR="00745A24" w:rsidRPr="00745A24" w:rsidRDefault="000D16DD" w:rsidP="007218F6">
            <w:pPr>
              <w:numPr>
                <w:ilvl w:val="0"/>
                <w:numId w:val="3"/>
              </w:numPr>
              <w:spacing w:before="20" w:after="20"/>
              <w:ind w:left="714" w:hanging="357"/>
              <w:jc w:val="left"/>
              <w:rPr>
                <w:rFonts w:cs="Arial"/>
                <w:color w:val="FF0000"/>
                <w:szCs w:val="20"/>
              </w:rPr>
            </w:pPr>
            <w:r>
              <w:rPr>
                <w:rFonts w:cs="Arial"/>
                <w:szCs w:val="20"/>
              </w:rPr>
              <w:t>U</w:t>
            </w:r>
            <w:r w:rsidR="004B6692" w:rsidRPr="00871762">
              <w:rPr>
                <w:rFonts w:cs="Arial"/>
                <w:szCs w:val="20"/>
              </w:rPr>
              <w:t>nsociable hours in line with business requirements</w:t>
            </w:r>
            <w:r>
              <w:rPr>
                <w:rFonts w:cs="Arial"/>
                <w:szCs w:val="20"/>
              </w:rPr>
              <w:t xml:space="preserve"> maybe required</w:t>
            </w:r>
            <w:r w:rsidR="004B6692">
              <w:rPr>
                <w:rFonts w:cs="Arial"/>
                <w:color w:val="000000" w:themeColor="text1"/>
                <w:szCs w:val="20"/>
              </w:rPr>
              <w:t xml:space="preserve"> </w:t>
            </w:r>
          </w:p>
          <w:p w14:paraId="1D229D58" w14:textId="77777777" w:rsidR="004B6692" w:rsidRDefault="004B6692" w:rsidP="007218F6">
            <w:pPr>
              <w:pStyle w:val="ListParagraph"/>
              <w:numPr>
                <w:ilvl w:val="0"/>
                <w:numId w:val="3"/>
              </w:numPr>
              <w:spacing w:before="20" w:after="20"/>
              <w:ind w:left="714" w:hanging="357"/>
              <w:jc w:val="left"/>
              <w:rPr>
                <w:rFonts w:cs="Arial"/>
                <w:szCs w:val="20"/>
              </w:rPr>
            </w:pPr>
            <w:r w:rsidRPr="00871762">
              <w:rPr>
                <w:rFonts w:cs="Arial"/>
                <w:szCs w:val="20"/>
              </w:rPr>
              <w:t>Flexibility on work schedule and location maybe required</w:t>
            </w:r>
          </w:p>
          <w:p w14:paraId="53FAF91B" w14:textId="77777777" w:rsidR="004B6692" w:rsidRPr="004B6692" w:rsidRDefault="004B6692" w:rsidP="004B6692">
            <w:pPr>
              <w:spacing w:before="40" w:after="40"/>
              <w:jc w:val="left"/>
              <w:rPr>
                <w:rFonts w:cs="Arial"/>
                <w:szCs w:val="20"/>
              </w:rPr>
            </w:pPr>
          </w:p>
        </w:tc>
      </w:tr>
    </w:tbl>
    <w:p w14:paraId="75F243E7"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CBF6333" w14:textId="77777777" w:rsidTr="00161F93">
        <w:trPr>
          <w:trHeight w:val="565"/>
        </w:trPr>
        <w:tc>
          <w:tcPr>
            <w:tcW w:w="10458" w:type="dxa"/>
            <w:shd w:val="clear" w:color="auto" w:fill="F2F2F2"/>
            <w:vAlign w:val="center"/>
          </w:tcPr>
          <w:p w14:paraId="6A23DC18" w14:textId="77777777" w:rsidR="00366A73" w:rsidRPr="00315425" w:rsidRDefault="00366A73" w:rsidP="009F710F">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p>
        </w:tc>
      </w:tr>
      <w:tr w:rsidR="00366A73" w:rsidRPr="00062691" w14:paraId="2AA5FA6E" w14:textId="77777777" w:rsidTr="00161F93">
        <w:trPr>
          <w:trHeight w:val="620"/>
        </w:trPr>
        <w:tc>
          <w:tcPr>
            <w:tcW w:w="10458" w:type="dxa"/>
          </w:tcPr>
          <w:p w14:paraId="554D9D9A" w14:textId="77777777" w:rsidR="00366A73" w:rsidRPr="00C56FEC" w:rsidRDefault="00366A73" w:rsidP="00161F93">
            <w:pPr>
              <w:rPr>
                <w:rFonts w:cs="Arial"/>
                <w:b/>
                <w:sz w:val="6"/>
                <w:szCs w:val="20"/>
              </w:rPr>
            </w:pPr>
          </w:p>
          <w:p w14:paraId="1DA40360" w14:textId="77777777" w:rsidR="00F479E6" w:rsidRDefault="00F479E6" w:rsidP="00656519">
            <w:pPr>
              <w:rPr>
                <w:rFonts w:cs="Arial"/>
                <w:b/>
                <w:color w:val="000000" w:themeColor="text1"/>
                <w:szCs w:val="20"/>
              </w:rPr>
            </w:pPr>
          </w:p>
          <w:p w14:paraId="382238F7" w14:textId="77777777" w:rsidR="00B258A1" w:rsidRPr="009F5B12" w:rsidRDefault="00B258A1" w:rsidP="009F5B12">
            <w:pPr>
              <w:pStyle w:val="ListParagraph"/>
              <w:numPr>
                <w:ilvl w:val="0"/>
                <w:numId w:val="14"/>
              </w:numPr>
              <w:spacing w:before="20" w:after="20"/>
              <w:rPr>
                <w:rFonts w:cs="Arial"/>
                <w:color w:val="000000" w:themeColor="text1"/>
                <w:szCs w:val="20"/>
              </w:rPr>
            </w:pPr>
            <w:r w:rsidRPr="009F5B12">
              <w:rPr>
                <w:rFonts w:cs="Arial"/>
                <w:color w:val="000000" w:themeColor="text1"/>
                <w:szCs w:val="20"/>
              </w:rPr>
              <w:t>To continue to develop one’s own skills and knowledge within the position, including any required training courses</w:t>
            </w:r>
          </w:p>
          <w:p w14:paraId="13F03353" w14:textId="77777777" w:rsidR="00B258A1" w:rsidRPr="00F460E1" w:rsidRDefault="00B258A1" w:rsidP="00F460E1">
            <w:pPr>
              <w:pStyle w:val="ListParagraph"/>
              <w:numPr>
                <w:ilvl w:val="0"/>
                <w:numId w:val="14"/>
              </w:numPr>
              <w:spacing w:before="20" w:after="20"/>
              <w:rPr>
                <w:rFonts w:cs="Arial"/>
                <w:color w:val="000000" w:themeColor="text1"/>
                <w:szCs w:val="20"/>
              </w:rPr>
            </w:pPr>
            <w:r w:rsidRPr="009F5B12">
              <w:rPr>
                <w:rFonts w:cs="Arial"/>
                <w:color w:val="000000" w:themeColor="text1"/>
                <w:szCs w:val="20"/>
              </w:rPr>
              <w:t>To maintain excellent client/customer relationships</w:t>
            </w:r>
          </w:p>
          <w:p w14:paraId="00EDB798" w14:textId="77777777" w:rsidR="00B258A1" w:rsidRPr="009F5B12" w:rsidRDefault="00B258A1" w:rsidP="009F5B12">
            <w:pPr>
              <w:pStyle w:val="ListParagraph"/>
              <w:numPr>
                <w:ilvl w:val="0"/>
                <w:numId w:val="14"/>
              </w:numPr>
              <w:spacing w:before="20" w:after="20"/>
              <w:rPr>
                <w:rFonts w:cs="Arial"/>
                <w:color w:val="000000" w:themeColor="text1"/>
                <w:szCs w:val="20"/>
              </w:rPr>
            </w:pPr>
            <w:r w:rsidRPr="009F5B12">
              <w:rPr>
                <w:rFonts w:cs="Arial"/>
                <w:color w:val="000000" w:themeColor="text1"/>
                <w:szCs w:val="20"/>
              </w:rPr>
              <w:t xml:space="preserve">To attend your performance development review to discuss job standards and agree development activities </w:t>
            </w:r>
          </w:p>
          <w:p w14:paraId="3AA8FDCA" w14:textId="77777777" w:rsidR="00B258A1" w:rsidRPr="009F5B12" w:rsidRDefault="00B258A1" w:rsidP="009F5B12">
            <w:pPr>
              <w:pStyle w:val="ListParagraph"/>
              <w:numPr>
                <w:ilvl w:val="0"/>
                <w:numId w:val="14"/>
              </w:numPr>
              <w:spacing w:before="20" w:after="20"/>
              <w:rPr>
                <w:rFonts w:cs="Arial"/>
                <w:color w:val="000000" w:themeColor="text1"/>
                <w:szCs w:val="20"/>
              </w:rPr>
            </w:pPr>
            <w:r w:rsidRPr="009F5B12">
              <w:rPr>
                <w:rFonts w:cs="Arial"/>
                <w:color w:val="000000" w:themeColor="text1"/>
                <w:szCs w:val="20"/>
              </w:rPr>
              <w:t>To maintain a clean and tidy work area at all times</w:t>
            </w:r>
          </w:p>
          <w:p w14:paraId="001CF160" w14:textId="77777777" w:rsidR="00B258A1" w:rsidRPr="009F5B12" w:rsidRDefault="00B258A1" w:rsidP="009F5B12">
            <w:pPr>
              <w:pStyle w:val="ListParagraph"/>
              <w:numPr>
                <w:ilvl w:val="0"/>
                <w:numId w:val="14"/>
              </w:numPr>
              <w:spacing w:before="20" w:after="20"/>
              <w:rPr>
                <w:rFonts w:cs="Arial"/>
                <w:color w:val="000000" w:themeColor="text1"/>
                <w:szCs w:val="20"/>
              </w:rPr>
            </w:pPr>
            <w:r w:rsidRPr="009F5B12">
              <w:rPr>
                <w:rFonts w:cs="Arial"/>
                <w:color w:val="000000" w:themeColor="text1"/>
                <w:szCs w:val="20"/>
              </w:rPr>
              <w:t xml:space="preserve">To maintain high levels of personal hygiene and wear the appropriate uniform and PPE as required </w:t>
            </w:r>
          </w:p>
          <w:p w14:paraId="71649749" w14:textId="77777777" w:rsidR="00B258A1" w:rsidRPr="009F5B12" w:rsidRDefault="00B258A1" w:rsidP="009F5B12">
            <w:pPr>
              <w:pStyle w:val="ListParagraph"/>
              <w:numPr>
                <w:ilvl w:val="0"/>
                <w:numId w:val="14"/>
              </w:numPr>
              <w:jc w:val="left"/>
              <w:rPr>
                <w:rFonts w:cs="Arial"/>
                <w:b/>
                <w:szCs w:val="20"/>
              </w:rPr>
            </w:pPr>
            <w:r w:rsidRPr="009F5B12">
              <w:rPr>
                <w:rFonts w:cs="Arial"/>
                <w:szCs w:val="20"/>
              </w:rPr>
              <w:t>To care for all available resources including equipment, materials and supplies as directed</w:t>
            </w:r>
          </w:p>
          <w:p w14:paraId="3B0CBA31" w14:textId="77777777" w:rsidR="00B258A1" w:rsidRPr="009F5B12" w:rsidRDefault="00B258A1" w:rsidP="009F5B12">
            <w:pPr>
              <w:pStyle w:val="ListParagraph"/>
              <w:numPr>
                <w:ilvl w:val="0"/>
                <w:numId w:val="14"/>
              </w:numPr>
              <w:jc w:val="left"/>
              <w:rPr>
                <w:rFonts w:cs="Arial"/>
                <w:b/>
                <w:szCs w:val="20"/>
              </w:rPr>
            </w:pPr>
            <w:r w:rsidRPr="009F5B12">
              <w:rPr>
                <w:rFonts w:cs="Arial"/>
                <w:szCs w:val="20"/>
              </w:rPr>
              <w:t>To report any near miss occurrences, accidents or faulty equipment to management</w:t>
            </w:r>
          </w:p>
          <w:p w14:paraId="724FB699" w14:textId="77777777" w:rsidR="00B258A1" w:rsidRPr="009F5B12" w:rsidRDefault="00B258A1" w:rsidP="009F5B12">
            <w:pPr>
              <w:pStyle w:val="ListParagraph"/>
              <w:numPr>
                <w:ilvl w:val="0"/>
                <w:numId w:val="14"/>
              </w:numPr>
              <w:spacing w:before="20" w:after="20"/>
              <w:rPr>
                <w:rFonts w:cs="Arial"/>
                <w:color w:val="000000" w:themeColor="text1"/>
                <w:szCs w:val="20"/>
              </w:rPr>
            </w:pPr>
            <w:r w:rsidRPr="009F5B12">
              <w:rPr>
                <w:rFonts w:cs="Arial"/>
                <w:color w:val="000000" w:themeColor="text1"/>
                <w:szCs w:val="20"/>
              </w:rPr>
              <w:t>To ensure effective communication with line manager, team, customer and client organisation</w:t>
            </w:r>
          </w:p>
          <w:p w14:paraId="771D12C0" w14:textId="77777777" w:rsidR="00B258A1" w:rsidRPr="009F5B12" w:rsidRDefault="00B258A1" w:rsidP="009F5B12">
            <w:pPr>
              <w:pStyle w:val="ListParagraph"/>
              <w:numPr>
                <w:ilvl w:val="0"/>
                <w:numId w:val="14"/>
              </w:numPr>
              <w:spacing w:before="20" w:after="20"/>
              <w:rPr>
                <w:rFonts w:cs="Arial"/>
                <w:color w:val="000000" w:themeColor="text1"/>
                <w:szCs w:val="20"/>
              </w:rPr>
            </w:pPr>
            <w:r w:rsidRPr="009F5B12">
              <w:rPr>
                <w:rFonts w:cs="Arial"/>
                <w:szCs w:val="20"/>
                <w:lang w:eastAsia="en-GB"/>
              </w:rPr>
              <w:t>To maintain all areas of responsibility to the set service standards and in line with applicable service offer</w:t>
            </w:r>
          </w:p>
          <w:p w14:paraId="316543AA" w14:textId="77777777" w:rsidR="00B258A1" w:rsidRPr="00F119C3" w:rsidRDefault="00B258A1" w:rsidP="00F119C3">
            <w:pPr>
              <w:pStyle w:val="ListParagraph"/>
              <w:numPr>
                <w:ilvl w:val="0"/>
                <w:numId w:val="14"/>
              </w:numPr>
              <w:spacing w:before="20" w:after="20"/>
              <w:rPr>
                <w:rFonts w:cs="Arial"/>
                <w:color w:val="000000" w:themeColor="text1"/>
                <w:szCs w:val="20"/>
              </w:rPr>
            </w:pPr>
            <w:r w:rsidRPr="00F119C3">
              <w:rPr>
                <w:rFonts w:cs="Arial"/>
                <w:color w:val="000000" w:themeColor="text1"/>
                <w:szCs w:val="20"/>
              </w:rPr>
              <w:t xml:space="preserve">To be responsible for the handling and security of all </w:t>
            </w:r>
            <w:r w:rsidR="008C5FA1" w:rsidRPr="00F119C3">
              <w:rPr>
                <w:rFonts w:cs="Arial"/>
                <w:color w:val="000000" w:themeColor="text1"/>
                <w:szCs w:val="20"/>
              </w:rPr>
              <w:t xml:space="preserve">cash, </w:t>
            </w:r>
            <w:r w:rsidRPr="00F119C3">
              <w:rPr>
                <w:rFonts w:cs="Arial"/>
                <w:color w:val="000000" w:themeColor="text1"/>
                <w:szCs w:val="20"/>
              </w:rPr>
              <w:t>stock</w:t>
            </w:r>
            <w:r w:rsidR="008C5FA1" w:rsidRPr="00F119C3">
              <w:rPr>
                <w:rFonts w:cs="Arial"/>
                <w:color w:val="000000" w:themeColor="text1"/>
                <w:szCs w:val="20"/>
              </w:rPr>
              <w:t xml:space="preserve"> and </w:t>
            </w:r>
            <w:r w:rsidRPr="00F119C3">
              <w:rPr>
                <w:rFonts w:cs="Arial"/>
                <w:color w:val="000000" w:themeColor="text1"/>
                <w:szCs w:val="20"/>
              </w:rPr>
              <w:t xml:space="preserve">equipment within the department </w:t>
            </w:r>
          </w:p>
          <w:p w14:paraId="14E1AA9A" w14:textId="77777777" w:rsidR="009F5B12" w:rsidRPr="009F5B12" w:rsidRDefault="009F5B12" w:rsidP="009F5B12">
            <w:pPr>
              <w:numPr>
                <w:ilvl w:val="0"/>
                <w:numId w:val="14"/>
              </w:numPr>
              <w:jc w:val="left"/>
              <w:rPr>
                <w:rFonts w:cs="Arial"/>
                <w:szCs w:val="20"/>
              </w:rPr>
            </w:pPr>
            <w:r w:rsidRPr="009F5B12">
              <w:rPr>
                <w:rFonts w:cs="Arial"/>
                <w:szCs w:val="20"/>
              </w:rPr>
              <w:t>Maintain the cleanliness of the dining room and associated areas including the delivery transport by completing all tasks allocated on the cleaning schedule</w:t>
            </w:r>
          </w:p>
          <w:p w14:paraId="305A8141" w14:textId="77777777" w:rsidR="009F5B12" w:rsidRPr="009F5B12" w:rsidRDefault="009F5B12" w:rsidP="009F5B12">
            <w:pPr>
              <w:numPr>
                <w:ilvl w:val="0"/>
                <w:numId w:val="14"/>
              </w:numPr>
              <w:jc w:val="left"/>
              <w:rPr>
                <w:rFonts w:cs="Arial"/>
                <w:szCs w:val="20"/>
              </w:rPr>
            </w:pPr>
            <w:r w:rsidRPr="009F5B12">
              <w:rPr>
                <w:rFonts w:cs="Arial"/>
                <w:szCs w:val="20"/>
              </w:rPr>
              <w:t>To assist with refreshment services and functions within other units when required</w:t>
            </w:r>
          </w:p>
          <w:p w14:paraId="1B1D7401" w14:textId="77777777" w:rsidR="009F5B12" w:rsidRPr="009F5B12" w:rsidRDefault="009F5B12" w:rsidP="009F5B12">
            <w:pPr>
              <w:numPr>
                <w:ilvl w:val="0"/>
                <w:numId w:val="14"/>
              </w:numPr>
              <w:jc w:val="left"/>
              <w:rPr>
                <w:rFonts w:cs="Arial"/>
                <w:szCs w:val="20"/>
              </w:rPr>
            </w:pPr>
            <w:r w:rsidRPr="009F5B12">
              <w:rPr>
                <w:rFonts w:cs="Arial"/>
                <w:szCs w:val="20"/>
              </w:rPr>
              <w:t>To assist in function preparation</w:t>
            </w:r>
          </w:p>
          <w:p w14:paraId="53F81896" w14:textId="77777777" w:rsidR="009F5B12" w:rsidRPr="009F5B12" w:rsidRDefault="009F5B12" w:rsidP="009F5B12">
            <w:pPr>
              <w:numPr>
                <w:ilvl w:val="0"/>
                <w:numId w:val="14"/>
              </w:numPr>
              <w:jc w:val="left"/>
              <w:rPr>
                <w:rFonts w:cs="Arial"/>
                <w:szCs w:val="20"/>
              </w:rPr>
            </w:pPr>
            <w:r w:rsidRPr="009F5B12">
              <w:rPr>
                <w:rFonts w:cs="Arial"/>
                <w:szCs w:val="20"/>
              </w:rPr>
              <w:t>To ensure the correct use, storage, and control of machinery, equipment, cleaning materials and chemicals, ensuring that safe systems of work are followed at all times</w:t>
            </w:r>
          </w:p>
          <w:p w14:paraId="6FD4249B" w14:textId="77777777" w:rsidR="00E56135" w:rsidRPr="00F460E1" w:rsidRDefault="009F5B12" w:rsidP="00F460E1">
            <w:pPr>
              <w:numPr>
                <w:ilvl w:val="0"/>
                <w:numId w:val="14"/>
              </w:numPr>
              <w:jc w:val="left"/>
              <w:rPr>
                <w:rFonts w:cs="Arial"/>
                <w:szCs w:val="20"/>
              </w:rPr>
            </w:pPr>
            <w:r w:rsidRPr="009F5B12">
              <w:rPr>
                <w:rFonts w:cs="Arial"/>
                <w:szCs w:val="20"/>
              </w:rPr>
              <w:t>Immediate reporting of any defects to your line manager</w:t>
            </w:r>
          </w:p>
          <w:p w14:paraId="388D40A6" w14:textId="77777777" w:rsidR="008C5FA1" w:rsidRPr="00E00371" w:rsidRDefault="00E56135" w:rsidP="001572DA">
            <w:pPr>
              <w:pStyle w:val="Puces4"/>
              <w:numPr>
                <w:ilvl w:val="0"/>
                <w:numId w:val="14"/>
              </w:numPr>
              <w:rPr>
                <w:color w:val="auto"/>
              </w:rPr>
            </w:pPr>
            <w:r w:rsidRPr="00E00371">
              <w:rPr>
                <w:color w:val="auto"/>
              </w:rPr>
              <w:t>Follow order monitoring procedures in place to ensure replacement orders are made promptly</w:t>
            </w:r>
          </w:p>
          <w:p w14:paraId="1DF60157" w14:textId="77777777" w:rsidR="00E00371" w:rsidRPr="00F119C3" w:rsidRDefault="008C5FA1" w:rsidP="00F119C3">
            <w:pPr>
              <w:pStyle w:val="Puces4"/>
              <w:numPr>
                <w:ilvl w:val="0"/>
                <w:numId w:val="14"/>
              </w:numPr>
              <w:rPr>
                <w:color w:val="auto"/>
              </w:rPr>
            </w:pPr>
            <w:r w:rsidRPr="00E00371">
              <w:rPr>
                <w:color w:val="auto"/>
              </w:rPr>
              <w:t xml:space="preserve">To check in deliveries in line with procedures </w:t>
            </w:r>
            <w:r w:rsidR="00E56135" w:rsidRPr="00E00371">
              <w:rPr>
                <w:color w:val="auto"/>
              </w:rPr>
              <w:t xml:space="preserve">and </w:t>
            </w:r>
            <w:r w:rsidRPr="00E00371">
              <w:rPr>
                <w:color w:val="auto"/>
              </w:rPr>
              <w:t xml:space="preserve">notify line manager of any </w:t>
            </w:r>
            <w:r w:rsidR="00E56135" w:rsidRPr="00E00371">
              <w:rPr>
                <w:color w:val="auto"/>
              </w:rPr>
              <w:t>discrepancies/problems identified immediately</w:t>
            </w:r>
          </w:p>
          <w:p w14:paraId="019E22B4" w14:textId="77777777" w:rsidR="00424476" w:rsidRPr="00424476" w:rsidRDefault="00B258A1" w:rsidP="008C5FA1">
            <w:pPr>
              <w:pStyle w:val="ListParagraph"/>
              <w:numPr>
                <w:ilvl w:val="0"/>
                <w:numId w:val="14"/>
              </w:numPr>
              <w:spacing w:before="20" w:after="20"/>
              <w:ind w:left="714"/>
              <w:rPr>
                <w:rFonts w:cs="Arial"/>
                <w:color w:val="000000" w:themeColor="text1"/>
                <w:szCs w:val="20"/>
              </w:rPr>
            </w:pPr>
            <w:r w:rsidRPr="008C5FA1">
              <w:rPr>
                <w:rFonts w:cs="Arial"/>
                <w:color w:val="000000" w:themeColor="text1"/>
                <w:szCs w:val="20"/>
              </w:rPr>
              <w:t>To carry out any other reasonable tasks and/or instructions as directed by management</w:t>
            </w:r>
          </w:p>
        </w:tc>
      </w:tr>
    </w:tbl>
    <w:p w14:paraId="3C8519CA"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50000876"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93B38D4" w14:textId="77777777" w:rsidR="00366A73" w:rsidRPr="00FB6D69" w:rsidRDefault="00366A73" w:rsidP="009F710F">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p>
        </w:tc>
      </w:tr>
      <w:tr w:rsidR="00366A73" w:rsidRPr="00062691" w14:paraId="457E1005" w14:textId="77777777" w:rsidTr="00161F93">
        <w:trPr>
          <w:trHeight w:val="620"/>
        </w:trPr>
        <w:tc>
          <w:tcPr>
            <w:tcW w:w="10456" w:type="dxa"/>
            <w:tcBorders>
              <w:top w:val="nil"/>
              <w:left w:val="single" w:sz="2" w:space="0" w:color="auto"/>
              <w:bottom w:val="single" w:sz="4" w:space="0" w:color="auto"/>
              <w:right w:val="single" w:sz="4" w:space="0" w:color="auto"/>
            </w:tcBorders>
          </w:tcPr>
          <w:p w14:paraId="2C5182D7" w14:textId="77777777" w:rsidR="00B258A1" w:rsidRDefault="00B258A1" w:rsidP="00B258A1">
            <w:pPr>
              <w:numPr>
                <w:ilvl w:val="0"/>
                <w:numId w:val="3"/>
              </w:numPr>
              <w:spacing w:before="20" w:after="20"/>
              <w:ind w:left="714" w:hanging="357"/>
              <w:jc w:val="left"/>
              <w:rPr>
                <w:rFonts w:cs="Arial"/>
                <w:color w:val="000000" w:themeColor="text1"/>
                <w:szCs w:val="20"/>
              </w:rPr>
            </w:pPr>
            <w:r>
              <w:rPr>
                <w:rFonts w:cs="Arial"/>
                <w:color w:val="000000" w:themeColor="text1"/>
                <w:szCs w:val="20"/>
              </w:rPr>
              <w:t>Pass all internal and external audits</w:t>
            </w:r>
          </w:p>
          <w:p w14:paraId="44F1EAA1" w14:textId="77777777" w:rsidR="002F4C3D" w:rsidRDefault="00B258A1" w:rsidP="002F4C3D">
            <w:pPr>
              <w:numPr>
                <w:ilvl w:val="0"/>
                <w:numId w:val="3"/>
              </w:numPr>
              <w:spacing w:before="20" w:after="20"/>
              <w:ind w:left="714" w:hanging="357"/>
              <w:jc w:val="left"/>
              <w:rPr>
                <w:rFonts w:cs="Arial"/>
                <w:color w:val="000000" w:themeColor="text1"/>
                <w:szCs w:val="20"/>
              </w:rPr>
            </w:pPr>
            <w:r>
              <w:rPr>
                <w:rFonts w:cs="Arial"/>
                <w:color w:val="000000" w:themeColor="text1"/>
                <w:szCs w:val="20"/>
              </w:rPr>
              <w:t>Control waste in line with targets</w:t>
            </w:r>
          </w:p>
          <w:p w14:paraId="343777EE" w14:textId="0ED96485" w:rsidR="00B258A1" w:rsidRPr="002F4C3D" w:rsidRDefault="00B258A1" w:rsidP="002F4C3D">
            <w:pPr>
              <w:spacing w:before="20" w:after="20"/>
              <w:ind w:left="714"/>
              <w:jc w:val="left"/>
              <w:rPr>
                <w:rFonts w:cs="Arial"/>
                <w:color w:val="000000" w:themeColor="text1"/>
                <w:szCs w:val="20"/>
              </w:rPr>
            </w:pPr>
            <w:r w:rsidRPr="002F4C3D">
              <w:rPr>
                <w:rFonts w:cs="Arial"/>
                <w:color w:val="000000" w:themeColor="text1"/>
                <w:szCs w:val="20"/>
              </w:rPr>
              <w:br/>
            </w:r>
            <w:r w:rsidRPr="002F4C3D">
              <w:rPr>
                <w:rFonts w:cs="Arial"/>
                <w:b/>
                <w:color w:val="000000" w:themeColor="text1"/>
                <w:szCs w:val="20"/>
              </w:rPr>
              <w:t>Leadership and people</w:t>
            </w:r>
          </w:p>
          <w:p w14:paraId="4F00BF4D" w14:textId="77777777" w:rsidR="003C3514" w:rsidRDefault="00B258A1" w:rsidP="00B258A1">
            <w:pPr>
              <w:numPr>
                <w:ilvl w:val="0"/>
                <w:numId w:val="3"/>
              </w:numPr>
              <w:spacing w:before="40"/>
              <w:jc w:val="left"/>
              <w:rPr>
                <w:rFonts w:cs="Arial"/>
                <w:color w:val="000000" w:themeColor="text1"/>
                <w:szCs w:val="20"/>
              </w:rPr>
            </w:pPr>
            <w:r w:rsidRPr="008D685A">
              <w:rPr>
                <w:rFonts w:cs="Arial"/>
                <w:color w:val="000000" w:themeColor="text1"/>
                <w:szCs w:val="20"/>
              </w:rPr>
              <w:t xml:space="preserve">The role </w:t>
            </w:r>
            <w:r w:rsidR="00F460E1" w:rsidRPr="008D685A">
              <w:rPr>
                <w:rFonts w:cs="Arial"/>
                <w:color w:val="000000" w:themeColor="text1"/>
                <w:szCs w:val="20"/>
              </w:rPr>
              <w:t>holder will role model the company values and ensures</w:t>
            </w:r>
            <w:r w:rsidRPr="008D685A">
              <w:rPr>
                <w:rFonts w:cs="Arial"/>
                <w:color w:val="000000" w:themeColor="text1"/>
                <w:szCs w:val="20"/>
              </w:rPr>
              <w:t xml:space="preserve"> they are reinforced at every opportunity. The role holder will </w:t>
            </w:r>
            <w:r w:rsidR="003C3514">
              <w:rPr>
                <w:rFonts w:cs="Arial"/>
                <w:color w:val="000000" w:themeColor="text1"/>
                <w:szCs w:val="20"/>
              </w:rPr>
              <w:t>support their line manager to drive employee engagement and team performance. This will include effective communication and the application of Sodexo HR policies and procedures as directed by their line manager</w:t>
            </w:r>
          </w:p>
          <w:p w14:paraId="6AB7BEA4" w14:textId="77777777" w:rsidR="00B258A1" w:rsidRPr="00200A01" w:rsidRDefault="00B258A1" w:rsidP="00B258A1">
            <w:pPr>
              <w:spacing w:before="40"/>
              <w:ind w:left="720"/>
              <w:jc w:val="left"/>
              <w:rPr>
                <w:rFonts w:cs="Arial"/>
                <w:color w:val="000000" w:themeColor="text1"/>
                <w:szCs w:val="20"/>
              </w:rPr>
            </w:pPr>
          </w:p>
          <w:p w14:paraId="26199955" w14:textId="77777777" w:rsidR="00B258A1" w:rsidRPr="00535D91" w:rsidRDefault="00B258A1" w:rsidP="00B258A1">
            <w:pPr>
              <w:spacing w:before="40"/>
              <w:ind w:left="720"/>
              <w:jc w:val="left"/>
              <w:rPr>
                <w:rFonts w:cs="Arial"/>
                <w:b/>
                <w:color w:val="000000" w:themeColor="text1"/>
                <w:szCs w:val="20"/>
              </w:rPr>
            </w:pPr>
            <w:r w:rsidRPr="00535D91">
              <w:rPr>
                <w:rFonts w:cs="Arial"/>
                <w:b/>
                <w:color w:val="000000" w:themeColor="text1"/>
                <w:szCs w:val="20"/>
              </w:rPr>
              <w:t>Risk, governance and compliance</w:t>
            </w:r>
          </w:p>
          <w:p w14:paraId="3F1C201B" w14:textId="77777777" w:rsidR="00B258A1" w:rsidRPr="003C3514" w:rsidRDefault="003C3514" w:rsidP="00B258A1">
            <w:pPr>
              <w:numPr>
                <w:ilvl w:val="0"/>
                <w:numId w:val="3"/>
              </w:numPr>
              <w:spacing w:before="40"/>
              <w:jc w:val="left"/>
              <w:rPr>
                <w:rFonts w:cs="Arial"/>
                <w:color w:val="000000" w:themeColor="text1"/>
                <w:szCs w:val="20"/>
              </w:rPr>
            </w:pPr>
            <w:r w:rsidRPr="003C3514">
              <w:rPr>
                <w:rFonts w:cs="Arial"/>
                <w:color w:val="000000" w:themeColor="text1"/>
                <w:szCs w:val="20"/>
              </w:rPr>
              <w:t xml:space="preserve">The role holder will ensure that these processes are fully applied, complied with and adhered to within their assigned operational business area. Where applicable </w:t>
            </w:r>
            <w:r w:rsidR="00B258A1" w:rsidRPr="003C3514">
              <w:rPr>
                <w:rFonts w:cs="Arial"/>
                <w:color w:val="000000" w:themeColor="text1"/>
                <w:szCs w:val="20"/>
              </w:rPr>
              <w:t xml:space="preserve">cash and stock company procedural compliance is a requirement. </w:t>
            </w:r>
          </w:p>
          <w:p w14:paraId="35087790" w14:textId="77777777" w:rsidR="00B258A1" w:rsidRPr="00451E8F" w:rsidRDefault="00B258A1" w:rsidP="00B258A1">
            <w:pPr>
              <w:spacing w:before="40"/>
              <w:ind w:left="720"/>
              <w:jc w:val="left"/>
              <w:rPr>
                <w:rFonts w:cs="Arial"/>
                <w:color w:val="000000" w:themeColor="text1"/>
                <w:szCs w:val="20"/>
              </w:rPr>
            </w:pPr>
          </w:p>
          <w:p w14:paraId="20DF9B4B" w14:textId="77777777" w:rsidR="00B258A1" w:rsidRPr="00535D91" w:rsidRDefault="00B258A1" w:rsidP="00B258A1">
            <w:pPr>
              <w:spacing w:before="40"/>
              <w:ind w:left="720"/>
              <w:jc w:val="left"/>
              <w:rPr>
                <w:rFonts w:cs="Arial"/>
                <w:b/>
                <w:color w:val="000000" w:themeColor="text1"/>
                <w:szCs w:val="20"/>
              </w:rPr>
            </w:pPr>
            <w:r w:rsidRPr="00535D91">
              <w:rPr>
                <w:rFonts w:cs="Arial"/>
                <w:b/>
                <w:color w:val="000000" w:themeColor="text1"/>
                <w:szCs w:val="20"/>
              </w:rPr>
              <w:t>Financial management</w:t>
            </w:r>
          </w:p>
          <w:p w14:paraId="3D5546C4" w14:textId="77777777" w:rsidR="003C3514" w:rsidRDefault="00B258A1" w:rsidP="00B258A1">
            <w:pPr>
              <w:numPr>
                <w:ilvl w:val="0"/>
                <w:numId w:val="3"/>
              </w:numPr>
              <w:spacing w:before="40"/>
              <w:jc w:val="left"/>
              <w:rPr>
                <w:rFonts w:cs="Arial"/>
                <w:color w:val="000000" w:themeColor="text1"/>
                <w:szCs w:val="20"/>
              </w:rPr>
            </w:pPr>
            <w:r>
              <w:rPr>
                <w:rFonts w:cs="Arial"/>
                <w:color w:val="000000" w:themeColor="text1"/>
                <w:szCs w:val="20"/>
              </w:rPr>
              <w:t xml:space="preserve">The role holder is </w:t>
            </w:r>
            <w:r w:rsidR="003C3514">
              <w:rPr>
                <w:rFonts w:cs="Arial"/>
                <w:color w:val="000000" w:themeColor="text1"/>
                <w:szCs w:val="20"/>
              </w:rPr>
              <w:t>required to contribute to the financial performance of their business area. This is achieved through effective contro</w:t>
            </w:r>
            <w:r w:rsidR="00F119C3">
              <w:rPr>
                <w:rFonts w:cs="Arial"/>
                <w:color w:val="000000" w:themeColor="text1"/>
                <w:szCs w:val="20"/>
              </w:rPr>
              <w:t>l of all equipment and supplies.</w:t>
            </w:r>
          </w:p>
          <w:p w14:paraId="0B88A1BA" w14:textId="77777777" w:rsidR="00B258A1" w:rsidRPr="00200A01" w:rsidRDefault="00B258A1" w:rsidP="00B258A1">
            <w:pPr>
              <w:spacing w:before="40"/>
              <w:ind w:left="720"/>
              <w:jc w:val="left"/>
              <w:rPr>
                <w:rFonts w:cs="Arial"/>
                <w:color w:val="000000" w:themeColor="text1"/>
                <w:szCs w:val="20"/>
              </w:rPr>
            </w:pPr>
          </w:p>
          <w:p w14:paraId="13B10BDA" w14:textId="77777777" w:rsidR="00B258A1" w:rsidRPr="00535D91" w:rsidRDefault="00B258A1" w:rsidP="00B258A1">
            <w:pPr>
              <w:spacing w:before="40"/>
              <w:ind w:left="720"/>
              <w:jc w:val="left"/>
              <w:rPr>
                <w:rFonts w:cs="Arial"/>
                <w:b/>
                <w:color w:val="000000" w:themeColor="text1"/>
                <w:szCs w:val="20"/>
              </w:rPr>
            </w:pPr>
            <w:r w:rsidRPr="00535D91">
              <w:rPr>
                <w:rFonts w:cs="Arial"/>
                <w:b/>
                <w:color w:val="000000" w:themeColor="text1"/>
                <w:szCs w:val="20"/>
              </w:rPr>
              <w:t>Relationship management client and team</w:t>
            </w:r>
          </w:p>
          <w:p w14:paraId="0A207547" w14:textId="77777777" w:rsidR="003C3514" w:rsidRDefault="00B258A1" w:rsidP="00B258A1">
            <w:pPr>
              <w:numPr>
                <w:ilvl w:val="0"/>
                <w:numId w:val="3"/>
              </w:numPr>
              <w:spacing w:before="40"/>
              <w:jc w:val="left"/>
              <w:rPr>
                <w:rFonts w:cs="Arial"/>
                <w:color w:val="000000" w:themeColor="text1"/>
                <w:szCs w:val="20"/>
              </w:rPr>
            </w:pPr>
            <w:r>
              <w:rPr>
                <w:rFonts w:cs="Arial"/>
                <w:color w:val="000000" w:themeColor="text1"/>
                <w:szCs w:val="20"/>
              </w:rPr>
              <w:t xml:space="preserve">The role holder is responsible </w:t>
            </w:r>
            <w:r w:rsidRPr="00200A01">
              <w:rPr>
                <w:rFonts w:cs="Arial"/>
                <w:color w:val="000000" w:themeColor="text1"/>
                <w:szCs w:val="20"/>
              </w:rPr>
              <w:t xml:space="preserve">developing and maintaining </w:t>
            </w:r>
            <w:r w:rsidR="003C3514">
              <w:rPr>
                <w:rFonts w:cs="Arial"/>
                <w:color w:val="000000" w:themeColor="text1"/>
                <w:szCs w:val="20"/>
              </w:rPr>
              <w:t>good</w:t>
            </w:r>
            <w:r w:rsidRPr="00200A01">
              <w:rPr>
                <w:rFonts w:cs="Arial"/>
                <w:color w:val="000000" w:themeColor="text1"/>
                <w:szCs w:val="20"/>
              </w:rPr>
              <w:t xml:space="preserve"> business</w:t>
            </w:r>
            <w:r>
              <w:rPr>
                <w:rFonts w:cs="Arial"/>
                <w:color w:val="000000" w:themeColor="text1"/>
                <w:szCs w:val="20"/>
              </w:rPr>
              <w:t xml:space="preserve"> relationships</w:t>
            </w:r>
            <w:r w:rsidR="003C3514">
              <w:rPr>
                <w:rFonts w:cs="Arial"/>
                <w:color w:val="000000" w:themeColor="text1"/>
                <w:szCs w:val="20"/>
              </w:rPr>
              <w:t xml:space="preserve"> with clients and customers. </w:t>
            </w:r>
            <w:r>
              <w:rPr>
                <w:rFonts w:cs="Arial"/>
                <w:color w:val="000000" w:themeColor="text1"/>
                <w:szCs w:val="20"/>
              </w:rPr>
              <w:t>The role holder</w:t>
            </w:r>
            <w:r w:rsidRPr="00200A01">
              <w:rPr>
                <w:rFonts w:cs="Arial"/>
                <w:color w:val="000000" w:themeColor="text1"/>
                <w:szCs w:val="20"/>
              </w:rPr>
              <w:t xml:space="preserve"> must seek to </w:t>
            </w:r>
            <w:r w:rsidR="003C3514">
              <w:rPr>
                <w:rFonts w:cs="Arial"/>
                <w:color w:val="000000" w:themeColor="text1"/>
                <w:szCs w:val="20"/>
              </w:rPr>
              <w:t>resolve any concerns or complaints raised and escalate to their line manager as appropriate.</w:t>
            </w:r>
          </w:p>
          <w:p w14:paraId="1A3FD86C" w14:textId="77777777" w:rsidR="00B258A1" w:rsidRPr="00200A01" w:rsidRDefault="00B258A1" w:rsidP="00B258A1">
            <w:pPr>
              <w:spacing w:before="40"/>
              <w:ind w:left="720"/>
              <w:jc w:val="left"/>
              <w:rPr>
                <w:rFonts w:cs="Arial"/>
                <w:color w:val="000000" w:themeColor="text1"/>
                <w:szCs w:val="20"/>
              </w:rPr>
            </w:pPr>
          </w:p>
          <w:p w14:paraId="1E5E607B" w14:textId="77777777" w:rsidR="00B258A1" w:rsidRPr="00535D91" w:rsidRDefault="00B258A1" w:rsidP="00B258A1">
            <w:pPr>
              <w:spacing w:before="40"/>
              <w:ind w:left="720"/>
              <w:jc w:val="left"/>
              <w:rPr>
                <w:rFonts w:cs="Arial"/>
                <w:b/>
                <w:color w:val="000000" w:themeColor="text1"/>
                <w:szCs w:val="20"/>
              </w:rPr>
            </w:pPr>
            <w:r w:rsidRPr="00535D91">
              <w:rPr>
                <w:rFonts w:cs="Arial"/>
                <w:b/>
                <w:color w:val="000000" w:themeColor="text1"/>
                <w:szCs w:val="20"/>
              </w:rPr>
              <w:t>Operational management</w:t>
            </w:r>
          </w:p>
          <w:p w14:paraId="25A81FD5" w14:textId="77777777" w:rsidR="008C5FA1" w:rsidRDefault="00B258A1" w:rsidP="00B258A1">
            <w:pPr>
              <w:numPr>
                <w:ilvl w:val="0"/>
                <w:numId w:val="3"/>
              </w:numPr>
              <w:spacing w:before="40"/>
              <w:jc w:val="left"/>
              <w:rPr>
                <w:rFonts w:cs="Arial"/>
                <w:color w:val="000000" w:themeColor="text1"/>
                <w:szCs w:val="20"/>
              </w:rPr>
            </w:pPr>
            <w:r w:rsidRPr="00AA3658">
              <w:rPr>
                <w:rFonts w:cs="Arial"/>
                <w:color w:val="000000" w:themeColor="text1"/>
                <w:szCs w:val="20"/>
              </w:rPr>
              <w:t xml:space="preserve">The role holder will be responsible for overseeing their assigned operational business area and managing compliance with legal, regulatory and company requirements including the quality management system (QMS). </w:t>
            </w:r>
          </w:p>
          <w:p w14:paraId="3DD9FD5B" w14:textId="77777777" w:rsidR="00B258A1" w:rsidRPr="00AA3658" w:rsidRDefault="00B258A1" w:rsidP="008C5FA1">
            <w:pPr>
              <w:spacing w:before="40"/>
              <w:ind w:left="720"/>
              <w:jc w:val="left"/>
              <w:rPr>
                <w:rFonts w:cs="Arial"/>
                <w:color w:val="000000" w:themeColor="text1"/>
                <w:szCs w:val="20"/>
              </w:rPr>
            </w:pPr>
            <w:r w:rsidRPr="00AA3658">
              <w:rPr>
                <w:rFonts w:cs="Arial"/>
                <w:color w:val="000000" w:themeColor="text1"/>
                <w:szCs w:val="20"/>
              </w:rPr>
              <w:t xml:space="preserve"> </w:t>
            </w:r>
          </w:p>
          <w:p w14:paraId="6ED950C4" w14:textId="77777777" w:rsidR="00B258A1" w:rsidRPr="00535D91" w:rsidRDefault="00B258A1" w:rsidP="00B258A1">
            <w:pPr>
              <w:spacing w:before="40"/>
              <w:ind w:left="720"/>
              <w:jc w:val="left"/>
              <w:rPr>
                <w:rFonts w:cs="Arial"/>
                <w:b/>
                <w:color w:val="000000" w:themeColor="text1"/>
                <w:szCs w:val="20"/>
              </w:rPr>
            </w:pPr>
            <w:r w:rsidRPr="00535D91">
              <w:rPr>
                <w:rFonts w:cs="Arial"/>
                <w:b/>
                <w:color w:val="000000" w:themeColor="text1"/>
                <w:szCs w:val="20"/>
              </w:rPr>
              <w:t>Service excellence</w:t>
            </w:r>
          </w:p>
          <w:p w14:paraId="21FC5EB3" w14:textId="77777777" w:rsidR="00AA3658" w:rsidRDefault="00B258A1" w:rsidP="00B258A1">
            <w:pPr>
              <w:numPr>
                <w:ilvl w:val="0"/>
                <w:numId w:val="3"/>
              </w:numPr>
              <w:spacing w:before="40"/>
              <w:jc w:val="left"/>
              <w:rPr>
                <w:rFonts w:cs="Arial"/>
                <w:color w:val="000000" w:themeColor="text1"/>
                <w:szCs w:val="20"/>
              </w:rPr>
            </w:pPr>
            <w:r>
              <w:rPr>
                <w:rFonts w:cs="Arial"/>
                <w:color w:val="000000" w:themeColor="text1"/>
                <w:szCs w:val="20"/>
              </w:rPr>
              <w:t>The role holder will be</w:t>
            </w:r>
            <w:r w:rsidRPr="00200A01">
              <w:rPr>
                <w:rFonts w:cs="Arial"/>
                <w:color w:val="000000" w:themeColor="text1"/>
                <w:szCs w:val="20"/>
              </w:rPr>
              <w:t xml:space="preserve"> responsible for driving all aspects o</w:t>
            </w:r>
            <w:r>
              <w:rPr>
                <w:rFonts w:cs="Arial"/>
                <w:color w:val="000000" w:themeColor="text1"/>
                <w:szCs w:val="20"/>
              </w:rPr>
              <w:t>f service excellence across their operational</w:t>
            </w:r>
            <w:r w:rsidRPr="007D7C69">
              <w:rPr>
                <w:rFonts w:cs="Arial"/>
                <w:color w:val="000000" w:themeColor="text1"/>
                <w:szCs w:val="20"/>
              </w:rPr>
              <w:t xml:space="preserve"> business area including brand integrity, quality, compliance, Sodexo’s corporate social responsibility and service standards. </w:t>
            </w:r>
            <w:r>
              <w:rPr>
                <w:rFonts w:cs="Arial"/>
                <w:color w:val="000000" w:themeColor="text1"/>
                <w:szCs w:val="20"/>
              </w:rPr>
              <w:t>The role holder will</w:t>
            </w:r>
            <w:r w:rsidRPr="007D7C69">
              <w:rPr>
                <w:rFonts w:cs="Arial"/>
                <w:color w:val="000000" w:themeColor="text1"/>
                <w:szCs w:val="20"/>
              </w:rPr>
              <w:t xml:space="preserve"> ensure th</w:t>
            </w:r>
            <w:r>
              <w:rPr>
                <w:rFonts w:cs="Arial"/>
                <w:color w:val="000000" w:themeColor="text1"/>
                <w:szCs w:val="20"/>
              </w:rPr>
              <w:t>at work is appropriately</w:t>
            </w:r>
            <w:r w:rsidRPr="007D7C69">
              <w:rPr>
                <w:rFonts w:cs="Arial"/>
                <w:color w:val="000000" w:themeColor="text1"/>
                <w:szCs w:val="20"/>
              </w:rPr>
              <w:t xml:space="preserve"> recognised</w:t>
            </w:r>
            <w:r w:rsidR="00AA3658">
              <w:rPr>
                <w:rFonts w:cs="Arial"/>
                <w:color w:val="000000" w:themeColor="text1"/>
                <w:szCs w:val="20"/>
              </w:rPr>
              <w:t>.</w:t>
            </w:r>
          </w:p>
          <w:p w14:paraId="69C9B74A" w14:textId="77777777" w:rsidR="00B258A1" w:rsidRPr="00200A01" w:rsidRDefault="00B258A1" w:rsidP="00B258A1">
            <w:pPr>
              <w:spacing w:before="40"/>
              <w:ind w:left="720"/>
              <w:jc w:val="left"/>
              <w:rPr>
                <w:rFonts w:cs="Arial"/>
                <w:color w:val="000000" w:themeColor="text1"/>
                <w:szCs w:val="20"/>
              </w:rPr>
            </w:pPr>
          </w:p>
          <w:p w14:paraId="7A898FE9" w14:textId="77777777" w:rsidR="00B258A1" w:rsidRPr="00535D91" w:rsidRDefault="00B258A1" w:rsidP="00B258A1">
            <w:pPr>
              <w:spacing w:before="40"/>
              <w:ind w:left="720"/>
              <w:jc w:val="left"/>
              <w:rPr>
                <w:rFonts w:cs="Arial"/>
                <w:b/>
                <w:color w:val="000000" w:themeColor="text1"/>
                <w:szCs w:val="20"/>
              </w:rPr>
            </w:pPr>
            <w:r w:rsidRPr="00535D91">
              <w:rPr>
                <w:rFonts w:cs="Arial"/>
                <w:b/>
                <w:color w:val="000000" w:themeColor="text1"/>
                <w:szCs w:val="20"/>
              </w:rPr>
              <w:t>Continuous development</w:t>
            </w:r>
          </w:p>
          <w:p w14:paraId="0A62CB6B" w14:textId="77777777" w:rsidR="00AA3658" w:rsidRDefault="00AA3658" w:rsidP="00AA3658">
            <w:pPr>
              <w:numPr>
                <w:ilvl w:val="0"/>
                <w:numId w:val="3"/>
              </w:numPr>
              <w:spacing w:before="40"/>
              <w:jc w:val="left"/>
              <w:rPr>
                <w:rFonts w:cs="Arial"/>
                <w:color w:val="000000" w:themeColor="text1"/>
                <w:szCs w:val="20"/>
              </w:rPr>
            </w:pPr>
            <w:r>
              <w:rPr>
                <w:rFonts w:cs="Arial"/>
                <w:color w:val="000000" w:themeColor="text1"/>
                <w:szCs w:val="20"/>
              </w:rPr>
              <w:t>The role holder</w:t>
            </w:r>
            <w:r w:rsidRPr="00200A01">
              <w:rPr>
                <w:rFonts w:cs="Arial"/>
                <w:color w:val="000000" w:themeColor="text1"/>
                <w:szCs w:val="20"/>
              </w:rPr>
              <w:t xml:space="preserve"> </w:t>
            </w:r>
            <w:r>
              <w:rPr>
                <w:rFonts w:cs="Arial"/>
                <w:color w:val="000000" w:themeColor="text1"/>
                <w:szCs w:val="20"/>
              </w:rPr>
              <w:t>should look for improvements and efficiencies at every opportunity to increase sales and/or reduce costs. These should be reviewed with their line manager to establish feasibility and create a plan of action.</w:t>
            </w:r>
          </w:p>
          <w:p w14:paraId="0B227F66" w14:textId="77777777" w:rsidR="00745A24" w:rsidRPr="00424476" w:rsidRDefault="00745A24" w:rsidP="00AA3658">
            <w:pPr>
              <w:spacing w:before="20" w:after="20"/>
              <w:ind w:left="714"/>
              <w:jc w:val="left"/>
              <w:rPr>
                <w:rFonts w:cs="Arial"/>
                <w:color w:val="000000" w:themeColor="text1"/>
                <w:szCs w:val="20"/>
              </w:rPr>
            </w:pPr>
          </w:p>
        </w:tc>
      </w:tr>
    </w:tbl>
    <w:p w14:paraId="103970DA"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6CA93F48"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6AB174B" w14:textId="77777777" w:rsidR="00EA3990" w:rsidRPr="00FB6D69" w:rsidRDefault="00EA3990" w:rsidP="009F710F">
            <w:pPr>
              <w:pStyle w:val="titregris"/>
              <w:framePr w:hSpace="0" w:wrap="auto" w:vAnchor="margin" w:hAnchor="text" w:xAlign="left" w:yAlign="inline"/>
              <w:rPr>
                <w:b w:val="0"/>
              </w:rPr>
            </w:pPr>
            <w:r>
              <w:rPr>
                <w:color w:val="FF0000"/>
              </w:rPr>
              <w:t>7</w:t>
            </w:r>
            <w:r w:rsidRPr="00315425">
              <w:rPr>
                <w:color w:val="FF0000"/>
              </w:rPr>
              <w:t>.</w:t>
            </w:r>
            <w:r>
              <w:t xml:space="preserve">  Person </w:t>
            </w:r>
            <w:r w:rsidR="009F710F">
              <w:t>s</w:t>
            </w:r>
            <w:r>
              <w:t>pecification</w:t>
            </w:r>
            <w:r w:rsidRPr="00716D56">
              <w:t xml:space="preserve"> </w:t>
            </w:r>
          </w:p>
        </w:tc>
      </w:tr>
      <w:tr w:rsidR="00EA3990" w:rsidRPr="00062691" w14:paraId="227DF42B" w14:textId="77777777" w:rsidTr="004238D8">
        <w:trPr>
          <w:trHeight w:val="620"/>
        </w:trPr>
        <w:tc>
          <w:tcPr>
            <w:tcW w:w="10458" w:type="dxa"/>
            <w:tcBorders>
              <w:top w:val="nil"/>
              <w:left w:val="single" w:sz="2" w:space="0" w:color="auto"/>
              <w:bottom w:val="single" w:sz="4" w:space="0" w:color="auto"/>
              <w:right w:val="single" w:sz="4" w:space="0" w:color="auto"/>
            </w:tcBorders>
          </w:tcPr>
          <w:p w14:paraId="33ED9F59" w14:textId="77777777" w:rsidR="00FE20E8" w:rsidRPr="009F5B12" w:rsidRDefault="00FE20E8" w:rsidP="00FE20E8">
            <w:pPr>
              <w:pStyle w:val="Puces4"/>
              <w:numPr>
                <w:ilvl w:val="0"/>
                <w:numId w:val="0"/>
              </w:numPr>
              <w:ind w:left="360"/>
              <w:rPr>
                <w:szCs w:val="20"/>
              </w:rPr>
            </w:pPr>
            <w:r w:rsidRPr="009F5B12">
              <w:rPr>
                <w:szCs w:val="20"/>
              </w:rPr>
              <w:t>Essential:</w:t>
            </w:r>
          </w:p>
          <w:p w14:paraId="3E06EC47" w14:textId="77777777" w:rsidR="00FE20E8" w:rsidRPr="009F5B12" w:rsidRDefault="00FE20E8" w:rsidP="00FE20E8">
            <w:pPr>
              <w:pStyle w:val="Puces4"/>
              <w:numPr>
                <w:ilvl w:val="0"/>
                <w:numId w:val="3"/>
              </w:numPr>
              <w:rPr>
                <w:szCs w:val="20"/>
              </w:rPr>
            </w:pPr>
            <w:r w:rsidRPr="009F5B12">
              <w:rPr>
                <w:szCs w:val="20"/>
              </w:rPr>
              <w:t xml:space="preserve">Previous experience of working in </w:t>
            </w:r>
            <w:r w:rsidR="009F5B12" w:rsidRPr="009F5B12">
              <w:rPr>
                <w:color w:val="auto"/>
                <w:szCs w:val="20"/>
              </w:rPr>
              <w:t>catering/m</w:t>
            </w:r>
            <w:r w:rsidRPr="009F5B12">
              <w:rPr>
                <w:color w:val="auto"/>
                <w:szCs w:val="20"/>
              </w:rPr>
              <w:t>ess operational role</w:t>
            </w:r>
          </w:p>
          <w:p w14:paraId="2AA33C8E" w14:textId="77777777" w:rsidR="00FE20E8" w:rsidRPr="009F5B12" w:rsidRDefault="00FE20E8" w:rsidP="00FE20E8">
            <w:pPr>
              <w:pStyle w:val="Puces4"/>
              <w:numPr>
                <w:ilvl w:val="0"/>
                <w:numId w:val="3"/>
              </w:numPr>
              <w:rPr>
                <w:szCs w:val="20"/>
              </w:rPr>
            </w:pPr>
            <w:r w:rsidRPr="009F5B12">
              <w:rPr>
                <w:szCs w:val="20"/>
              </w:rPr>
              <w:t xml:space="preserve">Must be able to demonstrate effective verbal and written communication </w:t>
            </w:r>
          </w:p>
          <w:p w14:paraId="5356E87B" w14:textId="77777777" w:rsidR="00FE20E8" w:rsidRPr="009F5B12" w:rsidRDefault="00FE20E8" w:rsidP="00FE20E8">
            <w:pPr>
              <w:pStyle w:val="Puces4"/>
              <w:numPr>
                <w:ilvl w:val="0"/>
                <w:numId w:val="3"/>
              </w:numPr>
              <w:rPr>
                <w:szCs w:val="20"/>
              </w:rPr>
            </w:pPr>
            <w:r w:rsidRPr="009F5B12">
              <w:rPr>
                <w:szCs w:val="20"/>
              </w:rPr>
              <w:t>Able to work on own initiative within a team environment</w:t>
            </w:r>
          </w:p>
          <w:p w14:paraId="482188CE" w14:textId="77777777" w:rsidR="00FE20E8" w:rsidRPr="009F5B12" w:rsidRDefault="00FE20E8" w:rsidP="00FE20E8">
            <w:pPr>
              <w:pStyle w:val="Puces4"/>
              <w:numPr>
                <w:ilvl w:val="0"/>
                <w:numId w:val="3"/>
              </w:numPr>
              <w:rPr>
                <w:szCs w:val="20"/>
              </w:rPr>
            </w:pPr>
            <w:r w:rsidRPr="009F5B12">
              <w:rPr>
                <w:szCs w:val="20"/>
              </w:rPr>
              <w:t xml:space="preserve">Able to demonstrate attention to detail and adherence to standards </w:t>
            </w:r>
          </w:p>
          <w:p w14:paraId="498A23AC" w14:textId="77777777" w:rsidR="00FE20E8" w:rsidRPr="009F5B12" w:rsidRDefault="009F5B12" w:rsidP="00FE20E8">
            <w:pPr>
              <w:pStyle w:val="Puces4"/>
              <w:numPr>
                <w:ilvl w:val="0"/>
                <w:numId w:val="3"/>
              </w:numPr>
              <w:ind w:left="714" w:hanging="357"/>
              <w:rPr>
                <w:szCs w:val="20"/>
              </w:rPr>
            </w:pPr>
            <w:r w:rsidRPr="009F5B12">
              <w:rPr>
                <w:szCs w:val="20"/>
              </w:rPr>
              <w:t>Clean Driving Licence</w:t>
            </w:r>
          </w:p>
          <w:p w14:paraId="53875958" w14:textId="77777777" w:rsidR="009F5B12" w:rsidRPr="009F5B12" w:rsidRDefault="009F5B12" w:rsidP="009F5B12">
            <w:pPr>
              <w:pStyle w:val="Puces4"/>
              <w:numPr>
                <w:ilvl w:val="0"/>
                <w:numId w:val="0"/>
              </w:numPr>
              <w:ind w:left="357"/>
              <w:rPr>
                <w:szCs w:val="20"/>
              </w:rPr>
            </w:pPr>
          </w:p>
          <w:p w14:paraId="0A7B7956" w14:textId="77777777" w:rsidR="00FE20E8" w:rsidRPr="009F5B12" w:rsidRDefault="00FE20E8" w:rsidP="00FE20E8">
            <w:pPr>
              <w:pStyle w:val="Puces4"/>
              <w:numPr>
                <w:ilvl w:val="0"/>
                <w:numId w:val="0"/>
              </w:numPr>
              <w:ind w:left="360"/>
              <w:rPr>
                <w:szCs w:val="20"/>
              </w:rPr>
            </w:pPr>
            <w:r w:rsidRPr="009F5B12">
              <w:rPr>
                <w:szCs w:val="20"/>
              </w:rPr>
              <w:t>Desirable:</w:t>
            </w:r>
          </w:p>
          <w:p w14:paraId="3DEA8F17" w14:textId="77777777" w:rsidR="00FE20E8" w:rsidRPr="009F5B12" w:rsidRDefault="00FE20E8" w:rsidP="00FE20E8">
            <w:pPr>
              <w:pStyle w:val="Puces4"/>
              <w:numPr>
                <w:ilvl w:val="0"/>
                <w:numId w:val="3"/>
              </w:numPr>
              <w:rPr>
                <w:szCs w:val="20"/>
              </w:rPr>
            </w:pPr>
            <w:r w:rsidRPr="009F5B12">
              <w:rPr>
                <w:szCs w:val="20"/>
              </w:rPr>
              <w:t xml:space="preserve">Experience of working within military environment </w:t>
            </w:r>
          </w:p>
          <w:p w14:paraId="6A803DB2" w14:textId="77777777" w:rsidR="00FE20E8" w:rsidRPr="009F5B12" w:rsidRDefault="00FE20E8" w:rsidP="00FE20E8">
            <w:pPr>
              <w:pStyle w:val="Puces4"/>
              <w:numPr>
                <w:ilvl w:val="0"/>
                <w:numId w:val="3"/>
              </w:numPr>
              <w:rPr>
                <w:szCs w:val="20"/>
              </w:rPr>
            </w:pPr>
            <w:r w:rsidRPr="009F5B12">
              <w:rPr>
                <w:szCs w:val="20"/>
              </w:rPr>
              <w:t>Leadership skills and knowledge</w:t>
            </w:r>
          </w:p>
          <w:p w14:paraId="54CBB56C" w14:textId="77777777" w:rsidR="00FE20E8" w:rsidRPr="009F5B12" w:rsidRDefault="00FE20E8" w:rsidP="00FE20E8">
            <w:pPr>
              <w:pStyle w:val="Puces4"/>
              <w:numPr>
                <w:ilvl w:val="0"/>
                <w:numId w:val="3"/>
              </w:numPr>
              <w:rPr>
                <w:szCs w:val="20"/>
              </w:rPr>
            </w:pPr>
            <w:r w:rsidRPr="009F5B12">
              <w:rPr>
                <w:szCs w:val="20"/>
              </w:rPr>
              <w:t>Knowledge/qualification in Health &amp; Safety and Food Safety</w:t>
            </w:r>
          </w:p>
          <w:p w14:paraId="25FBCF52" w14:textId="77777777" w:rsidR="00824F77" w:rsidRPr="009F5B12" w:rsidRDefault="00824F77" w:rsidP="00824F77">
            <w:pPr>
              <w:pStyle w:val="Puces4"/>
              <w:numPr>
                <w:ilvl w:val="0"/>
                <w:numId w:val="3"/>
              </w:numPr>
              <w:rPr>
                <w:szCs w:val="20"/>
              </w:rPr>
            </w:pPr>
            <w:r w:rsidRPr="009F5B12">
              <w:rPr>
                <w:szCs w:val="20"/>
              </w:rPr>
              <w:t>Able to demonstrate working knowledge of MS Office (Word, Excel and Outlook)</w:t>
            </w:r>
          </w:p>
          <w:p w14:paraId="484D4385" w14:textId="77777777" w:rsidR="00824F77" w:rsidRPr="009F5B12" w:rsidRDefault="00824F77" w:rsidP="00824F77">
            <w:pPr>
              <w:pStyle w:val="Puces4"/>
              <w:numPr>
                <w:ilvl w:val="0"/>
                <w:numId w:val="3"/>
              </w:numPr>
              <w:rPr>
                <w:szCs w:val="20"/>
              </w:rPr>
            </w:pPr>
            <w:r w:rsidRPr="009F5B12">
              <w:rPr>
                <w:szCs w:val="20"/>
              </w:rPr>
              <w:t xml:space="preserve">Analyse problems analytically, develop opportunities and implement innovative solutions </w:t>
            </w:r>
          </w:p>
          <w:p w14:paraId="57243123" w14:textId="77777777" w:rsidR="009F710F" w:rsidRPr="004238D8" w:rsidRDefault="009F710F" w:rsidP="009F5B12">
            <w:pPr>
              <w:pStyle w:val="Puces4"/>
              <w:numPr>
                <w:ilvl w:val="0"/>
                <w:numId w:val="0"/>
              </w:numPr>
              <w:ind w:left="360"/>
            </w:pPr>
          </w:p>
        </w:tc>
      </w:tr>
    </w:tbl>
    <w:p w14:paraId="550CD10A" w14:textId="77777777" w:rsidR="002F4C3D" w:rsidRDefault="002F4C3D"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3D24BEEA"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7BC480B"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0036313C" w14:textId="77777777" w:rsidTr="008031FD">
        <w:trPr>
          <w:trHeight w:val="979"/>
        </w:trPr>
        <w:tc>
          <w:tcPr>
            <w:tcW w:w="10456" w:type="dxa"/>
            <w:tcBorders>
              <w:top w:val="nil"/>
              <w:left w:val="single" w:sz="2" w:space="0" w:color="auto"/>
              <w:bottom w:val="single" w:sz="4" w:space="0" w:color="auto"/>
              <w:right w:val="single" w:sz="4" w:space="0" w:color="auto"/>
            </w:tcBorders>
          </w:tcPr>
          <w:p w14:paraId="45BCE695" w14:textId="77777777" w:rsidR="00EA3990" w:rsidRDefault="00EA3990" w:rsidP="00EA3990">
            <w:pPr>
              <w:spacing w:before="40"/>
              <w:jc w:val="left"/>
              <w:rPr>
                <w:rFonts w:cs="Arial"/>
                <w:color w:val="000000" w:themeColor="text1"/>
                <w:szCs w:val="20"/>
              </w:rPr>
            </w:pPr>
          </w:p>
          <w:p w14:paraId="7AE6B838" w14:textId="77777777" w:rsidR="00EA3990" w:rsidRPr="00EA3990" w:rsidRDefault="008031FD" w:rsidP="00EA3990">
            <w:pPr>
              <w:spacing w:before="40"/>
              <w:ind w:left="720"/>
              <w:jc w:val="left"/>
              <w:rPr>
                <w:rFonts w:cs="Arial"/>
                <w:color w:val="000000" w:themeColor="text1"/>
                <w:szCs w:val="20"/>
              </w:rPr>
            </w:pPr>
            <w:r>
              <w:rPr>
                <w:rFonts w:cs="Arial"/>
                <w:color w:val="000000" w:themeColor="text1"/>
                <w:szCs w:val="20"/>
              </w:rPr>
              <w:t>N/A – this section is for management job descriptions only</w:t>
            </w:r>
          </w:p>
        </w:tc>
      </w:tr>
    </w:tbl>
    <w:p w14:paraId="3A0B8C0F"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3BEA8A1B"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808FD4E" w14:textId="77777777" w:rsidR="00E57078" w:rsidRPr="00FB6D69" w:rsidRDefault="00E57078" w:rsidP="00E57078">
            <w:pPr>
              <w:pStyle w:val="titregris"/>
              <w:framePr w:hSpace="0" w:wrap="auto" w:vAnchor="margin" w:hAnchor="text" w:xAlign="left" w:yAlign="inline"/>
              <w:rPr>
                <w:b w:val="0"/>
              </w:rPr>
            </w:pPr>
            <w:r>
              <w:rPr>
                <w:color w:val="FF0000"/>
              </w:rPr>
              <w:lastRenderedPageBreak/>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6BD8B2F0" w14:textId="77777777" w:rsidTr="00353228">
        <w:trPr>
          <w:trHeight w:val="620"/>
        </w:trPr>
        <w:tc>
          <w:tcPr>
            <w:tcW w:w="10456" w:type="dxa"/>
            <w:tcBorders>
              <w:top w:val="nil"/>
              <w:left w:val="single" w:sz="2" w:space="0" w:color="auto"/>
              <w:bottom w:val="single" w:sz="4" w:space="0" w:color="auto"/>
              <w:right w:val="single" w:sz="4" w:space="0" w:color="auto"/>
            </w:tcBorders>
          </w:tcPr>
          <w:p w14:paraId="2FC0EF72" w14:textId="77777777" w:rsidR="00E57078" w:rsidRDefault="00E57078" w:rsidP="00353228">
            <w:pPr>
              <w:spacing w:before="40"/>
              <w:jc w:val="left"/>
              <w:rPr>
                <w:rFonts w:cs="Arial"/>
                <w:color w:val="000000" w:themeColor="text1"/>
                <w:szCs w:val="20"/>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547B86E7" w14:textId="77777777" w:rsidTr="00E57078">
              <w:tc>
                <w:tcPr>
                  <w:tcW w:w="2122" w:type="dxa"/>
                </w:tcPr>
                <w:p w14:paraId="17AEC6C0" w14:textId="77777777" w:rsidR="00E57078" w:rsidRDefault="00E57078" w:rsidP="006A501E">
                  <w:pPr>
                    <w:framePr w:hSpace="180" w:wrap="around" w:vAnchor="text" w:hAnchor="margin" w:xAlign="center" w:y="192"/>
                    <w:spacing w:before="40"/>
                    <w:jc w:val="left"/>
                    <w:rPr>
                      <w:rFonts w:cs="Arial"/>
                      <w:color w:val="000000" w:themeColor="text1"/>
                      <w:szCs w:val="20"/>
                    </w:rPr>
                  </w:pPr>
                  <w:r>
                    <w:rPr>
                      <w:rFonts w:cs="Arial"/>
                      <w:color w:val="000000" w:themeColor="text1"/>
                      <w:szCs w:val="20"/>
                    </w:rPr>
                    <w:t>Version</w:t>
                  </w:r>
                </w:p>
              </w:tc>
              <w:tc>
                <w:tcPr>
                  <w:tcW w:w="2991" w:type="dxa"/>
                </w:tcPr>
                <w:p w14:paraId="270B8187" w14:textId="77777777" w:rsidR="00E57078" w:rsidRDefault="00297AA2" w:rsidP="006A501E">
                  <w:pPr>
                    <w:framePr w:hSpace="180" w:wrap="around" w:vAnchor="text" w:hAnchor="margin" w:xAlign="center" w:y="192"/>
                    <w:spacing w:before="40"/>
                    <w:jc w:val="left"/>
                    <w:rPr>
                      <w:rFonts w:cs="Arial"/>
                      <w:color w:val="000000" w:themeColor="text1"/>
                      <w:szCs w:val="20"/>
                    </w:rPr>
                  </w:pPr>
                  <w:r>
                    <w:rPr>
                      <w:rFonts w:cs="Arial"/>
                      <w:color w:val="000000" w:themeColor="text1"/>
                      <w:szCs w:val="20"/>
                    </w:rPr>
                    <w:t>1</w:t>
                  </w:r>
                </w:p>
              </w:tc>
              <w:tc>
                <w:tcPr>
                  <w:tcW w:w="2557" w:type="dxa"/>
                </w:tcPr>
                <w:p w14:paraId="7F74E058" w14:textId="77777777" w:rsidR="00E57078" w:rsidRDefault="00E57078" w:rsidP="006A501E">
                  <w:pPr>
                    <w:framePr w:hSpace="180" w:wrap="around" w:vAnchor="text" w:hAnchor="margin" w:xAlign="center" w:y="192"/>
                    <w:spacing w:before="40"/>
                    <w:jc w:val="left"/>
                    <w:rPr>
                      <w:rFonts w:cs="Arial"/>
                      <w:color w:val="000000" w:themeColor="text1"/>
                      <w:szCs w:val="20"/>
                    </w:rPr>
                  </w:pPr>
                  <w:r>
                    <w:rPr>
                      <w:rFonts w:cs="Arial"/>
                      <w:color w:val="000000" w:themeColor="text1"/>
                      <w:szCs w:val="20"/>
                    </w:rPr>
                    <w:t>Date</w:t>
                  </w:r>
                </w:p>
              </w:tc>
              <w:tc>
                <w:tcPr>
                  <w:tcW w:w="2557" w:type="dxa"/>
                </w:tcPr>
                <w:p w14:paraId="41CF9B09" w14:textId="77777777" w:rsidR="00E57078" w:rsidRDefault="00E00371" w:rsidP="006A501E">
                  <w:pPr>
                    <w:framePr w:hSpace="180" w:wrap="around" w:vAnchor="text" w:hAnchor="margin" w:xAlign="center" w:y="192"/>
                    <w:spacing w:before="40"/>
                    <w:jc w:val="left"/>
                    <w:rPr>
                      <w:rFonts w:cs="Arial"/>
                      <w:color w:val="000000" w:themeColor="text1"/>
                      <w:szCs w:val="20"/>
                    </w:rPr>
                  </w:pPr>
                  <w:r>
                    <w:rPr>
                      <w:rFonts w:cs="Arial"/>
                      <w:color w:val="000000" w:themeColor="text1"/>
                      <w:szCs w:val="20"/>
                    </w:rPr>
                    <w:t>July 2017</w:t>
                  </w:r>
                </w:p>
              </w:tc>
            </w:tr>
            <w:tr w:rsidR="00E57078" w14:paraId="5A64B31F" w14:textId="77777777" w:rsidTr="00E57078">
              <w:tc>
                <w:tcPr>
                  <w:tcW w:w="2122" w:type="dxa"/>
                </w:tcPr>
                <w:p w14:paraId="21F33592" w14:textId="77777777" w:rsidR="00E57078" w:rsidRDefault="00E57078" w:rsidP="006A501E">
                  <w:pPr>
                    <w:framePr w:hSpace="180" w:wrap="around" w:vAnchor="text" w:hAnchor="margin" w:xAlign="center" w:y="192"/>
                    <w:spacing w:before="40"/>
                    <w:jc w:val="left"/>
                    <w:rPr>
                      <w:rFonts w:cs="Arial"/>
                      <w:color w:val="000000" w:themeColor="text1"/>
                      <w:szCs w:val="20"/>
                    </w:rPr>
                  </w:pPr>
                  <w:r>
                    <w:rPr>
                      <w:rFonts w:cs="Arial"/>
                      <w:color w:val="000000" w:themeColor="text1"/>
                      <w:szCs w:val="20"/>
                    </w:rPr>
                    <w:t>Document Owner</w:t>
                  </w:r>
                </w:p>
              </w:tc>
              <w:tc>
                <w:tcPr>
                  <w:tcW w:w="8105" w:type="dxa"/>
                  <w:gridSpan w:val="3"/>
                </w:tcPr>
                <w:p w14:paraId="0A5AD9DD" w14:textId="77777777" w:rsidR="00E57078" w:rsidRDefault="008C5FA1" w:rsidP="006A501E">
                  <w:pPr>
                    <w:framePr w:hSpace="180" w:wrap="around" w:vAnchor="text" w:hAnchor="margin" w:xAlign="center" w:y="192"/>
                    <w:spacing w:before="40"/>
                    <w:jc w:val="left"/>
                    <w:rPr>
                      <w:rFonts w:cs="Arial"/>
                      <w:color w:val="000000" w:themeColor="text1"/>
                      <w:szCs w:val="20"/>
                    </w:rPr>
                  </w:pPr>
                  <w:r>
                    <w:rPr>
                      <w:rFonts w:cs="Arial"/>
                      <w:color w:val="000000" w:themeColor="text1"/>
                      <w:szCs w:val="20"/>
                    </w:rPr>
                    <w:t>AH</w:t>
                  </w:r>
                </w:p>
              </w:tc>
            </w:tr>
          </w:tbl>
          <w:p w14:paraId="6438A32C" w14:textId="77777777" w:rsidR="00E57078" w:rsidRPr="00EA3990" w:rsidRDefault="00E57078" w:rsidP="00353228">
            <w:pPr>
              <w:spacing w:before="40"/>
              <w:ind w:left="720"/>
              <w:jc w:val="left"/>
              <w:rPr>
                <w:rFonts w:cs="Arial"/>
                <w:color w:val="000000" w:themeColor="text1"/>
                <w:szCs w:val="20"/>
              </w:rPr>
            </w:pPr>
          </w:p>
        </w:tc>
      </w:tr>
    </w:tbl>
    <w:p w14:paraId="735586DD" w14:textId="77777777" w:rsidR="00E57078" w:rsidRDefault="00E57078" w:rsidP="00E57078">
      <w:pPr>
        <w:spacing w:after="200" w:line="276" w:lineRule="auto"/>
        <w:jc w:val="left"/>
      </w:pPr>
    </w:p>
    <w:p w14:paraId="3323B8DB" w14:textId="77777777" w:rsidR="00E57078" w:rsidRPr="00366A73" w:rsidRDefault="00E57078" w:rsidP="000E3EF7">
      <w:pPr>
        <w:spacing w:after="200" w:line="276" w:lineRule="auto"/>
        <w:jc w:val="left"/>
      </w:pPr>
    </w:p>
    <w:sectPr w:rsidR="00E57078" w:rsidRPr="00366A73" w:rsidSect="00613392">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756A8" w14:textId="77777777" w:rsidR="00016BCF" w:rsidRDefault="00016BCF" w:rsidP="00297AA2">
      <w:r>
        <w:separator/>
      </w:r>
    </w:p>
  </w:endnote>
  <w:endnote w:type="continuationSeparator" w:id="0">
    <w:p w14:paraId="4333D2BD" w14:textId="77777777" w:rsidR="00016BCF" w:rsidRDefault="00016BCF" w:rsidP="00297A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rPr>
      <w:id w:val="-910466618"/>
      <w:docPartObj>
        <w:docPartGallery w:val="Page Numbers (Bottom of Page)"/>
        <w:docPartUnique/>
      </w:docPartObj>
    </w:sdtPr>
    <w:sdtEndPr/>
    <w:sdtContent>
      <w:sdt>
        <w:sdtPr>
          <w:rPr>
            <w:sz w:val="16"/>
          </w:rPr>
          <w:id w:val="98381352"/>
          <w:docPartObj>
            <w:docPartGallery w:val="Page Numbers (Top of Page)"/>
            <w:docPartUnique/>
          </w:docPartObj>
        </w:sdtPr>
        <w:sdtEndPr/>
        <w:sdtContent>
          <w:p w14:paraId="30C6B5D8" w14:textId="77777777" w:rsidR="00B657E1" w:rsidRPr="00B657E1" w:rsidRDefault="00B657E1" w:rsidP="009F5B12">
            <w:pPr>
              <w:pStyle w:val="Footer"/>
              <w:tabs>
                <w:tab w:val="clear" w:pos="9026"/>
                <w:tab w:val="right" w:pos="9639"/>
              </w:tabs>
              <w:jc w:val="center"/>
              <w:rPr>
                <w:sz w:val="16"/>
              </w:rPr>
            </w:pPr>
            <w:r w:rsidRPr="00B657E1">
              <w:rPr>
                <w:sz w:val="16"/>
              </w:rPr>
              <w:t xml:space="preserve">Page </w:t>
            </w:r>
            <w:r w:rsidRPr="00B657E1">
              <w:rPr>
                <w:bCs/>
                <w:sz w:val="16"/>
              </w:rPr>
              <w:fldChar w:fldCharType="begin"/>
            </w:r>
            <w:r w:rsidRPr="00B657E1">
              <w:rPr>
                <w:bCs/>
                <w:sz w:val="16"/>
              </w:rPr>
              <w:instrText xml:space="preserve"> PAGE </w:instrText>
            </w:r>
            <w:r w:rsidRPr="00B657E1">
              <w:rPr>
                <w:bCs/>
                <w:sz w:val="16"/>
              </w:rPr>
              <w:fldChar w:fldCharType="separate"/>
            </w:r>
            <w:r w:rsidR="00F119C3">
              <w:rPr>
                <w:bCs/>
                <w:noProof/>
                <w:sz w:val="16"/>
              </w:rPr>
              <w:t>1</w:t>
            </w:r>
            <w:r w:rsidRPr="00B657E1">
              <w:rPr>
                <w:bCs/>
                <w:sz w:val="16"/>
              </w:rPr>
              <w:fldChar w:fldCharType="end"/>
            </w:r>
            <w:r w:rsidRPr="00B657E1">
              <w:rPr>
                <w:sz w:val="16"/>
              </w:rPr>
              <w:t xml:space="preserve"> of </w:t>
            </w:r>
            <w:r w:rsidRPr="00B657E1">
              <w:rPr>
                <w:bCs/>
                <w:sz w:val="16"/>
              </w:rPr>
              <w:fldChar w:fldCharType="begin"/>
            </w:r>
            <w:r w:rsidRPr="00B657E1">
              <w:rPr>
                <w:bCs/>
                <w:sz w:val="16"/>
              </w:rPr>
              <w:instrText xml:space="preserve"> NUMPAGES  </w:instrText>
            </w:r>
            <w:r w:rsidRPr="00B657E1">
              <w:rPr>
                <w:bCs/>
                <w:sz w:val="16"/>
              </w:rPr>
              <w:fldChar w:fldCharType="separate"/>
            </w:r>
            <w:r w:rsidR="00F119C3">
              <w:rPr>
                <w:bCs/>
                <w:noProof/>
                <w:sz w:val="16"/>
              </w:rPr>
              <w:t>4</w:t>
            </w:r>
            <w:r w:rsidRPr="00B657E1">
              <w:rPr>
                <w:bCs/>
                <w:sz w:val="16"/>
              </w:rPr>
              <w:fldChar w:fldCharType="end"/>
            </w:r>
            <w:r w:rsidRPr="00B657E1">
              <w:rPr>
                <w:bCs/>
                <w:sz w:val="16"/>
              </w:rPr>
              <w:tab/>
            </w:r>
            <w:r w:rsidRPr="00B657E1">
              <w:rPr>
                <w:bCs/>
                <w:sz w:val="16"/>
              </w:rPr>
              <w:tab/>
            </w:r>
            <w:r w:rsidR="00E00371">
              <w:rPr>
                <w:bCs/>
                <w:sz w:val="16"/>
              </w:rPr>
              <w:t xml:space="preserve">Mess </w:t>
            </w:r>
            <w:r w:rsidR="009F5B12">
              <w:rPr>
                <w:bCs/>
                <w:sz w:val="16"/>
              </w:rPr>
              <w:t>Supervisor</w:t>
            </w:r>
            <w:r w:rsidRPr="00B657E1">
              <w:rPr>
                <w:bCs/>
                <w:sz w:val="16"/>
              </w:rPr>
              <w:t xml:space="preserve"> job description – version 1 –</w:t>
            </w:r>
            <w:r w:rsidR="009F5B12">
              <w:rPr>
                <w:bCs/>
                <w:sz w:val="16"/>
              </w:rPr>
              <w:t xml:space="preserve"> </w:t>
            </w:r>
            <w:r w:rsidRPr="00B657E1">
              <w:rPr>
                <w:bCs/>
                <w:sz w:val="16"/>
              </w:rPr>
              <w:t>September 2016</w:t>
            </w:r>
            <w:r w:rsidRPr="00B657E1">
              <w:rPr>
                <w:bCs/>
                <w:sz w:val="16"/>
              </w:rPr>
              <w:tab/>
            </w:r>
          </w:p>
        </w:sdtContent>
      </w:sdt>
    </w:sdtContent>
  </w:sdt>
  <w:p w14:paraId="523AF8A2" w14:textId="77777777" w:rsidR="00297AA2" w:rsidRPr="00B657E1" w:rsidRDefault="00297AA2" w:rsidP="00B657E1">
    <w:pPr>
      <w:pStyle w:val="Footer"/>
      <w:jc w:val="left"/>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A374E" w14:textId="77777777" w:rsidR="00016BCF" w:rsidRDefault="00016BCF" w:rsidP="00297AA2">
      <w:r>
        <w:separator/>
      </w:r>
    </w:p>
  </w:footnote>
  <w:footnote w:type="continuationSeparator" w:id="0">
    <w:p w14:paraId="7568256A" w14:textId="77777777" w:rsidR="00016BCF" w:rsidRDefault="00016BCF" w:rsidP="00297A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C778B0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9.75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C66B6"/>
    <w:multiLevelType w:val="hybridMultilevel"/>
    <w:tmpl w:val="277038EC"/>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D77967"/>
    <w:multiLevelType w:val="singleLevel"/>
    <w:tmpl w:val="0809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4"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95E633A"/>
    <w:multiLevelType w:val="hybridMultilevel"/>
    <w:tmpl w:val="D96CA5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5588551">
    <w:abstractNumId w:val="6"/>
  </w:num>
  <w:num w:numId="2" w16cid:durableId="1461341460">
    <w:abstractNumId w:val="10"/>
  </w:num>
  <w:num w:numId="3" w16cid:durableId="63644263">
    <w:abstractNumId w:val="1"/>
  </w:num>
  <w:num w:numId="4" w16cid:durableId="1014307332">
    <w:abstractNumId w:val="8"/>
  </w:num>
  <w:num w:numId="5" w16cid:durableId="444886366">
    <w:abstractNumId w:val="4"/>
  </w:num>
  <w:num w:numId="6" w16cid:durableId="2111123287">
    <w:abstractNumId w:val="2"/>
  </w:num>
  <w:num w:numId="7" w16cid:durableId="345637666">
    <w:abstractNumId w:val="11"/>
  </w:num>
  <w:num w:numId="8" w16cid:durableId="1456557033">
    <w:abstractNumId w:val="5"/>
  </w:num>
  <w:num w:numId="9" w16cid:durableId="860048020">
    <w:abstractNumId w:val="15"/>
  </w:num>
  <w:num w:numId="10" w16cid:durableId="1241524653">
    <w:abstractNumId w:val="16"/>
  </w:num>
  <w:num w:numId="11" w16cid:durableId="2103061725">
    <w:abstractNumId w:val="7"/>
  </w:num>
  <w:num w:numId="12" w16cid:durableId="176311166">
    <w:abstractNumId w:val="0"/>
  </w:num>
  <w:num w:numId="13" w16cid:durableId="794955452">
    <w:abstractNumId w:val="12"/>
  </w:num>
  <w:num w:numId="14" w16cid:durableId="2061051262">
    <w:abstractNumId w:val="3"/>
  </w:num>
  <w:num w:numId="15" w16cid:durableId="1342510403">
    <w:abstractNumId w:val="13"/>
  </w:num>
  <w:num w:numId="16" w16cid:durableId="97260360">
    <w:abstractNumId w:val="14"/>
  </w:num>
  <w:num w:numId="17" w16cid:durableId="1190606619">
    <w:abstractNumId w:val="17"/>
  </w:num>
  <w:num w:numId="18" w16cid:durableId="10350858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16BCF"/>
    <w:rsid w:val="00023BCF"/>
    <w:rsid w:val="00063835"/>
    <w:rsid w:val="000D16DD"/>
    <w:rsid w:val="000E3EF7"/>
    <w:rsid w:val="00104BDE"/>
    <w:rsid w:val="00144E5D"/>
    <w:rsid w:val="00156057"/>
    <w:rsid w:val="001572DA"/>
    <w:rsid w:val="001B46F0"/>
    <w:rsid w:val="001D7731"/>
    <w:rsid w:val="001F1F6A"/>
    <w:rsid w:val="002166F2"/>
    <w:rsid w:val="00223D7B"/>
    <w:rsid w:val="00293E5D"/>
    <w:rsid w:val="00297AA2"/>
    <w:rsid w:val="002B1DC6"/>
    <w:rsid w:val="002C1413"/>
    <w:rsid w:val="002D56E9"/>
    <w:rsid w:val="002F4C3D"/>
    <w:rsid w:val="00307680"/>
    <w:rsid w:val="00366A73"/>
    <w:rsid w:val="00375014"/>
    <w:rsid w:val="003B1A84"/>
    <w:rsid w:val="003C3514"/>
    <w:rsid w:val="003E228E"/>
    <w:rsid w:val="003F36B5"/>
    <w:rsid w:val="004238D8"/>
    <w:rsid w:val="00424476"/>
    <w:rsid w:val="00435857"/>
    <w:rsid w:val="00440E82"/>
    <w:rsid w:val="004B2221"/>
    <w:rsid w:val="004B6692"/>
    <w:rsid w:val="004D170A"/>
    <w:rsid w:val="00520545"/>
    <w:rsid w:val="005253B1"/>
    <w:rsid w:val="005B1BDE"/>
    <w:rsid w:val="005E5B63"/>
    <w:rsid w:val="00613392"/>
    <w:rsid w:val="00616B0B"/>
    <w:rsid w:val="00646B79"/>
    <w:rsid w:val="00656519"/>
    <w:rsid w:val="00674674"/>
    <w:rsid w:val="006802C0"/>
    <w:rsid w:val="00697BF0"/>
    <w:rsid w:val="006A501E"/>
    <w:rsid w:val="006C0B37"/>
    <w:rsid w:val="006D43FA"/>
    <w:rsid w:val="00700C81"/>
    <w:rsid w:val="007218F6"/>
    <w:rsid w:val="00745A24"/>
    <w:rsid w:val="00757F6C"/>
    <w:rsid w:val="007F602D"/>
    <w:rsid w:val="008031FD"/>
    <w:rsid w:val="00824F77"/>
    <w:rsid w:val="00884BAA"/>
    <w:rsid w:val="00890E87"/>
    <w:rsid w:val="008B64DE"/>
    <w:rsid w:val="008C5FA1"/>
    <w:rsid w:val="008D1A2B"/>
    <w:rsid w:val="00907450"/>
    <w:rsid w:val="00910960"/>
    <w:rsid w:val="00975491"/>
    <w:rsid w:val="00987DCB"/>
    <w:rsid w:val="009F5B12"/>
    <w:rsid w:val="009F710F"/>
    <w:rsid w:val="00A031B2"/>
    <w:rsid w:val="00A360EB"/>
    <w:rsid w:val="00A37146"/>
    <w:rsid w:val="00AA3658"/>
    <w:rsid w:val="00AD1DEC"/>
    <w:rsid w:val="00B258A1"/>
    <w:rsid w:val="00B657E1"/>
    <w:rsid w:val="00B70457"/>
    <w:rsid w:val="00B96A16"/>
    <w:rsid w:val="00BF4D80"/>
    <w:rsid w:val="00C22530"/>
    <w:rsid w:val="00C4467B"/>
    <w:rsid w:val="00C4695A"/>
    <w:rsid w:val="00C61430"/>
    <w:rsid w:val="00CA3A17"/>
    <w:rsid w:val="00CB3535"/>
    <w:rsid w:val="00CB4DF1"/>
    <w:rsid w:val="00CC0297"/>
    <w:rsid w:val="00CC2929"/>
    <w:rsid w:val="00D1426A"/>
    <w:rsid w:val="00D301C1"/>
    <w:rsid w:val="00D65B9D"/>
    <w:rsid w:val="00D949FB"/>
    <w:rsid w:val="00DA0BBB"/>
    <w:rsid w:val="00DC3DA9"/>
    <w:rsid w:val="00DE5E49"/>
    <w:rsid w:val="00E00371"/>
    <w:rsid w:val="00E31AA0"/>
    <w:rsid w:val="00E33C91"/>
    <w:rsid w:val="00E37972"/>
    <w:rsid w:val="00E56135"/>
    <w:rsid w:val="00E57078"/>
    <w:rsid w:val="00E70392"/>
    <w:rsid w:val="00E779C2"/>
    <w:rsid w:val="00E86121"/>
    <w:rsid w:val="00EA3990"/>
    <w:rsid w:val="00EA4C16"/>
    <w:rsid w:val="00EA5822"/>
    <w:rsid w:val="00EF6ED7"/>
    <w:rsid w:val="00F119C3"/>
    <w:rsid w:val="00F13241"/>
    <w:rsid w:val="00F460E1"/>
    <w:rsid w:val="00F479E6"/>
    <w:rsid w:val="00F95F6D"/>
    <w:rsid w:val="00FA1A0A"/>
    <w:rsid w:val="00FB5480"/>
    <w:rsid w:val="00FE20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370F58"/>
  <w15:docId w15:val="{5DC9B126-3A74-48D2-AD2C-4F70B1CD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rPr>
  </w:style>
  <w:style w:type="paragraph" w:customStyle="1" w:styleId="Texte2">
    <w:name w:val="Texte 2"/>
    <w:basedOn w:val="Normal"/>
    <w:qFormat/>
    <w:rsid w:val="00E57078"/>
    <w:pPr>
      <w:spacing w:after="80"/>
    </w:pPr>
    <w:rPr>
      <w:rFonts w:eastAsia="MS Mincho"/>
      <w:sz w:val="22"/>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97AA2"/>
    <w:pPr>
      <w:tabs>
        <w:tab w:val="center" w:pos="4513"/>
        <w:tab w:val="right" w:pos="9026"/>
      </w:tabs>
    </w:pPr>
  </w:style>
  <w:style w:type="character" w:customStyle="1" w:styleId="HeaderChar">
    <w:name w:val="Header Char"/>
    <w:basedOn w:val="DefaultParagraphFont"/>
    <w:link w:val="Header"/>
    <w:uiPriority w:val="99"/>
    <w:rsid w:val="00297AA2"/>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297AA2"/>
    <w:pPr>
      <w:tabs>
        <w:tab w:val="center" w:pos="4513"/>
        <w:tab w:val="right" w:pos="9026"/>
      </w:tabs>
    </w:pPr>
  </w:style>
  <w:style w:type="character" w:customStyle="1" w:styleId="FooterChar">
    <w:name w:val="Footer Char"/>
    <w:basedOn w:val="DefaultParagraphFont"/>
    <w:link w:val="Footer"/>
    <w:uiPriority w:val="99"/>
    <w:rsid w:val="00297AA2"/>
    <w:rPr>
      <w:rFonts w:ascii="Arial" w:eastAsia="Times New Roman" w:hAnsi="Arial" w:cs="Times New Roman"/>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diagramColors" Target="diagrams/colors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392A1C-D8C9-4960-93B2-B995DDCDCC7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F22BDB6B-D27B-466C-83C4-B5653C02B21C}">
      <dgm:prSet phldrT="[Text]" custT="1"/>
      <dgm:spPr/>
      <dgm:t>
        <a:bodyPr/>
        <a:lstStyle/>
        <a:p>
          <a:r>
            <a:rPr lang="en-GB" sz="1200"/>
            <a:t>Mess </a:t>
          </a:r>
        </a:p>
        <a:p>
          <a:r>
            <a:rPr lang="en-GB" sz="1200"/>
            <a:t>Manager</a:t>
          </a:r>
        </a:p>
      </dgm:t>
    </dgm:pt>
    <dgm:pt modelId="{3AE9F8BA-B57F-4ED8-9994-35CD9C6A3239}" type="parTrans" cxnId="{4EA5295E-442C-47C2-A97A-A63E9C38CD00}">
      <dgm:prSet/>
      <dgm:spPr/>
      <dgm:t>
        <a:bodyPr/>
        <a:lstStyle/>
        <a:p>
          <a:endParaRPr lang="en-GB"/>
        </a:p>
      </dgm:t>
    </dgm:pt>
    <dgm:pt modelId="{3D9B81DD-660F-48A4-9E8A-23EB5E0AB3E9}" type="sibTrans" cxnId="{4EA5295E-442C-47C2-A97A-A63E9C38CD00}">
      <dgm:prSet/>
      <dgm:spPr/>
      <dgm:t>
        <a:bodyPr/>
        <a:lstStyle/>
        <a:p>
          <a:endParaRPr lang="en-GB"/>
        </a:p>
      </dgm:t>
    </dgm:pt>
    <dgm:pt modelId="{CAF6B070-A7D4-4F96-A4D6-28E24ED2E4BB}">
      <dgm:prSet phldrT="[Text]" custT="1"/>
      <dgm:spPr/>
      <dgm:t>
        <a:bodyPr/>
        <a:lstStyle/>
        <a:p>
          <a:r>
            <a:rPr lang="en-GB" sz="1200"/>
            <a:t>Stewards</a:t>
          </a:r>
        </a:p>
      </dgm:t>
    </dgm:pt>
    <dgm:pt modelId="{94F82A92-AEA9-4F13-ABF6-CE9F8A1CF7D7}" type="parTrans" cxnId="{90666582-D31B-4A4A-9F06-F5246444CB88}">
      <dgm:prSet/>
      <dgm:spPr/>
      <dgm:t>
        <a:bodyPr/>
        <a:lstStyle/>
        <a:p>
          <a:endParaRPr lang="en-GB"/>
        </a:p>
      </dgm:t>
    </dgm:pt>
    <dgm:pt modelId="{16360FC7-6CF4-45C1-8793-1E70788E1E63}" type="sibTrans" cxnId="{90666582-D31B-4A4A-9F06-F5246444CB88}">
      <dgm:prSet/>
      <dgm:spPr/>
      <dgm:t>
        <a:bodyPr/>
        <a:lstStyle/>
        <a:p>
          <a:endParaRPr lang="en-GB"/>
        </a:p>
      </dgm:t>
    </dgm:pt>
    <dgm:pt modelId="{A75E99EF-AFAC-4D64-A1E9-5083AEF8806B}" type="pres">
      <dgm:prSet presAssocID="{A8392A1C-D8C9-4960-93B2-B995DDCDCC79}" presName="hierChild1" presStyleCnt="0">
        <dgm:presLayoutVars>
          <dgm:orgChart val="1"/>
          <dgm:chPref val="1"/>
          <dgm:dir/>
          <dgm:animOne val="branch"/>
          <dgm:animLvl val="lvl"/>
          <dgm:resizeHandles/>
        </dgm:presLayoutVars>
      </dgm:prSet>
      <dgm:spPr/>
    </dgm:pt>
    <dgm:pt modelId="{6D6C6873-BD02-476A-AA68-9CECF5267BD2}" type="pres">
      <dgm:prSet presAssocID="{F22BDB6B-D27B-466C-83C4-B5653C02B21C}" presName="hierRoot1" presStyleCnt="0">
        <dgm:presLayoutVars>
          <dgm:hierBranch val="init"/>
        </dgm:presLayoutVars>
      </dgm:prSet>
      <dgm:spPr/>
    </dgm:pt>
    <dgm:pt modelId="{E1F5F240-8A26-49B5-A9D7-65FF91FF2BBE}" type="pres">
      <dgm:prSet presAssocID="{F22BDB6B-D27B-466C-83C4-B5653C02B21C}" presName="rootComposite1" presStyleCnt="0"/>
      <dgm:spPr/>
    </dgm:pt>
    <dgm:pt modelId="{BAA4D36F-3CDD-43AB-AA56-40E14F31D09B}" type="pres">
      <dgm:prSet presAssocID="{F22BDB6B-D27B-466C-83C4-B5653C02B21C}" presName="rootText1" presStyleLbl="node0" presStyleIdx="0" presStyleCnt="1">
        <dgm:presLayoutVars>
          <dgm:chPref val="3"/>
        </dgm:presLayoutVars>
      </dgm:prSet>
      <dgm:spPr/>
    </dgm:pt>
    <dgm:pt modelId="{4D92F0A8-D40D-407F-B400-E75C761837A3}" type="pres">
      <dgm:prSet presAssocID="{F22BDB6B-D27B-466C-83C4-B5653C02B21C}" presName="rootConnector1" presStyleLbl="node1" presStyleIdx="0" presStyleCnt="0"/>
      <dgm:spPr/>
    </dgm:pt>
    <dgm:pt modelId="{FC0756B0-6238-4B33-8D52-5501D8CF1779}" type="pres">
      <dgm:prSet presAssocID="{F22BDB6B-D27B-466C-83C4-B5653C02B21C}" presName="hierChild2" presStyleCnt="0"/>
      <dgm:spPr/>
    </dgm:pt>
    <dgm:pt modelId="{5B82B15B-B7F1-4A73-994E-107C176137C1}" type="pres">
      <dgm:prSet presAssocID="{94F82A92-AEA9-4F13-ABF6-CE9F8A1CF7D7}" presName="Name37" presStyleLbl="parChTrans1D2" presStyleIdx="0" presStyleCnt="1"/>
      <dgm:spPr/>
    </dgm:pt>
    <dgm:pt modelId="{170BEE68-6C6B-41ED-8A34-651877BDC1F6}" type="pres">
      <dgm:prSet presAssocID="{CAF6B070-A7D4-4F96-A4D6-28E24ED2E4BB}" presName="hierRoot2" presStyleCnt="0">
        <dgm:presLayoutVars>
          <dgm:hierBranch val="init"/>
        </dgm:presLayoutVars>
      </dgm:prSet>
      <dgm:spPr/>
    </dgm:pt>
    <dgm:pt modelId="{89F0EE62-AAC2-46A7-9981-2A95E840B50F}" type="pres">
      <dgm:prSet presAssocID="{CAF6B070-A7D4-4F96-A4D6-28E24ED2E4BB}" presName="rootComposite" presStyleCnt="0"/>
      <dgm:spPr/>
    </dgm:pt>
    <dgm:pt modelId="{AD062802-0F72-45EE-825F-AF938A71FB18}" type="pres">
      <dgm:prSet presAssocID="{CAF6B070-A7D4-4F96-A4D6-28E24ED2E4BB}" presName="rootText" presStyleLbl="node2" presStyleIdx="0" presStyleCnt="1">
        <dgm:presLayoutVars>
          <dgm:chPref val="3"/>
        </dgm:presLayoutVars>
      </dgm:prSet>
      <dgm:spPr/>
    </dgm:pt>
    <dgm:pt modelId="{35A6546B-B497-4237-856F-D6A234603265}" type="pres">
      <dgm:prSet presAssocID="{CAF6B070-A7D4-4F96-A4D6-28E24ED2E4BB}" presName="rootConnector" presStyleLbl="node2" presStyleIdx="0" presStyleCnt="1"/>
      <dgm:spPr/>
    </dgm:pt>
    <dgm:pt modelId="{0DC3ECDF-5531-4C86-9829-33602B171C5D}" type="pres">
      <dgm:prSet presAssocID="{CAF6B070-A7D4-4F96-A4D6-28E24ED2E4BB}" presName="hierChild4" presStyleCnt="0"/>
      <dgm:spPr/>
    </dgm:pt>
    <dgm:pt modelId="{C419D068-CC83-4CDF-B5D9-8FC89BB11409}" type="pres">
      <dgm:prSet presAssocID="{CAF6B070-A7D4-4F96-A4D6-28E24ED2E4BB}" presName="hierChild5" presStyleCnt="0"/>
      <dgm:spPr/>
    </dgm:pt>
    <dgm:pt modelId="{97C6477A-B534-4262-A869-C39AF4E0C8C8}" type="pres">
      <dgm:prSet presAssocID="{F22BDB6B-D27B-466C-83C4-B5653C02B21C}" presName="hierChild3" presStyleCnt="0"/>
      <dgm:spPr/>
    </dgm:pt>
  </dgm:ptLst>
  <dgm:cxnLst>
    <dgm:cxn modelId="{5274D52F-03DE-4AB9-8DC2-A862617223C2}" type="presOf" srcId="{F22BDB6B-D27B-466C-83C4-B5653C02B21C}" destId="{4D92F0A8-D40D-407F-B400-E75C761837A3}" srcOrd="1" destOrd="0" presId="urn:microsoft.com/office/officeart/2005/8/layout/orgChart1"/>
    <dgm:cxn modelId="{4EA5295E-442C-47C2-A97A-A63E9C38CD00}" srcId="{A8392A1C-D8C9-4960-93B2-B995DDCDCC79}" destId="{F22BDB6B-D27B-466C-83C4-B5653C02B21C}" srcOrd="0" destOrd="0" parTransId="{3AE9F8BA-B57F-4ED8-9994-35CD9C6A3239}" sibTransId="{3D9B81DD-660F-48A4-9E8A-23EB5E0AB3E9}"/>
    <dgm:cxn modelId="{440F5162-B9A6-4CAA-A015-1F82422A4ACA}" type="presOf" srcId="{94F82A92-AEA9-4F13-ABF6-CE9F8A1CF7D7}" destId="{5B82B15B-B7F1-4A73-994E-107C176137C1}" srcOrd="0" destOrd="0" presId="urn:microsoft.com/office/officeart/2005/8/layout/orgChart1"/>
    <dgm:cxn modelId="{5589426A-623A-45FD-AAAA-C78CD03D9C82}" type="presOf" srcId="{F22BDB6B-D27B-466C-83C4-B5653C02B21C}" destId="{BAA4D36F-3CDD-43AB-AA56-40E14F31D09B}" srcOrd="0" destOrd="0" presId="urn:microsoft.com/office/officeart/2005/8/layout/orgChart1"/>
    <dgm:cxn modelId="{4C071F53-B7BD-49EA-BAC0-3DFB30C95C49}" type="presOf" srcId="{CAF6B070-A7D4-4F96-A4D6-28E24ED2E4BB}" destId="{AD062802-0F72-45EE-825F-AF938A71FB18}" srcOrd="0" destOrd="0" presId="urn:microsoft.com/office/officeart/2005/8/layout/orgChart1"/>
    <dgm:cxn modelId="{CE99F27C-4A80-4126-B419-9F25396C9D1C}" type="presOf" srcId="{CAF6B070-A7D4-4F96-A4D6-28E24ED2E4BB}" destId="{35A6546B-B497-4237-856F-D6A234603265}" srcOrd="1" destOrd="0" presId="urn:microsoft.com/office/officeart/2005/8/layout/orgChart1"/>
    <dgm:cxn modelId="{90666582-D31B-4A4A-9F06-F5246444CB88}" srcId="{F22BDB6B-D27B-466C-83C4-B5653C02B21C}" destId="{CAF6B070-A7D4-4F96-A4D6-28E24ED2E4BB}" srcOrd="0" destOrd="0" parTransId="{94F82A92-AEA9-4F13-ABF6-CE9F8A1CF7D7}" sibTransId="{16360FC7-6CF4-45C1-8793-1E70788E1E63}"/>
    <dgm:cxn modelId="{3F8CB8D0-BA30-45F2-A1FC-6602C4B18D5F}" type="presOf" srcId="{A8392A1C-D8C9-4960-93B2-B995DDCDCC79}" destId="{A75E99EF-AFAC-4D64-A1E9-5083AEF8806B}" srcOrd="0" destOrd="0" presId="urn:microsoft.com/office/officeart/2005/8/layout/orgChart1"/>
    <dgm:cxn modelId="{AA764F02-B541-4011-AC2A-47C6545840BC}" type="presParOf" srcId="{A75E99EF-AFAC-4D64-A1E9-5083AEF8806B}" destId="{6D6C6873-BD02-476A-AA68-9CECF5267BD2}" srcOrd="0" destOrd="0" presId="urn:microsoft.com/office/officeart/2005/8/layout/orgChart1"/>
    <dgm:cxn modelId="{DC140F39-3D53-4D8C-8405-C70006605462}" type="presParOf" srcId="{6D6C6873-BD02-476A-AA68-9CECF5267BD2}" destId="{E1F5F240-8A26-49B5-A9D7-65FF91FF2BBE}" srcOrd="0" destOrd="0" presId="urn:microsoft.com/office/officeart/2005/8/layout/orgChart1"/>
    <dgm:cxn modelId="{AA656CA7-A072-4D1B-B69E-2E0D0A2F0488}" type="presParOf" srcId="{E1F5F240-8A26-49B5-A9D7-65FF91FF2BBE}" destId="{BAA4D36F-3CDD-43AB-AA56-40E14F31D09B}" srcOrd="0" destOrd="0" presId="urn:microsoft.com/office/officeart/2005/8/layout/orgChart1"/>
    <dgm:cxn modelId="{FA144D2A-10F2-4858-AC78-78AF9DA663FB}" type="presParOf" srcId="{E1F5F240-8A26-49B5-A9D7-65FF91FF2BBE}" destId="{4D92F0A8-D40D-407F-B400-E75C761837A3}" srcOrd="1" destOrd="0" presId="urn:microsoft.com/office/officeart/2005/8/layout/orgChart1"/>
    <dgm:cxn modelId="{8AF92B2A-E50D-4C73-9E89-8F33C65501BE}" type="presParOf" srcId="{6D6C6873-BD02-476A-AA68-9CECF5267BD2}" destId="{FC0756B0-6238-4B33-8D52-5501D8CF1779}" srcOrd="1" destOrd="0" presId="urn:microsoft.com/office/officeart/2005/8/layout/orgChart1"/>
    <dgm:cxn modelId="{F2A632C0-2599-4FD6-A7EA-D9B170843936}" type="presParOf" srcId="{FC0756B0-6238-4B33-8D52-5501D8CF1779}" destId="{5B82B15B-B7F1-4A73-994E-107C176137C1}" srcOrd="0" destOrd="0" presId="urn:microsoft.com/office/officeart/2005/8/layout/orgChart1"/>
    <dgm:cxn modelId="{8E6C8BFE-8B8C-49F6-B3C2-89279B4EF967}" type="presParOf" srcId="{FC0756B0-6238-4B33-8D52-5501D8CF1779}" destId="{170BEE68-6C6B-41ED-8A34-651877BDC1F6}" srcOrd="1" destOrd="0" presId="urn:microsoft.com/office/officeart/2005/8/layout/orgChart1"/>
    <dgm:cxn modelId="{5D53C0D9-C998-4D43-A7E2-71D6EA475C8B}" type="presParOf" srcId="{170BEE68-6C6B-41ED-8A34-651877BDC1F6}" destId="{89F0EE62-AAC2-46A7-9981-2A95E840B50F}" srcOrd="0" destOrd="0" presId="urn:microsoft.com/office/officeart/2005/8/layout/orgChart1"/>
    <dgm:cxn modelId="{73F85DDC-0F91-4863-A518-CCE23638784A}" type="presParOf" srcId="{89F0EE62-AAC2-46A7-9981-2A95E840B50F}" destId="{AD062802-0F72-45EE-825F-AF938A71FB18}" srcOrd="0" destOrd="0" presId="urn:microsoft.com/office/officeart/2005/8/layout/orgChart1"/>
    <dgm:cxn modelId="{51594012-F177-4E96-B8D1-7BDBA50FAC80}" type="presParOf" srcId="{89F0EE62-AAC2-46A7-9981-2A95E840B50F}" destId="{35A6546B-B497-4237-856F-D6A234603265}" srcOrd="1" destOrd="0" presId="urn:microsoft.com/office/officeart/2005/8/layout/orgChart1"/>
    <dgm:cxn modelId="{328B8D99-4DA6-472E-8C57-A362CFF11A48}" type="presParOf" srcId="{170BEE68-6C6B-41ED-8A34-651877BDC1F6}" destId="{0DC3ECDF-5531-4C86-9829-33602B171C5D}" srcOrd="1" destOrd="0" presId="urn:microsoft.com/office/officeart/2005/8/layout/orgChart1"/>
    <dgm:cxn modelId="{BED09DDF-856B-44D6-9F3C-50E9DEC1F624}" type="presParOf" srcId="{170BEE68-6C6B-41ED-8A34-651877BDC1F6}" destId="{C419D068-CC83-4CDF-B5D9-8FC89BB11409}" srcOrd="2" destOrd="0" presId="urn:microsoft.com/office/officeart/2005/8/layout/orgChart1"/>
    <dgm:cxn modelId="{A9FB0753-2D1F-48FA-82EF-72F64AC955BE}" type="presParOf" srcId="{6D6C6873-BD02-476A-AA68-9CECF5267BD2}" destId="{97C6477A-B534-4262-A869-C39AF4E0C8C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B82B15B-B7F1-4A73-994E-107C176137C1}">
      <dsp:nvSpPr>
        <dsp:cNvPr id="0" name=""/>
        <dsp:cNvSpPr/>
      </dsp:nvSpPr>
      <dsp:spPr>
        <a:xfrm>
          <a:off x="1543627" y="892704"/>
          <a:ext cx="91440" cy="374831"/>
        </a:xfrm>
        <a:custGeom>
          <a:avLst/>
          <a:gdLst/>
          <a:ahLst/>
          <a:cxnLst/>
          <a:rect l="0" t="0" r="0" b="0"/>
          <a:pathLst>
            <a:path>
              <a:moveTo>
                <a:pt x="45720" y="0"/>
              </a:moveTo>
              <a:lnTo>
                <a:pt x="45720" y="37483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AA4D36F-3CDD-43AB-AA56-40E14F31D09B}">
      <dsp:nvSpPr>
        <dsp:cNvPr id="0" name=""/>
        <dsp:cNvSpPr/>
      </dsp:nvSpPr>
      <dsp:spPr>
        <a:xfrm>
          <a:off x="696891" y="248"/>
          <a:ext cx="1784912" cy="8924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Mess </a:t>
          </a:r>
        </a:p>
        <a:p>
          <a:pPr marL="0" lvl="0" indent="0" algn="ctr" defTabSz="533400">
            <a:lnSpc>
              <a:spcPct val="90000"/>
            </a:lnSpc>
            <a:spcBef>
              <a:spcPct val="0"/>
            </a:spcBef>
            <a:spcAft>
              <a:spcPct val="35000"/>
            </a:spcAft>
            <a:buNone/>
          </a:pPr>
          <a:r>
            <a:rPr lang="en-GB" sz="1200" kern="1200"/>
            <a:t>Manager</a:t>
          </a:r>
        </a:p>
      </dsp:txBody>
      <dsp:txXfrm>
        <a:off x="696891" y="248"/>
        <a:ext cx="1784912" cy="892456"/>
      </dsp:txXfrm>
    </dsp:sp>
    <dsp:sp modelId="{AD062802-0F72-45EE-825F-AF938A71FB18}">
      <dsp:nvSpPr>
        <dsp:cNvPr id="0" name=""/>
        <dsp:cNvSpPr/>
      </dsp:nvSpPr>
      <dsp:spPr>
        <a:xfrm>
          <a:off x="696891" y="1267536"/>
          <a:ext cx="1784912" cy="89245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Stewards</a:t>
          </a:r>
        </a:p>
      </dsp:txBody>
      <dsp:txXfrm>
        <a:off x="696891" y="1267536"/>
        <a:ext cx="1784912" cy="8924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867</Words>
  <Characters>4947</Characters>
  <Application>Microsoft Office Word</Application>
  <DocSecurity>0</DocSecurity>
  <Lines>41</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Chambers, Abbie</cp:lastModifiedBy>
  <cp:revision>3</cp:revision>
  <cp:lastPrinted>2020-04-15T08:49:00Z</cp:lastPrinted>
  <dcterms:created xsi:type="dcterms:W3CDTF">2026-09-07T14:54:00Z</dcterms:created>
  <dcterms:modified xsi:type="dcterms:W3CDTF">2026-11-04T12:00:00Z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Jive_ModifiedButNotPublished">
    <vt:lpwstr>True</vt:lpwstr>
  </property>
</Properties>
</file>