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19F2743" wp14:editId="519F2744">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" filled="f" stroked="f">
                <v:path arrowok="t"/>
                <v:textbox inset="0,0,0,0">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rsidR="00BE36E2" w:rsidRPr="00D62A1A" w:rsidRDefault="009D170B" w:rsidP="008978A8">
      <w:pPr>
        <w:pStyle w:val="Grandtitre"/>
      </w:pPr>
      <w:r>
        <w:t>Job description</w:t>
      </w:r>
    </w:p>
    <w:p w:rsidR="009D170B" w:rsidRDefault="009D170B" w:rsidP="008978A8">
      <w:pPr>
        <w:pStyle w:val="Heading2"/>
      </w:pPr>
    </w:p>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rsidR="002A2AFC" w:rsidRPr="002A2AFC" w:rsidRDefault="001465F7" w:rsidP="00572B0E">
            <w:pPr>
              <w:spacing w:before="20" w:after="20"/>
              <w:jc w:val="left"/>
              <w:rPr>
                <w:rFonts w:cs="Arial"/>
                <w:color w:val="002060"/>
                <w:sz w:val="20"/>
                <w:szCs w:val="20"/>
              </w:rPr>
            </w:pPr>
            <w:r>
              <w:rPr>
                <w:rFonts w:cs="Arial"/>
                <w:color w:val="002060"/>
                <w:sz w:val="20"/>
                <w:szCs w:val="20"/>
              </w:rPr>
              <w:t>Government and Agencies - Defence</w:t>
            </w:r>
          </w:p>
        </w:tc>
      </w:tr>
      <w:tr w:rsidR="002A2AFC" w:rsidRPr="00CC21AB"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1465F7" w:rsidP="00572B0E">
            <w:pPr>
              <w:pStyle w:val="Heading2"/>
              <w:rPr>
                <w:color w:val="002060"/>
                <w:sz w:val="20"/>
                <w:szCs w:val="20"/>
                <w:lang w:val="en-CA"/>
              </w:rPr>
            </w:pPr>
            <w:r>
              <w:rPr>
                <w:color w:val="002060"/>
                <w:sz w:val="20"/>
                <w:szCs w:val="20"/>
                <w:lang w:val="en-CA"/>
              </w:rPr>
              <w:t>Chef manager</w:t>
            </w:r>
          </w:p>
        </w:tc>
      </w:tr>
      <w:tr w:rsidR="002A2AFC" w:rsidRPr="00876EDD"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r w:rsidR="001465F7">
              <w:rPr>
                <w:b w:val="0"/>
              </w:rPr>
              <w:t xml:space="preserve"> Vacant</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RPr="00876EDD"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1465F7" w:rsidP="001465F7">
            <w:pPr>
              <w:spacing w:before="20" w:after="20"/>
              <w:jc w:val="left"/>
              <w:rPr>
                <w:rFonts w:cs="Arial"/>
                <w:color w:val="002060"/>
                <w:sz w:val="20"/>
                <w:szCs w:val="20"/>
              </w:rPr>
            </w:pPr>
            <w:r>
              <w:rPr>
                <w:rFonts w:cs="Arial"/>
                <w:color w:val="002060"/>
                <w:sz w:val="20"/>
                <w:szCs w:val="20"/>
              </w:rPr>
              <w:t>Food services manager</w:t>
            </w:r>
          </w:p>
        </w:tc>
      </w:tr>
      <w:tr w:rsidR="002A2AFC"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rsidR="002A2AFC" w:rsidRPr="002A2AFC" w:rsidRDefault="001465F7" w:rsidP="00572B0E">
            <w:pPr>
              <w:spacing w:before="20" w:after="20"/>
              <w:jc w:val="left"/>
              <w:rPr>
                <w:rFonts w:cs="Arial"/>
                <w:color w:val="002060"/>
                <w:sz w:val="20"/>
                <w:szCs w:val="20"/>
              </w:rPr>
            </w:pPr>
            <w:r>
              <w:rPr>
                <w:rFonts w:cs="Arial"/>
                <w:color w:val="002060"/>
                <w:sz w:val="20"/>
                <w:szCs w:val="20"/>
              </w:rPr>
              <w:t>Merville Barracks, Colchester</w:t>
            </w:r>
          </w:p>
        </w:tc>
      </w:tr>
    </w:tbl>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rsidTr="00564BD8">
        <w:trPr>
          <w:trHeight w:val="364"/>
        </w:trPr>
        <w:tc>
          <w:tcPr>
            <w:tcW w:w="10458" w:type="dxa"/>
            <w:shd w:val="clear" w:color="auto" w:fill="F2F2F2"/>
            <w:vAlign w:val="center"/>
          </w:tcPr>
          <w:p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rsidTr="00564BD8">
        <w:trPr>
          <w:trHeight w:val="413"/>
        </w:trPr>
        <w:tc>
          <w:tcPr>
            <w:tcW w:w="10458" w:type="dxa"/>
            <w:vAlign w:val="center"/>
          </w:tcPr>
          <w:p w:rsidR="00366EDD" w:rsidRPr="00366EDD" w:rsidRDefault="00366EDD" w:rsidP="00366EDD">
            <w:pPr>
              <w:pStyle w:val="Puces4"/>
              <w:numPr>
                <w:ilvl w:val="0"/>
                <w:numId w:val="0"/>
              </w:numPr>
              <w:rPr>
                <w:i/>
                <w:color w:val="000000" w:themeColor="text1"/>
                <w:szCs w:val="20"/>
              </w:rPr>
            </w:pPr>
            <w:r w:rsidRPr="00366EDD">
              <w:rPr>
                <w:i/>
                <w:color w:val="000000" w:themeColor="text1"/>
                <w:szCs w:val="20"/>
              </w:rPr>
              <w:t xml:space="preserve"> </w:t>
            </w:r>
          </w:p>
          <w:p w:rsidR="00366EDD" w:rsidRPr="00366EDD" w:rsidRDefault="00366EDD" w:rsidP="00366EDD">
            <w:pPr>
              <w:pStyle w:val="Puces4"/>
              <w:rPr>
                <w:i/>
                <w:color w:val="000000" w:themeColor="text1"/>
                <w:szCs w:val="20"/>
              </w:rPr>
            </w:pPr>
            <w:r w:rsidRPr="00366EDD">
              <w:rPr>
                <w:i/>
                <w:color w:val="000000" w:themeColor="text1"/>
                <w:szCs w:val="20"/>
              </w:rPr>
              <w:t xml:space="preserve"> </w:t>
            </w:r>
            <w:r w:rsidRPr="00366EDD">
              <w:rPr>
                <w:i/>
                <w:color w:val="000000" w:themeColor="text1"/>
                <w:szCs w:val="20"/>
              </w:rPr>
              <w:tab/>
              <w:t xml:space="preserve">To plan, organise and coordinate PAYD catering including training and development of chef </w:t>
            </w:r>
            <w:r w:rsidR="00BF075E">
              <w:rPr>
                <w:i/>
                <w:color w:val="000000" w:themeColor="text1"/>
                <w:szCs w:val="20"/>
              </w:rPr>
              <w:t xml:space="preserve">teams across Colchester PFI Catering </w:t>
            </w:r>
            <w:r w:rsidRPr="00366EDD">
              <w:rPr>
                <w:i/>
                <w:color w:val="000000" w:themeColor="text1"/>
                <w:szCs w:val="20"/>
              </w:rPr>
              <w:t>Services</w:t>
            </w:r>
          </w:p>
          <w:p w:rsidR="00366EDD" w:rsidRPr="00366EDD" w:rsidRDefault="00366EDD" w:rsidP="00366EDD">
            <w:pPr>
              <w:pStyle w:val="Puces4"/>
              <w:rPr>
                <w:i/>
                <w:color w:val="000000" w:themeColor="text1"/>
                <w:szCs w:val="20"/>
              </w:rPr>
            </w:pPr>
            <w:r w:rsidRPr="00366EDD">
              <w:rPr>
                <w:i/>
                <w:color w:val="000000" w:themeColor="text1"/>
                <w:szCs w:val="20"/>
              </w:rPr>
              <w:t xml:space="preserve"> </w:t>
            </w:r>
            <w:r w:rsidRPr="00366EDD">
              <w:rPr>
                <w:i/>
                <w:color w:val="000000" w:themeColor="text1"/>
                <w:szCs w:val="20"/>
              </w:rPr>
              <w:tab/>
              <w:t>To perform and supervise the day to day activities and delivery of catering services.</w:t>
            </w:r>
          </w:p>
          <w:p w:rsidR="00366EDD" w:rsidRPr="00366EDD" w:rsidRDefault="00366EDD" w:rsidP="00366EDD">
            <w:pPr>
              <w:pStyle w:val="Puces4"/>
              <w:rPr>
                <w:i/>
                <w:color w:val="000000" w:themeColor="text1"/>
                <w:szCs w:val="20"/>
              </w:rPr>
            </w:pPr>
            <w:r w:rsidRPr="00366EDD">
              <w:rPr>
                <w:i/>
                <w:color w:val="000000" w:themeColor="text1"/>
                <w:szCs w:val="20"/>
              </w:rPr>
              <w:t xml:space="preserve"> </w:t>
            </w:r>
            <w:r w:rsidRPr="00366EDD">
              <w:rPr>
                <w:i/>
                <w:color w:val="000000" w:themeColor="text1"/>
                <w:szCs w:val="20"/>
              </w:rPr>
              <w:tab/>
              <w:t>To ensure standards of service detailed in the service level agreement and within the schedules of the contractual terms and conditions are achieved, maintained and developed</w:t>
            </w:r>
          </w:p>
          <w:p w:rsidR="00366EDD" w:rsidRPr="00366EDD" w:rsidRDefault="00366EDD" w:rsidP="00366EDD">
            <w:pPr>
              <w:pStyle w:val="Puces4"/>
              <w:rPr>
                <w:i/>
                <w:color w:val="000000" w:themeColor="text1"/>
                <w:szCs w:val="20"/>
              </w:rPr>
            </w:pPr>
            <w:r w:rsidRPr="00366EDD">
              <w:rPr>
                <w:i/>
                <w:color w:val="000000" w:themeColor="text1"/>
                <w:szCs w:val="20"/>
              </w:rPr>
              <w:t xml:space="preserve"> </w:t>
            </w:r>
            <w:r w:rsidRPr="00366EDD">
              <w:rPr>
                <w:i/>
                <w:color w:val="000000" w:themeColor="text1"/>
                <w:szCs w:val="20"/>
              </w:rPr>
              <w:tab/>
              <w:t>To grow services in order to meet client and commercial expectations whilst maintaining strict mar-gin controls in line with Sodexo expectations</w:t>
            </w:r>
          </w:p>
          <w:p w:rsidR="00366EDD" w:rsidRPr="00366EDD" w:rsidRDefault="00366EDD" w:rsidP="00366EDD">
            <w:pPr>
              <w:pStyle w:val="Puces4"/>
              <w:rPr>
                <w:i/>
                <w:color w:val="000000" w:themeColor="text1"/>
                <w:szCs w:val="20"/>
              </w:rPr>
            </w:pPr>
            <w:r w:rsidRPr="00366EDD">
              <w:rPr>
                <w:i/>
                <w:color w:val="000000" w:themeColor="text1"/>
                <w:szCs w:val="20"/>
              </w:rPr>
              <w:t xml:space="preserve"> </w:t>
            </w:r>
            <w:r w:rsidRPr="00366EDD">
              <w:rPr>
                <w:i/>
                <w:color w:val="000000" w:themeColor="text1"/>
                <w:szCs w:val="20"/>
              </w:rPr>
              <w:tab/>
              <w:t>Continually monitor all food standards and hygiene standards and ensure they are maintained at the highest level</w:t>
            </w:r>
          </w:p>
          <w:p w:rsidR="006D54E0" w:rsidRPr="006D54E0" w:rsidRDefault="00366EDD" w:rsidP="00366EDD">
            <w:pPr>
              <w:pStyle w:val="Puces4"/>
              <w:numPr>
                <w:ilvl w:val="0"/>
                <w:numId w:val="0"/>
              </w:numPr>
              <w:rPr>
                <w:i/>
                <w:color w:val="000000" w:themeColor="text1"/>
                <w:szCs w:val="20"/>
              </w:rPr>
            </w:pPr>
            <w:r w:rsidRPr="00366EDD">
              <w:rPr>
                <w:i/>
                <w:color w:val="000000" w:themeColor="text1"/>
                <w:szCs w:val="20"/>
              </w:rPr>
              <w:t xml:space="preserve"> </w:t>
            </w:r>
            <w:r w:rsidRPr="00366EDD">
              <w:rPr>
                <w:i/>
                <w:color w:val="000000" w:themeColor="text1"/>
                <w:szCs w:val="20"/>
              </w:rPr>
              <w:tab/>
              <w:t>To drive catering performance through adherence to all promotiona</w:t>
            </w:r>
            <w:r w:rsidR="00BF075E">
              <w:rPr>
                <w:i/>
                <w:color w:val="000000" w:themeColor="text1"/>
                <w:szCs w:val="20"/>
              </w:rPr>
              <w:t>l activity and marketing initia</w:t>
            </w:r>
            <w:r w:rsidRPr="00366EDD">
              <w:rPr>
                <w:i/>
                <w:color w:val="000000" w:themeColor="text1"/>
                <w:szCs w:val="20"/>
              </w:rPr>
              <w:t>tives</w:t>
            </w:r>
          </w:p>
        </w:tc>
      </w:tr>
    </w:tbl>
    <w:p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rsidTr="00572B0E">
        <w:trPr>
          <w:trHeight w:val="232"/>
        </w:trPr>
        <w:tc>
          <w:tcPr>
            <w:tcW w:w="1008" w:type="dxa"/>
            <w:vMerge w:val="restart"/>
            <w:tcBorders>
              <w:top w:val="dotted" w:sz="2" w:space="0" w:color="auto"/>
              <w:left w:val="single" w:sz="2" w:space="0" w:color="auto"/>
              <w:right w:val="nil"/>
            </w:tcBorders>
            <w:vAlign w:val="center"/>
          </w:tcPr>
          <w:p w:rsidR="00564BD8" w:rsidRPr="007C0E94" w:rsidRDefault="00564BD8" w:rsidP="00572B0E">
            <w:pPr>
              <w:rPr>
                <w:sz w:val="18"/>
                <w:szCs w:val="18"/>
              </w:rPr>
            </w:pPr>
            <w:r w:rsidRPr="007C0E94">
              <w:rPr>
                <w:sz w:val="18"/>
                <w:szCs w:val="18"/>
              </w:rPr>
              <w:t>Revenue FY13:</w:t>
            </w:r>
            <w:r w:rsidR="00BF075E">
              <w:rPr>
                <w:sz w:val="18"/>
                <w:szCs w:val="18"/>
              </w:rPr>
              <w:t xml:space="preserve"> n/a </w:t>
            </w:r>
          </w:p>
        </w:tc>
        <w:tc>
          <w:tcPr>
            <w:tcW w:w="630" w:type="dxa"/>
            <w:gridSpan w:val="2"/>
            <w:vMerge w:val="restart"/>
            <w:tcBorders>
              <w:top w:val="dotted" w:sz="2" w:space="0" w:color="auto"/>
              <w:left w:val="nil"/>
              <w:right w:val="dotted" w:sz="2" w:space="0" w:color="auto"/>
            </w:tcBorders>
            <w:vAlign w:val="center"/>
          </w:tcPr>
          <w:p w:rsidR="00564BD8" w:rsidRPr="007C0E94" w:rsidRDefault="00564BD8" w:rsidP="00572B0E">
            <w:pPr>
              <w:rPr>
                <w:sz w:val="18"/>
                <w:szCs w:val="18"/>
              </w:rPr>
            </w:pPr>
          </w:p>
        </w:tc>
        <w:tc>
          <w:tcPr>
            <w:tcW w:w="1980" w:type="dxa"/>
            <w:tcBorders>
              <w:top w:val="dotted" w:sz="2" w:space="0" w:color="auto"/>
              <w:left w:val="dotted" w:sz="2" w:space="0" w:color="auto"/>
              <w:bottom w:val="dotted" w:sz="4" w:space="0" w:color="auto"/>
              <w:right w:val="nil"/>
            </w:tcBorders>
            <w:vAlign w:val="center"/>
          </w:tcPr>
          <w:p w:rsidR="00564BD8" w:rsidRPr="007C0E94" w:rsidRDefault="00564BD8" w:rsidP="00572B0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564BD8" w:rsidRPr="007C0E94" w:rsidRDefault="00564BD8" w:rsidP="00572B0E">
            <w:pPr>
              <w:rPr>
                <w:sz w:val="18"/>
                <w:szCs w:val="18"/>
              </w:rPr>
            </w:pPr>
          </w:p>
        </w:tc>
        <w:tc>
          <w:tcPr>
            <w:tcW w:w="810" w:type="dxa"/>
            <w:vMerge w:val="restart"/>
            <w:tcBorders>
              <w:top w:val="dotted" w:sz="2" w:space="0" w:color="auto"/>
              <w:left w:val="dotted" w:sz="4" w:space="0" w:color="auto"/>
              <w:right w:val="nil"/>
            </w:tcBorders>
            <w:vAlign w:val="center"/>
          </w:tcPr>
          <w:p w:rsidR="00564BD8" w:rsidRPr="007C0E94" w:rsidRDefault="00564BD8" w:rsidP="00572B0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564BD8" w:rsidRPr="007C0E94" w:rsidRDefault="00564BD8" w:rsidP="00572B0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564BD8" w:rsidRPr="007C0E94" w:rsidRDefault="00564BD8" w:rsidP="00572B0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564BD8" w:rsidRPr="007C0E94" w:rsidRDefault="00564BD8" w:rsidP="00572B0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564BD8" w:rsidRPr="007C0E94" w:rsidRDefault="00564BD8" w:rsidP="00572B0E">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rsidR="00564BD8" w:rsidRPr="007C0E94" w:rsidRDefault="00BF075E" w:rsidP="00572B0E">
            <w:pPr>
              <w:rPr>
                <w:sz w:val="18"/>
                <w:szCs w:val="18"/>
              </w:rPr>
            </w:pPr>
            <w:r>
              <w:rPr>
                <w:sz w:val="18"/>
                <w:szCs w:val="18"/>
              </w:rPr>
              <w:t>n/a</w:t>
            </w:r>
          </w:p>
        </w:tc>
      </w:tr>
      <w:tr w:rsidR="00564BD8" w:rsidRPr="007C0E94" w:rsidTr="00572B0E">
        <w:trPr>
          <w:trHeight w:val="263"/>
        </w:trPr>
        <w:tc>
          <w:tcPr>
            <w:tcW w:w="1008" w:type="dxa"/>
            <w:vMerge/>
            <w:tcBorders>
              <w:left w:val="single" w:sz="2" w:space="0" w:color="auto"/>
              <w:right w:val="nil"/>
            </w:tcBorders>
            <w:vAlign w:val="center"/>
          </w:tcPr>
          <w:p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rsidR="00564BD8" w:rsidRPr="007C0E94" w:rsidRDefault="00564BD8" w:rsidP="00572B0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564BD8" w:rsidRPr="007C0E94" w:rsidRDefault="00564BD8" w:rsidP="00572B0E">
            <w:pPr>
              <w:rPr>
                <w:sz w:val="18"/>
                <w:szCs w:val="18"/>
              </w:rPr>
            </w:pPr>
          </w:p>
        </w:tc>
        <w:tc>
          <w:tcPr>
            <w:tcW w:w="810" w:type="dxa"/>
            <w:vMerge/>
            <w:tcBorders>
              <w:left w:val="dotted" w:sz="4" w:space="0" w:color="auto"/>
              <w:right w:val="nil"/>
            </w:tcBorders>
            <w:vAlign w:val="center"/>
          </w:tcPr>
          <w:p w:rsidR="00564BD8" w:rsidRPr="007C0E94" w:rsidRDefault="00564BD8" w:rsidP="00572B0E">
            <w:pPr>
              <w:rPr>
                <w:sz w:val="18"/>
                <w:szCs w:val="18"/>
              </w:rPr>
            </w:pPr>
          </w:p>
        </w:tc>
        <w:tc>
          <w:tcPr>
            <w:tcW w:w="900" w:type="dxa"/>
            <w:vMerge/>
            <w:tcBorders>
              <w:left w:val="nil"/>
              <w:right w:val="nil"/>
            </w:tcBorders>
            <w:vAlign w:val="center"/>
          </w:tcPr>
          <w:p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rsidR="00564BD8" w:rsidRPr="007C0E94" w:rsidRDefault="00564BD8" w:rsidP="00572B0E">
            <w:pPr>
              <w:rPr>
                <w:sz w:val="18"/>
                <w:szCs w:val="18"/>
              </w:rPr>
            </w:pPr>
          </w:p>
        </w:tc>
        <w:tc>
          <w:tcPr>
            <w:tcW w:w="990" w:type="dxa"/>
            <w:vMerge/>
            <w:tcBorders>
              <w:left w:val="nil"/>
              <w:bottom w:val="dotted" w:sz="4" w:space="0" w:color="auto"/>
              <w:right w:val="single" w:sz="2" w:space="0" w:color="auto"/>
            </w:tcBorders>
            <w:vAlign w:val="center"/>
          </w:tcPr>
          <w:p w:rsidR="00564BD8" w:rsidRPr="007C0E94" w:rsidRDefault="00564BD8" w:rsidP="00572B0E">
            <w:pPr>
              <w:rPr>
                <w:sz w:val="18"/>
                <w:szCs w:val="18"/>
              </w:rPr>
            </w:pPr>
          </w:p>
        </w:tc>
      </w:tr>
      <w:tr w:rsidR="00564BD8" w:rsidRPr="007C0E94" w:rsidTr="00572B0E">
        <w:trPr>
          <w:trHeight w:val="263"/>
        </w:trPr>
        <w:tc>
          <w:tcPr>
            <w:tcW w:w="1008" w:type="dxa"/>
            <w:vMerge/>
            <w:tcBorders>
              <w:left w:val="single" w:sz="2" w:space="0" w:color="auto"/>
              <w:right w:val="nil"/>
            </w:tcBorders>
            <w:vAlign w:val="center"/>
          </w:tcPr>
          <w:p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rsidR="00564BD8" w:rsidRPr="007C0E94" w:rsidRDefault="00564BD8" w:rsidP="00572B0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564BD8" w:rsidRPr="007C0E94" w:rsidRDefault="00564BD8" w:rsidP="00572B0E">
            <w:pPr>
              <w:rPr>
                <w:sz w:val="18"/>
                <w:szCs w:val="18"/>
              </w:rPr>
            </w:pPr>
          </w:p>
        </w:tc>
        <w:tc>
          <w:tcPr>
            <w:tcW w:w="810" w:type="dxa"/>
            <w:vMerge/>
            <w:tcBorders>
              <w:left w:val="dotted" w:sz="4" w:space="0" w:color="auto"/>
              <w:right w:val="nil"/>
            </w:tcBorders>
            <w:vAlign w:val="center"/>
          </w:tcPr>
          <w:p w:rsidR="00564BD8" w:rsidRPr="007C0E94" w:rsidRDefault="00564BD8" w:rsidP="00572B0E">
            <w:pPr>
              <w:rPr>
                <w:sz w:val="18"/>
                <w:szCs w:val="18"/>
              </w:rPr>
            </w:pPr>
          </w:p>
        </w:tc>
        <w:tc>
          <w:tcPr>
            <w:tcW w:w="900" w:type="dxa"/>
            <w:vMerge/>
            <w:tcBorders>
              <w:left w:val="nil"/>
              <w:right w:val="nil"/>
            </w:tcBorders>
            <w:vAlign w:val="center"/>
          </w:tcPr>
          <w:p w:rsidR="00564BD8" w:rsidRPr="007C0E94"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rsidR="00564BD8" w:rsidRPr="007C0E94" w:rsidRDefault="00564BD8" w:rsidP="00572B0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564BD8" w:rsidRPr="007C0E94" w:rsidRDefault="00564BD8" w:rsidP="00572B0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564BD8" w:rsidRPr="008071F4" w:rsidRDefault="00564BD8" w:rsidP="00572B0E">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rsidR="00564BD8" w:rsidRPr="007C0E94" w:rsidRDefault="00BF075E" w:rsidP="00572B0E">
            <w:pPr>
              <w:rPr>
                <w:sz w:val="18"/>
                <w:szCs w:val="18"/>
              </w:rPr>
            </w:pPr>
            <w:r>
              <w:rPr>
                <w:sz w:val="18"/>
                <w:szCs w:val="18"/>
              </w:rPr>
              <w:t>n/a</w:t>
            </w:r>
          </w:p>
        </w:tc>
      </w:tr>
      <w:tr w:rsidR="00564BD8" w:rsidRPr="007C0E94" w:rsidTr="00572B0E">
        <w:trPr>
          <w:trHeight w:val="218"/>
        </w:trPr>
        <w:tc>
          <w:tcPr>
            <w:tcW w:w="1008" w:type="dxa"/>
            <w:vMerge/>
            <w:tcBorders>
              <w:left w:val="single" w:sz="2" w:space="0" w:color="auto"/>
              <w:bottom w:val="dotted" w:sz="4" w:space="0" w:color="auto"/>
              <w:right w:val="nil"/>
            </w:tcBorders>
            <w:vAlign w:val="center"/>
          </w:tcPr>
          <w:p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564BD8" w:rsidRPr="007C0E94" w:rsidRDefault="00564BD8" w:rsidP="00572B0E">
            <w:pPr>
              <w:rPr>
                <w:sz w:val="18"/>
                <w:szCs w:val="18"/>
              </w:rPr>
            </w:pPr>
          </w:p>
        </w:tc>
        <w:tc>
          <w:tcPr>
            <w:tcW w:w="810" w:type="dxa"/>
            <w:vMerge/>
            <w:tcBorders>
              <w:left w:val="dotted" w:sz="4" w:space="0" w:color="auto"/>
              <w:bottom w:val="dotted" w:sz="4" w:space="0" w:color="auto"/>
              <w:right w:val="nil"/>
            </w:tcBorders>
            <w:vAlign w:val="center"/>
          </w:tcPr>
          <w:p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rsidR="00564BD8" w:rsidRPr="007C0E94" w:rsidRDefault="00564BD8" w:rsidP="00572B0E">
            <w:pPr>
              <w:rPr>
                <w:sz w:val="18"/>
                <w:szCs w:val="18"/>
              </w:rPr>
            </w:pPr>
          </w:p>
        </w:tc>
      </w:tr>
      <w:tr w:rsidR="00564BD8" w:rsidRPr="00144E5D"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rsidR="00564BD8" w:rsidRPr="00CA10C7" w:rsidRDefault="00564BD8" w:rsidP="00572B0E">
            <w:pPr>
              <w:rPr>
                <w:sz w:val="20"/>
                <w:szCs w:val="20"/>
              </w:rPr>
            </w:pPr>
          </w:p>
        </w:tc>
        <w:tc>
          <w:tcPr>
            <w:tcW w:w="8910" w:type="dxa"/>
            <w:gridSpan w:val="9"/>
            <w:tcBorders>
              <w:top w:val="dotted" w:sz="4" w:space="0" w:color="auto"/>
              <w:left w:val="nil"/>
              <w:bottom w:val="single" w:sz="4" w:space="0" w:color="auto"/>
              <w:right w:val="single" w:sz="2" w:space="0" w:color="auto"/>
            </w:tcBorders>
            <w:vAlign w:val="center"/>
          </w:tcPr>
          <w:p w:rsidR="00FE1C59" w:rsidRPr="00CA10C7" w:rsidRDefault="00366EDD" w:rsidP="00CA10C7">
            <w:pPr>
              <w:numPr>
                <w:ilvl w:val="0"/>
                <w:numId w:val="40"/>
              </w:numPr>
              <w:spacing w:before="40" w:after="40"/>
              <w:jc w:val="left"/>
              <w:rPr>
                <w:rFonts w:cs="Arial"/>
                <w:color w:val="000000" w:themeColor="text1"/>
                <w:sz w:val="20"/>
                <w:szCs w:val="20"/>
              </w:rPr>
            </w:pPr>
            <w:r>
              <w:rPr>
                <w:rFonts w:cs="Arial"/>
                <w:color w:val="000000" w:themeColor="text1"/>
                <w:sz w:val="20"/>
                <w:szCs w:val="20"/>
              </w:rPr>
              <w:t>n/a No direct reports. Mobile unit position</w:t>
            </w:r>
          </w:p>
        </w:tc>
      </w:tr>
    </w:tbl>
    <w:p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519F2745" wp14:editId="519F2746">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rsidTr="00572B0E">
        <w:trPr>
          <w:trHeight w:val="77"/>
        </w:trPr>
        <w:tc>
          <w:tcPr>
            <w:tcW w:w="10458" w:type="dxa"/>
            <w:tcBorders>
              <w:top w:val="dotted" w:sz="4" w:space="0" w:color="auto"/>
              <w:left w:val="single" w:sz="2" w:space="0" w:color="auto"/>
              <w:bottom w:val="single" w:sz="2" w:space="0" w:color="000000"/>
              <w:right w:val="single" w:sz="2" w:space="0" w:color="auto"/>
            </w:tcBorders>
          </w:tcPr>
          <w:p w:rsidR="00D21CD0" w:rsidRPr="00315425" w:rsidRDefault="00D21CD0" w:rsidP="00572B0E">
            <w:pPr>
              <w:jc w:val="center"/>
              <w:rPr>
                <w:rFonts w:cs="Arial"/>
                <w:b/>
                <w:sz w:val="4"/>
                <w:szCs w:val="20"/>
              </w:rPr>
            </w:pPr>
          </w:p>
          <w:p w:rsidR="00D21CD0" w:rsidRPr="00315425" w:rsidRDefault="00D21CD0" w:rsidP="00572B0E">
            <w:pPr>
              <w:jc w:val="center"/>
              <w:rPr>
                <w:rFonts w:cs="Arial"/>
                <w:b/>
                <w:sz w:val="6"/>
                <w:szCs w:val="20"/>
              </w:rPr>
            </w:pPr>
          </w:p>
          <w:p w:rsidR="00D21CD0" w:rsidRDefault="00D21CD0" w:rsidP="00572B0E">
            <w:pPr>
              <w:spacing w:after="40"/>
              <w:jc w:val="center"/>
              <w:rPr>
                <w:rFonts w:cs="Arial"/>
                <w:noProof/>
                <w:sz w:val="10"/>
                <w:szCs w:val="20"/>
                <w:lang w:eastAsia="en-US"/>
              </w:rPr>
            </w:pPr>
          </w:p>
          <w:p w:rsidR="00BF075E" w:rsidRDefault="00BF075E" w:rsidP="00366EDD">
            <w:pPr>
              <w:pStyle w:val="Texte2"/>
            </w:pPr>
          </w:p>
          <w:p w:rsidR="00366EDD" w:rsidRPr="00D62A1A" w:rsidRDefault="00366EDD" w:rsidP="00366EDD">
            <w:pPr>
              <w:pStyle w:val="Texte2"/>
            </w:pPr>
            <w:r>
              <w:rPr>
                <w:noProof/>
                <w:lang w:eastAsia="en-GB"/>
              </w:rPr>
              <w:lastRenderedPageBreak/>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162560</wp:posOffset>
                      </wp:positionV>
                      <wp:extent cx="1778000" cy="422910"/>
                      <wp:effectExtent l="0" t="635"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66EDD" w:rsidRPr="007953CF" w:rsidRDefault="00366EDD" w:rsidP="00366EDD">
                                  <w:pPr>
                                    <w:jc w:val="center"/>
                                    <w:rPr>
                                      <w:rFonts w:cs="Arial"/>
                                      <w:color w:val="FFFFFF"/>
                                    </w:rPr>
                                  </w:pPr>
                                  <w:r>
                                    <w:rPr>
                                      <w:rFonts w:cs="Arial"/>
                                      <w:color w:val="FFFFFF"/>
                                    </w:rPr>
                                    <w:t>Guest 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153pt;margin-top:12.8pt;width:140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" fillcolor="#2a295c" stroked="f" strokeweight=".5pt">
                      <v:path arrowok="t"/>
                      <v:textbox inset="0,2mm,0,0">
                        <w:txbxContent>
                          <w:p w:rsidR="00366EDD" w:rsidRPr="007953CF" w:rsidRDefault="00366EDD" w:rsidP="00366EDD">
                            <w:pPr>
                              <w:jc w:val="center"/>
                              <w:rPr>
                                <w:rFonts w:cs="Arial"/>
                                <w:color w:val="FFFFFF"/>
                              </w:rPr>
                            </w:pPr>
                            <w:r>
                              <w:rPr>
                                <w:rFonts w:cs="Arial"/>
                                <w:color w:val="FFFFFF"/>
                              </w:rPr>
                              <w:t>Guest Services Manager</w:t>
                            </w:r>
                          </w:p>
                        </w:txbxContent>
                      </v:textbox>
                    </v:shape>
                  </w:pict>
                </mc:Fallback>
              </mc:AlternateContent>
            </w:r>
          </w:p>
          <w:p w:rsidR="00366EDD" w:rsidRPr="00D62A1A" w:rsidRDefault="00366EDD" w:rsidP="00366EDD">
            <w:pPr>
              <w:pStyle w:val="Texte2"/>
            </w:pPr>
          </w:p>
          <w:p w:rsidR="00366EDD" w:rsidRPr="00D62A1A" w:rsidRDefault="00366EDD" w:rsidP="00366EDD">
            <w:pPr>
              <w:pStyle w:val="Texte2"/>
            </w:pPr>
            <w:r>
              <w:rPr>
                <w:noProof/>
                <w:lang w:eastAsia="en-GB"/>
              </w:rPr>
              <mc:AlternateContent>
                <mc:Choice Requires="wps">
                  <w:drawing>
                    <wp:anchor distT="4294967295" distB="4294967295" distL="114300" distR="114300" simplePos="0" relativeHeight="251674624" behindDoc="0" locked="0" layoutInCell="1" allowOverlap="1">
                      <wp:simplePos x="0" y="0"/>
                      <wp:positionH relativeFrom="column">
                        <wp:posOffset>2863215</wp:posOffset>
                      </wp:positionH>
                      <wp:positionV relativeFrom="paragraph">
                        <wp:posOffset>9525</wp:posOffset>
                      </wp:positionV>
                      <wp:extent cx="0" cy="342900"/>
                      <wp:effectExtent l="5715" t="9525" r="1333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" strokecolor="#65676a"/>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pEyv57AgAAD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p>
          <w:p w:rsidR="00366EDD" w:rsidRPr="00D62A1A" w:rsidRDefault="00366EDD" w:rsidP="00366EDD">
            <w:pPr>
              <w:pStyle w:val="Texte2"/>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140970</wp:posOffset>
                      </wp:positionV>
                      <wp:extent cx="1778000" cy="321945"/>
                      <wp:effectExtent l="0" t="0" r="317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66EDD" w:rsidRPr="007953CF" w:rsidRDefault="00366EDD" w:rsidP="00366EDD">
                                  <w:pPr>
                                    <w:jc w:val="center"/>
                                    <w:rPr>
                                      <w:rFonts w:cs="Arial"/>
                                      <w:color w:val="FFFFFF"/>
                                    </w:rPr>
                                  </w:pPr>
                                  <w:r>
                                    <w:rPr>
                                      <w:rFonts w:cs="Arial"/>
                                      <w:color w:val="FFFFFF"/>
                                    </w:rPr>
                                    <w:t>Food 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29" type="#_x0000_t202" style="position:absolute;left:0;text-align:left;margin-left:153pt;margin-top:11.1pt;width:140pt;height:2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" fillcolor="#2a295c" stroked="f" strokeweight=".5pt">
                      <v:path arrowok="t"/>
                      <v:textbox inset="0,2mm,0,0">
                        <w:txbxContent>
                          <w:p w:rsidR="00366EDD" w:rsidRPr="007953CF" w:rsidRDefault="00366EDD" w:rsidP="00366EDD">
                            <w:pPr>
                              <w:jc w:val="center"/>
                              <w:rPr>
                                <w:rFonts w:cs="Arial"/>
                                <w:color w:val="FFFFFF"/>
                              </w:rPr>
                            </w:pPr>
                            <w:r>
                              <w:rPr>
                                <w:rFonts w:cs="Arial"/>
                                <w:color w:val="FFFFFF"/>
                              </w:rPr>
                              <w:t>Food Services Manager</w:t>
                            </w:r>
                          </w:p>
                        </w:txbxContent>
                      </v:textbox>
                    </v:shape>
                  </w:pict>
                </mc:Fallback>
              </mc:AlternateContent>
            </w:r>
          </w:p>
          <w:p w:rsidR="00366EDD" w:rsidRPr="007953CF" w:rsidRDefault="00366EDD" w:rsidP="00366EDD">
            <w:pPr>
              <w:jc w:val="center"/>
              <w:rPr>
                <w:rFonts w:cs="Arial"/>
                <w:color w:val="FFFFFF"/>
              </w:rPr>
            </w:pPr>
            <w:r>
              <w:rPr>
                <w:rFonts w:cs="Arial"/>
                <w:color w:val="FFFFFF"/>
              </w:rPr>
              <w:t>Head of Talent</w:t>
            </w:r>
          </w:p>
          <w:p w:rsidR="00366EDD" w:rsidRPr="00D62A1A" w:rsidRDefault="00366EDD" w:rsidP="00366EDD">
            <w:pPr>
              <w:pStyle w:val="Heading2"/>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241935</wp:posOffset>
                      </wp:positionV>
                      <wp:extent cx="1778000" cy="487045"/>
                      <wp:effectExtent l="0" t="3810" r="317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870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66EDD" w:rsidRPr="007953CF" w:rsidRDefault="00BF075E" w:rsidP="00366EDD">
                                  <w:pPr>
                                    <w:jc w:val="center"/>
                                    <w:rPr>
                                      <w:rFonts w:cs="Arial"/>
                                      <w:color w:val="FFFFFF"/>
                                    </w:rPr>
                                  </w:pPr>
                                  <w:r>
                                    <w:rPr>
                                      <w:rFonts w:cs="Arial"/>
                                      <w:color w:val="FFFFFF"/>
                                    </w:rPr>
                                    <w:t>Chef M</w:t>
                                  </w:r>
                                  <w:r w:rsidR="00366EDD">
                                    <w:rPr>
                                      <w:rFonts w:cs="Arial"/>
                                      <w:color w:val="FFFFFF"/>
                                    </w:rPr>
                                    <w:t xml:space="preserve">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153pt;margin-top:19.05pt;width:140pt;height:3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" fillcolor="#2a295c" stroked="f" strokeweight=".5pt">
                      <v:path arrowok="t"/>
                      <v:textbox inset="0,2mm,0,0">
                        <w:txbxContent>
                          <w:p w:rsidR="00366EDD" w:rsidRPr="007953CF" w:rsidRDefault="00BF075E" w:rsidP="00366EDD">
                            <w:pPr>
                              <w:jc w:val="center"/>
                              <w:rPr>
                                <w:rFonts w:cs="Arial"/>
                                <w:color w:val="FFFFFF"/>
                              </w:rPr>
                            </w:pPr>
                            <w:r>
                              <w:rPr>
                                <w:rFonts w:cs="Arial"/>
                                <w:color w:val="FFFFFF"/>
                              </w:rPr>
                              <w:t>Chef M</w:t>
                            </w:r>
                            <w:r w:rsidR="00366EDD">
                              <w:rPr>
                                <w:rFonts w:cs="Arial"/>
                                <w:color w:val="FFFFFF"/>
                              </w:rPr>
                              <w:t>a</w:t>
                            </w:r>
                            <w:r w:rsidR="00366EDD">
                              <w:rPr>
                                <w:rFonts w:cs="Arial"/>
                                <w:color w:val="FFFFFF"/>
                              </w:rPr>
                              <w:t>n</w:t>
                            </w:r>
                            <w:r w:rsidR="00366EDD">
                              <w:rPr>
                                <w:rFonts w:cs="Arial"/>
                                <w:color w:val="FFFFFF"/>
                              </w:rPr>
                              <w:t xml:space="preserve">ager </w:t>
                            </w:r>
                          </w:p>
                        </w:txbxContent>
                      </v:textbox>
                    </v:shape>
                  </w:pict>
                </mc:Fallback>
              </mc:AlternateContent>
            </w:r>
            <w:r>
              <w:rPr>
                <w:noProof/>
                <w:lang w:eastAsia="en-GB"/>
              </w:rPr>
              <mc:AlternateContent>
                <mc:Choice Requires="wps">
                  <w:drawing>
                    <wp:anchor distT="4294967295" distB="4294967295" distL="114300" distR="114300" simplePos="0" relativeHeight="251679744" behindDoc="0" locked="0" layoutInCell="1" allowOverlap="1">
                      <wp:simplePos x="0" y="0"/>
                      <wp:positionH relativeFrom="column">
                        <wp:posOffset>2863215</wp:posOffset>
                      </wp:positionH>
                      <wp:positionV relativeFrom="paragraph">
                        <wp:posOffset>40005</wp:posOffset>
                      </wp:positionV>
                      <wp:extent cx="0" cy="201930"/>
                      <wp:effectExtent l="5715" t="11430" r="1333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 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3.15pt" to="225.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" strokecolor="#65676a"/>
                  </w:pict>
                </mc:Fallback>
              </mc:AlternateContent>
            </w:r>
          </w:p>
          <w:p w:rsidR="00366EDD" w:rsidRPr="00D62A1A" w:rsidRDefault="00366EDD" w:rsidP="00366EDD">
            <w:pPr>
              <w:pStyle w:val="Texte2"/>
            </w:pPr>
          </w:p>
          <w:p w:rsidR="00D21CD0" w:rsidRDefault="00D21CD0" w:rsidP="00572B0E">
            <w:pPr>
              <w:spacing w:after="40"/>
              <w:jc w:val="center"/>
              <w:rPr>
                <w:rFonts w:cs="Arial"/>
                <w:noProof/>
                <w:sz w:val="10"/>
                <w:szCs w:val="20"/>
                <w:lang w:eastAsia="en-US"/>
              </w:rPr>
            </w:pPr>
          </w:p>
          <w:p w:rsidR="00366EDD" w:rsidRPr="00745A24" w:rsidRDefault="00366EDD" w:rsidP="00366EDD">
            <w:pPr>
              <w:spacing w:after="40"/>
              <w:jc w:val="center"/>
              <w:rPr>
                <w:rFonts w:cs="Arial"/>
                <w:noProof/>
                <w:color w:val="FF0000"/>
                <w:sz w:val="10"/>
                <w:szCs w:val="20"/>
                <w:lang w:eastAsia="en-US"/>
              </w:rPr>
            </w:pPr>
          </w:p>
          <w:p w:rsidR="00D21CD0" w:rsidRPr="00D67470" w:rsidRDefault="00D21CD0" w:rsidP="00366EDD">
            <w:pPr>
              <w:spacing w:after="40"/>
              <w:jc w:val="center"/>
              <w:rPr>
                <w:rFonts w:cs="Arial"/>
                <w:i/>
                <w:sz w:val="20"/>
                <w:szCs w:val="20"/>
              </w:rPr>
            </w:pPr>
          </w:p>
        </w:tc>
      </w:tr>
    </w:tbl>
    <w:p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rsidTr="00572B0E">
        <w:trPr>
          <w:trHeight w:val="1606"/>
        </w:trPr>
        <w:tc>
          <w:tcPr>
            <w:tcW w:w="10458" w:type="dxa"/>
            <w:tcBorders>
              <w:top w:val="dotted" w:sz="2" w:space="0" w:color="auto"/>
              <w:left w:val="single" w:sz="2" w:space="0" w:color="auto"/>
              <w:bottom w:val="single" w:sz="4" w:space="0" w:color="auto"/>
              <w:right w:val="single" w:sz="2" w:space="0" w:color="auto"/>
            </w:tcBorders>
          </w:tcPr>
          <w:p w:rsidR="00366EDD" w:rsidRPr="00366EDD" w:rsidRDefault="00F54179" w:rsidP="00366EDD">
            <w:pPr>
              <w:numPr>
                <w:ilvl w:val="0"/>
                <w:numId w:val="41"/>
              </w:numPr>
              <w:spacing w:before="40" w:after="40"/>
              <w:jc w:val="left"/>
              <w:rPr>
                <w:rFonts w:cs="Arial"/>
                <w:color w:val="000000" w:themeColor="text1"/>
                <w:sz w:val="20"/>
                <w:szCs w:val="20"/>
              </w:rPr>
            </w:pPr>
            <w:r w:rsidRPr="00D67470">
              <w:rPr>
                <w:rFonts w:cs="Arial"/>
                <w:color w:val="000000" w:themeColor="text1"/>
                <w:sz w:val="20"/>
                <w:szCs w:val="20"/>
              </w:rPr>
              <w:t>A</w:t>
            </w:r>
            <w:r w:rsidR="00366EDD">
              <w:t xml:space="preserve"> </w:t>
            </w:r>
            <w:r w:rsidR="00366EDD" w:rsidRPr="00366EDD">
              <w:rPr>
                <w:rFonts w:cs="Arial"/>
                <w:color w:val="000000" w:themeColor="text1"/>
                <w:sz w:val="20"/>
                <w:szCs w:val="20"/>
              </w:rPr>
              <w:t>Contribution to gross profit and improvements to margin performance as determined by segment bus</w:t>
            </w:r>
            <w:r w:rsidR="00366EDD" w:rsidRPr="00366EDD">
              <w:rPr>
                <w:rFonts w:cs="Arial"/>
                <w:color w:val="000000" w:themeColor="text1"/>
                <w:sz w:val="20"/>
                <w:szCs w:val="20"/>
              </w:rPr>
              <w:t>i</w:t>
            </w:r>
            <w:r w:rsidR="00366EDD" w:rsidRPr="00366EDD">
              <w:rPr>
                <w:rFonts w:cs="Arial"/>
                <w:color w:val="000000" w:themeColor="text1"/>
                <w:sz w:val="20"/>
                <w:szCs w:val="20"/>
              </w:rPr>
              <w:t>ness objectives</w:t>
            </w:r>
          </w:p>
          <w:p w:rsidR="00366EDD" w:rsidRPr="00366EDD" w:rsidRDefault="00366EDD" w:rsidP="00366EDD">
            <w:pPr>
              <w:numPr>
                <w:ilvl w:val="0"/>
                <w:numId w:val="41"/>
              </w:numPr>
              <w:spacing w:before="40" w:after="40"/>
              <w:jc w:val="left"/>
              <w:rPr>
                <w:rFonts w:cs="Arial"/>
                <w:color w:val="000000" w:themeColor="text1"/>
                <w:sz w:val="20"/>
                <w:szCs w:val="20"/>
              </w:rPr>
            </w:pPr>
            <w:r w:rsidRPr="00366EDD">
              <w:rPr>
                <w:rFonts w:cs="Arial"/>
                <w:color w:val="000000" w:themeColor="text1"/>
                <w:sz w:val="20"/>
                <w:szCs w:val="20"/>
              </w:rPr>
              <w:t>Revenue growth and delivery of year on year performance in your business area</w:t>
            </w:r>
            <w:r w:rsidR="00BF075E">
              <w:rPr>
                <w:rFonts w:cs="Arial"/>
                <w:color w:val="000000" w:themeColor="text1"/>
                <w:sz w:val="20"/>
                <w:szCs w:val="20"/>
              </w:rPr>
              <w:t xml:space="preserve"> in line with contract ta</w:t>
            </w:r>
            <w:r w:rsidR="00BF075E">
              <w:rPr>
                <w:rFonts w:cs="Arial"/>
                <w:color w:val="000000" w:themeColor="text1"/>
                <w:sz w:val="20"/>
                <w:szCs w:val="20"/>
              </w:rPr>
              <w:t>r</w:t>
            </w:r>
            <w:r w:rsidR="00BF075E">
              <w:rPr>
                <w:rFonts w:cs="Arial"/>
                <w:color w:val="000000" w:themeColor="text1"/>
                <w:sz w:val="20"/>
                <w:szCs w:val="20"/>
              </w:rPr>
              <w:t>gets</w:t>
            </w:r>
          </w:p>
          <w:p w:rsidR="00366EDD" w:rsidRPr="00366EDD" w:rsidRDefault="00366EDD" w:rsidP="00366EDD">
            <w:pPr>
              <w:numPr>
                <w:ilvl w:val="0"/>
                <w:numId w:val="41"/>
              </w:numPr>
              <w:spacing w:before="40" w:after="40"/>
              <w:jc w:val="left"/>
              <w:rPr>
                <w:rFonts w:cs="Arial"/>
                <w:color w:val="000000" w:themeColor="text1"/>
                <w:sz w:val="20"/>
                <w:szCs w:val="20"/>
              </w:rPr>
            </w:pPr>
            <w:r w:rsidRPr="00366EDD">
              <w:rPr>
                <w:rFonts w:cs="Arial"/>
                <w:color w:val="000000" w:themeColor="text1"/>
                <w:sz w:val="20"/>
                <w:szCs w:val="20"/>
              </w:rPr>
              <w:t>Year on year balanced scorecard improvement in health &amp; safety; environment; risk; client satisfaction; and quality</w:t>
            </w:r>
          </w:p>
          <w:p w:rsidR="00366EDD" w:rsidRPr="00366EDD" w:rsidRDefault="00366EDD" w:rsidP="00366EDD">
            <w:pPr>
              <w:numPr>
                <w:ilvl w:val="0"/>
                <w:numId w:val="41"/>
              </w:numPr>
              <w:spacing w:before="40" w:after="40"/>
              <w:jc w:val="left"/>
              <w:rPr>
                <w:rFonts w:cs="Arial"/>
                <w:color w:val="000000" w:themeColor="text1"/>
                <w:sz w:val="20"/>
                <w:szCs w:val="20"/>
              </w:rPr>
            </w:pPr>
            <w:r w:rsidRPr="00366EDD">
              <w:rPr>
                <w:rFonts w:cs="Arial"/>
                <w:color w:val="000000" w:themeColor="text1"/>
                <w:sz w:val="20"/>
                <w:szCs w:val="20"/>
              </w:rPr>
              <w:t>Operational excellence in labour management and performance</w:t>
            </w:r>
          </w:p>
          <w:p w:rsidR="00366EDD" w:rsidRPr="00366EDD" w:rsidRDefault="00366EDD" w:rsidP="00366EDD">
            <w:pPr>
              <w:numPr>
                <w:ilvl w:val="0"/>
                <w:numId w:val="41"/>
              </w:numPr>
              <w:spacing w:before="40" w:after="40"/>
              <w:jc w:val="left"/>
              <w:rPr>
                <w:rFonts w:cs="Arial"/>
                <w:color w:val="000000" w:themeColor="text1"/>
                <w:sz w:val="20"/>
                <w:szCs w:val="20"/>
              </w:rPr>
            </w:pPr>
            <w:r w:rsidRPr="00366EDD">
              <w:rPr>
                <w:rFonts w:cs="Arial"/>
                <w:color w:val="000000" w:themeColor="text1"/>
                <w:sz w:val="20"/>
                <w:szCs w:val="20"/>
              </w:rPr>
              <w:t>Employee engagement and IIP</w:t>
            </w:r>
          </w:p>
          <w:p w:rsidR="00366EDD" w:rsidRPr="00366EDD" w:rsidRDefault="00366EDD" w:rsidP="00366EDD">
            <w:pPr>
              <w:numPr>
                <w:ilvl w:val="0"/>
                <w:numId w:val="41"/>
              </w:numPr>
              <w:spacing w:before="40" w:after="40"/>
              <w:jc w:val="left"/>
              <w:rPr>
                <w:rFonts w:cs="Arial"/>
                <w:color w:val="000000" w:themeColor="text1"/>
                <w:sz w:val="20"/>
                <w:szCs w:val="20"/>
              </w:rPr>
            </w:pPr>
            <w:r w:rsidRPr="00366EDD">
              <w:rPr>
                <w:rFonts w:cs="Arial"/>
                <w:color w:val="000000" w:themeColor="text1"/>
                <w:sz w:val="20"/>
                <w:szCs w:val="20"/>
              </w:rPr>
              <w:t xml:space="preserve">Well developed internal and external network </w:t>
            </w:r>
          </w:p>
          <w:p w:rsidR="00366EDD" w:rsidRPr="00366EDD" w:rsidRDefault="00366EDD" w:rsidP="00366EDD">
            <w:pPr>
              <w:numPr>
                <w:ilvl w:val="0"/>
                <w:numId w:val="41"/>
              </w:numPr>
              <w:spacing w:before="40" w:after="40"/>
              <w:jc w:val="left"/>
              <w:rPr>
                <w:rFonts w:cs="Arial"/>
                <w:color w:val="000000" w:themeColor="text1"/>
                <w:sz w:val="20"/>
                <w:szCs w:val="20"/>
              </w:rPr>
            </w:pPr>
            <w:r w:rsidRPr="00366EDD">
              <w:rPr>
                <w:rFonts w:cs="Arial"/>
                <w:color w:val="000000" w:themeColor="text1"/>
                <w:sz w:val="20"/>
                <w:szCs w:val="20"/>
              </w:rPr>
              <w:t>Continued professional development in industry sector</w:t>
            </w:r>
          </w:p>
          <w:p w:rsidR="00366EDD" w:rsidRPr="00366EDD" w:rsidRDefault="00BF075E" w:rsidP="00366EDD">
            <w:pPr>
              <w:numPr>
                <w:ilvl w:val="0"/>
                <w:numId w:val="41"/>
              </w:numPr>
              <w:spacing w:before="40" w:after="40"/>
              <w:jc w:val="left"/>
              <w:rPr>
                <w:rFonts w:cs="Arial"/>
                <w:color w:val="000000" w:themeColor="text1"/>
                <w:sz w:val="20"/>
                <w:szCs w:val="20"/>
              </w:rPr>
            </w:pPr>
            <w:r>
              <w:rPr>
                <w:rFonts w:cs="Arial"/>
                <w:color w:val="000000" w:themeColor="text1"/>
                <w:sz w:val="20"/>
                <w:szCs w:val="20"/>
              </w:rPr>
              <w:t>Reduction w</w:t>
            </w:r>
            <w:r w:rsidR="00366EDD" w:rsidRPr="00366EDD">
              <w:rPr>
                <w:rFonts w:cs="Arial"/>
                <w:color w:val="000000" w:themeColor="text1"/>
                <w:sz w:val="20"/>
                <w:szCs w:val="20"/>
              </w:rPr>
              <w:t>astage</w:t>
            </w:r>
            <w:r>
              <w:rPr>
                <w:rFonts w:cs="Arial"/>
                <w:color w:val="000000" w:themeColor="text1"/>
                <w:sz w:val="20"/>
                <w:szCs w:val="20"/>
              </w:rPr>
              <w:t xml:space="preserve"> against company and individual</w:t>
            </w:r>
            <w:r w:rsidR="00366EDD" w:rsidRPr="00366EDD">
              <w:rPr>
                <w:rFonts w:cs="Arial"/>
                <w:color w:val="000000" w:themeColor="text1"/>
                <w:sz w:val="20"/>
                <w:szCs w:val="20"/>
              </w:rPr>
              <w:t xml:space="preserve"> targets</w:t>
            </w:r>
          </w:p>
          <w:p w:rsidR="00F54179" w:rsidRPr="00F54179" w:rsidRDefault="00F54179" w:rsidP="00BF075E">
            <w:pPr>
              <w:spacing w:before="40" w:after="40"/>
              <w:ind w:left="720"/>
              <w:jc w:val="left"/>
              <w:rPr>
                <w:rFonts w:cs="Arial"/>
                <w:i/>
                <w:color w:val="FF0000"/>
                <w:szCs w:val="20"/>
              </w:rPr>
            </w:pPr>
          </w:p>
        </w:tc>
      </w:tr>
    </w:tbl>
    <w:p w:rsidR="00F54179" w:rsidRDefault="00F54179" w:rsidP="00F54179">
      <w:pPr>
        <w:jc w:val="left"/>
        <w:rPr>
          <w:rFonts w:cs="Arial"/>
        </w:rPr>
      </w:pPr>
    </w:p>
    <w:p w:rsidR="00CA10C7" w:rsidRDefault="00CA10C7" w:rsidP="00F54179">
      <w:pPr>
        <w:jc w:val="left"/>
        <w:rPr>
          <w:rFonts w:cs="Arial"/>
        </w:rPr>
      </w:pPr>
    </w:p>
    <w:p w:rsidR="00CA10C7" w:rsidRDefault="00CA10C7" w:rsidP="00F54179">
      <w:pPr>
        <w:jc w:val="left"/>
        <w:rPr>
          <w:rFonts w:cs="Arial"/>
        </w:rPr>
      </w:pPr>
    </w:p>
    <w:p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rsidTr="00572B0E">
        <w:trPr>
          <w:trHeight w:val="565"/>
        </w:trPr>
        <w:tc>
          <w:tcPr>
            <w:tcW w:w="10458" w:type="dxa"/>
            <w:shd w:val="clear" w:color="auto" w:fill="F2F2F2"/>
            <w:vAlign w:val="center"/>
          </w:tcPr>
          <w:p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rsidTr="00572B0E">
        <w:trPr>
          <w:trHeight w:val="620"/>
        </w:trPr>
        <w:tc>
          <w:tcPr>
            <w:tcW w:w="10458" w:type="dxa"/>
          </w:tcPr>
          <w:p w:rsidR="00F54179" w:rsidRPr="00C56FEC" w:rsidRDefault="00F54179" w:rsidP="00572B0E">
            <w:pPr>
              <w:rPr>
                <w:rFonts w:cs="Arial"/>
                <w:b/>
                <w:sz w:val="6"/>
                <w:szCs w:val="20"/>
              </w:rPr>
            </w:pPr>
          </w:p>
          <w:p w:rsidR="00F54179" w:rsidRDefault="00366EDD" w:rsidP="00F54179">
            <w:pPr>
              <w:pStyle w:val="ListParagraph"/>
              <w:numPr>
                <w:ilvl w:val="0"/>
                <w:numId w:val="42"/>
              </w:numPr>
              <w:rPr>
                <w:rFonts w:cs="Arial"/>
                <w:color w:val="000000" w:themeColor="text1"/>
                <w:szCs w:val="20"/>
                <w:lang w:val="en-GB"/>
              </w:rPr>
            </w:pPr>
            <w:r>
              <w:rPr>
                <w:rFonts w:cs="Arial"/>
                <w:color w:val="000000" w:themeColor="text1"/>
                <w:szCs w:val="20"/>
                <w:lang w:val="en-GB"/>
              </w:rPr>
              <w:t>Day to day catering support including stock management and service deliv</w:t>
            </w:r>
            <w:r w:rsidR="00BF075E">
              <w:rPr>
                <w:rFonts w:cs="Arial"/>
                <w:color w:val="000000" w:themeColor="text1"/>
                <w:szCs w:val="20"/>
                <w:lang w:val="en-GB"/>
              </w:rPr>
              <w:t>e</w:t>
            </w:r>
            <w:r>
              <w:rPr>
                <w:rFonts w:cs="Arial"/>
                <w:color w:val="000000" w:themeColor="text1"/>
                <w:szCs w:val="20"/>
                <w:lang w:val="en-GB"/>
              </w:rPr>
              <w:t>ry</w:t>
            </w:r>
          </w:p>
          <w:p w:rsidR="00F54179" w:rsidRDefault="00366EDD" w:rsidP="00F54179">
            <w:pPr>
              <w:pStyle w:val="ListParagraph"/>
              <w:numPr>
                <w:ilvl w:val="0"/>
                <w:numId w:val="42"/>
              </w:numPr>
              <w:rPr>
                <w:rFonts w:cs="Arial"/>
                <w:color w:val="000000" w:themeColor="text1"/>
                <w:szCs w:val="20"/>
                <w:lang w:val="en-GB"/>
              </w:rPr>
            </w:pPr>
            <w:r>
              <w:rPr>
                <w:rFonts w:cs="Arial"/>
                <w:color w:val="000000" w:themeColor="text1"/>
                <w:szCs w:val="20"/>
                <w:lang w:val="en-GB"/>
              </w:rPr>
              <w:t>Development of current and future food offers</w:t>
            </w:r>
          </w:p>
          <w:p w:rsidR="00F54179" w:rsidRDefault="00BF075E" w:rsidP="00F54179">
            <w:pPr>
              <w:pStyle w:val="ListParagraph"/>
              <w:numPr>
                <w:ilvl w:val="0"/>
                <w:numId w:val="42"/>
              </w:numPr>
              <w:rPr>
                <w:rFonts w:cs="Arial"/>
                <w:color w:val="000000" w:themeColor="text1"/>
                <w:szCs w:val="20"/>
                <w:lang w:val="en-GB"/>
              </w:rPr>
            </w:pPr>
            <w:r>
              <w:rPr>
                <w:rFonts w:cs="Arial"/>
                <w:color w:val="000000" w:themeColor="text1"/>
                <w:szCs w:val="20"/>
                <w:lang w:val="en-GB"/>
              </w:rPr>
              <w:t>Development of catering teams, including contracted MOD personnel</w:t>
            </w:r>
          </w:p>
          <w:p w:rsidR="00F54179" w:rsidRPr="00424476" w:rsidRDefault="00F54179" w:rsidP="00572B0E">
            <w:pPr>
              <w:rPr>
                <w:rFonts w:cs="Arial"/>
                <w:color w:val="000000" w:themeColor="text1"/>
                <w:szCs w:val="20"/>
              </w:rPr>
            </w:pPr>
          </w:p>
        </w:tc>
      </w:tr>
    </w:tbl>
    <w:p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rsidTr="00CA10C7">
        <w:trPr>
          <w:trHeight w:val="620"/>
        </w:trPr>
        <w:tc>
          <w:tcPr>
            <w:tcW w:w="10458" w:type="dxa"/>
            <w:tcBorders>
              <w:top w:val="nil"/>
              <w:left w:val="single" w:sz="2" w:space="0" w:color="auto"/>
              <w:bottom w:val="single" w:sz="4" w:space="0" w:color="auto"/>
              <w:right w:val="single" w:sz="4" w:space="0" w:color="auto"/>
            </w:tcBorders>
          </w:tcPr>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ab/>
              <w:t>Leadership and people</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You will role model the company values and ensure they are reinforced at every opportunity. You will provide lea</w:t>
            </w:r>
            <w:r w:rsidRPr="00366EDD">
              <w:rPr>
                <w:rFonts w:cs="Arial"/>
                <w:i/>
                <w:color w:val="000000" w:themeColor="text1"/>
                <w:sz w:val="20"/>
                <w:szCs w:val="20"/>
              </w:rPr>
              <w:t>d</w:t>
            </w:r>
            <w:r w:rsidRPr="00366EDD">
              <w:rPr>
                <w:rFonts w:cs="Arial"/>
                <w:i/>
                <w:color w:val="000000" w:themeColor="text1"/>
                <w:sz w:val="20"/>
                <w:szCs w:val="20"/>
              </w:rPr>
              <w:t xml:space="preserve">ership and clear direction on all aspects of your business area, operational and </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 xml:space="preserve"> </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people, ensuring your own team, deliver on business objectives. You will support in the delivery of the people plan and on the back of this, developing future capability of your front line teams. You will lead by example and champ</w:t>
            </w:r>
            <w:r w:rsidRPr="00366EDD">
              <w:rPr>
                <w:rFonts w:cs="Arial"/>
                <w:i/>
                <w:color w:val="000000" w:themeColor="text1"/>
                <w:sz w:val="20"/>
                <w:szCs w:val="20"/>
              </w:rPr>
              <w:t>i</w:t>
            </w:r>
            <w:r w:rsidRPr="00366EDD">
              <w:rPr>
                <w:rFonts w:cs="Arial"/>
                <w:i/>
                <w:color w:val="000000" w:themeColor="text1"/>
                <w:sz w:val="20"/>
                <w:szCs w:val="20"/>
              </w:rPr>
              <w:lastRenderedPageBreak/>
              <w:t>on effective communication. You are responsible for the recruit-ment, induction and development of your emplo</w:t>
            </w:r>
            <w:r w:rsidRPr="00366EDD">
              <w:rPr>
                <w:rFonts w:cs="Arial"/>
                <w:i/>
                <w:color w:val="000000" w:themeColor="text1"/>
                <w:sz w:val="20"/>
                <w:szCs w:val="20"/>
              </w:rPr>
              <w:t>y</w:t>
            </w:r>
            <w:r w:rsidRPr="00366EDD">
              <w:rPr>
                <w:rFonts w:cs="Arial"/>
                <w:i/>
                <w:color w:val="000000" w:themeColor="text1"/>
                <w:sz w:val="20"/>
                <w:szCs w:val="20"/>
              </w:rPr>
              <w:t>ees and will manage the performance of your team in line with Sodexo HR policy and procedures.</w:t>
            </w:r>
          </w:p>
          <w:p w:rsidR="00366EDD" w:rsidRPr="00366EDD" w:rsidRDefault="00366EDD" w:rsidP="00366EDD">
            <w:pPr>
              <w:spacing w:before="40" w:after="0"/>
              <w:jc w:val="left"/>
              <w:rPr>
                <w:rFonts w:cs="Arial"/>
                <w:i/>
                <w:color w:val="000000" w:themeColor="text1"/>
                <w:sz w:val="20"/>
                <w:szCs w:val="20"/>
              </w:rPr>
            </w:pP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 xml:space="preserve"> </w:t>
            </w:r>
            <w:r w:rsidRPr="00366EDD">
              <w:rPr>
                <w:rFonts w:cs="Arial"/>
                <w:i/>
                <w:color w:val="000000" w:themeColor="text1"/>
                <w:sz w:val="20"/>
                <w:szCs w:val="20"/>
              </w:rPr>
              <w:tab/>
              <w:t>Risk, governance and compliance</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You are accountable for full compliance and understanding of all company risk, reporting and governance proces</w:t>
            </w:r>
            <w:r w:rsidRPr="00366EDD">
              <w:rPr>
                <w:rFonts w:cs="Arial"/>
                <w:i/>
                <w:color w:val="000000" w:themeColor="text1"/>
                <w:sz w:val="20"/>
                <w:szCs w:val="20"/>
              </w:rPr>
              <w:t>s</w:t>
            </w:r>
            <w:r w:rsidRPr="00366EDD">
              <w:rPr>
                <w:rFonts w:cs="Arial"/>
                <w:i/>
                <w:color w:val="000000" w:themeColor="text1"/>
                <w:sz w:val="20"/>
                <w:szCs w:val="20"/>
              </w:rPr>
              <w:t>es. You will ensure that these are fully applied, complied with and adhered to within own business. You are a</w:t>
            </w:r>
            <w:r w:rsidRPr="00366EDD">
              <w:rPr>
                <w:rFonts w:cs="Arial"/>
                <w:i/>
                <w:color w:val="000000" w:themeColor="text1"/>
                <w:sz w:val="20"/>
                <w:szCs w:val="20"/>
              </w:rPr>
              <w:t>c</w:t>
            </w:r>
            <w:r w:rsidRPr="00366EDD">
              <w:rPr>
                <w:rFonts w:cs="Arial"/>
                <w:i/>
                <w:color w:val="000000" w:themeColor="text1"/>
                <w:sz w:val="20"/>
                <w:szCs w:val="20"/>
              </w:rPr>
              <w:t>countable for stock controls within your business area and as such are responsible for self and business area a</w:t>
            </w:r>
            <w:r w:rsidRPr="00366EDD">
              <w:rPr>
                <w:rFonts w:cs="Arial"/>
                <w:i/>
                <w:color w:val="000000" w:themeColor="text1"/>
                <w:sz w:val="20"/>
                <w:szCs w:val="20"/>
              </w:rPr>
              <w:t>d</w:t>
            </w:r>
            <w:r w:rsidRPr="00366EDD">
              <w:rPr>
                <w:rFonts w:cs="Arial"/>
                <w:i/>
                <w:color w:val="000000" w:themeColor="text1"/>
                <w:sz w:val="20"/>
                <w:szCs w:val="20"/>
              </w:rPr>
              <w:t>herence to all stock company procedural compliance. You are guardian to Sodexo stock and are therefore respo</w:t>
            </w:r>
            <w:r w:rsidRPr="00366EDD">
              <w:rPr>
                <w:rFonts w:cs="Arial"/>
                <w:i/>
                <w:color w:val="000000" w:themeColor="text1"/>
                <w:sz w:val="20"/>
                <w:szCs w:val="20"/>
              </w:rPr>
              <w:t>n</w:t>
            </w:r>
            <w:r w:rsidRPr="00366EDD">
              <w:rPr>
                <w:rFonts w:cs="Arial"/>
                <w:i/>
                <w:color w:val="000000" w:themeColor="text1"/>
                <w:sz w:val="20"/>
                <w:szCs w:val="20"/>
              </w:rPr>
              <w:t xml:space="preserve">sible for any discrepancies incurred intentional or otherwise.  </w:t>
            </w:r>
          </w:p>
          <w:p w:rsidR="00366EDD" w:rsidRPr="00366EDD" w:rsidRDefault="00366EDD" w:rsidP="00366EDD">
            <w:pPr>
              <w:spacing w:before="40" w:after="0"/>
              <w:jc w:val="left"/>
              <w:rPr>
                <w:rFonts w:cs="Arial"/>
                <w:i/>
                <w:color w:val="000000" w:themeColor="text1"/>
                <w:sz w:val="20"/>
                <w:szCs w:val="20"/>
              </w:rPr>
            </w:pPr>
          </w:p>
          <w:p w:rsidR="00366EDD" w:rsidRPr="00366EDD" w:rsidRDefault="00366EDD" w:rsidP="00366EDD">
            <w:pPr>
              <w:spacing w:before="40" w:after="0"/>
              <w:jc w:val="left"/>
              <w:rPr>
                <w:rFonts w:cs="Arial"/>
                <w:i/>
                <w:color w:val="000000" w:themeColor="text1"/>
                <w:sz w:val="20"/>
                <w:szCs w:val="20"/>
              </w:rPr>
            </w:pP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 xml:space="preserve"> </w:t>
            </w:r>
            <w:r w:rsidRPr="00366EDD">
              <w:rPr>
                <w:rFonts w:cs="Arial"/>
                <w:i/>
                <w:color w:val="000000" w:themeColor="text1"/>
                <w:sz w:val="20"/>
                <w:szCs w:val="20"/>
              </w:rPr>
              <w:tab/>
              <w:t>Relationship management client and team</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w:t>
            </w:r>
            <w:r w:rsidRPr="00366EDD">
              <w:rPr>
                <w:rFonts w:cs="Arial"/>
                <w:i/>
                <w:color w:val="000000" w:themeColor="text1"/>
                <w:sz w:val="20"/>
                <w:szCs w:val="20"/>
              </w:rPr>
              <w:t>c</w:t>
            </w:r>
            <w:r w:rsidRPr="00366EDD">
              <w:rPr>
                <w:rFonts w:cs="Arial"/>
                <w:i/>
                <w:color w:val="000000" w:themeColor="text1"/>
                <w:sz w:val="20"/>
                <w:szCs w:val="20"/>
              </w:rPr>
              <w:t>tively and professionally, in line with Clients for Life®, ensuring Sodexo delivers service in line with the client’s bus</w:t>
            </w:r>
            <w:r w:rsidRPr="00366EDD">
              <w:rPr>
                <w:rFonts w:cs="Arial"/>
                <w:i/>
                <w:color w:val="000000" w:themeColor="text1"/>
                <w:sz w:val="20"/>
                <w:szCs w:val="20"/>
              </w:rPr>
              <w:t>i</w:t>
            </w:r>
            <w:r w:rsidRPr="00366EDD">
              <w:rPr>
                <w:rFonts w:cs="Arial"/>
                <w:i/>
                <w:color w:val="000000" w:themeColor="text1"/>
                <w:sz w:val="20"/>
                <w:szCs w:val="20"/>
              </w:rPr>
              <w:t>ness objectives. You will understand the importance the client places on partnering principles and endeavour to establish a dynamic and positive culture for co-operative business relationships and improvements to service.</w:t>
            </w:r>
          </w:p>
          <w:p w:rsidR="00366EDD" w:rsidRPr="00366EDD" w:rsidRDefault="00366EDD" w:rsidP="00366EDD">
            <w:pPr>
              <w:spacing w:before="40" w:after="0"/>
              <w:jc w:val="left"/>
              <w:rPr>
                <w:rFonts w:cs="Arial"/>
                <w:i/>
                <w:color w:val="000000" w:themeColor="text1"/>
                <w:sz w:val="20"/>
                <w:szCs w:val="20"/>
              </w:rPr>
            </w:pP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 xml:space="preserve"> </w:t>
            </w:r>
            <w:r w:rsidRPr="00366EDD">
              <w:rPr>
                <w:rFonts w:cs="Arial"/>
                <w:i/>
                <w:color w:val="000000" w:themeColor="text1"/>
                <w:sz w:val="20"/>
                <w:szCs w:val="20"/>
              </w:rPr>
              <w:tab/>
              <w:t>Operational management</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You are responsible for overseeing the operations of your business area and managing its compli-ance with legal, regulatory and company requirements including the quality management system (QMS).  You will effectively ma</w:t>
            </w:r>
            <w:r w:rsidRPr="00366EDD">
              <w:rPr>
                <w:rFonts w:cs="Arial"/>
                <w:i/>
                <w:color w:val="000000" w:themeColor="text1"/>
                <w:sz w:val="20"/>
                <w:szCs w:val="20"/>
              </w:rPr>
              <w:t>n</w:t>
            </w:r>
            <w:r w:rsidRPr="00366EDD">
              <w:rPr>
                <w:rFonts w:cs="Arial"/>
                <w:i/>
                <w:color w:val="000000" w:themeColor="text1"/>
                <w:sz w:val="20"/>
                <w:szCs w:val="20"/>
              </w:rPr>
              <w:t>age continuous improvements, taking corrective action where nec-essary and informing line manager of perfo</w:t>
            </w:r>
            <w:r w:rsidRPr="00366EDD">
              <w:rPr>
                <w:rFonts w:cs="Arial"/>
                <w:i/>
                <w:color w:val="000000" w:themeColor="text1"/>
                <w:sz w:val="20"/>
                <w:szCs w:val="20"/>
              </w:rPr>
              <w:t>r</w:t>
            </w:r>
            <w:r w:rsidRPr="00366EDD">
              <w:rPr>
                <w:rFonts w:cs="Arial"/>
                <w:i/>
                <w:color w:val="000000" w:themeColor="text1"/>
                <w:sz w:val="20"/>
                <w:szCs w:val="20"/>
              </w:rPr>
              <w:t>mance issues. You will ensure robust health and safety procedures are implemented, reviewed and reported on a regular basis.</w:t>
            </w:r>
          </w:p>
          <w:p w:rsidR="00366EDD" w:rsidRPr="00366EDD" w:rsidRDefault="00366EDD" w:rsidP="00366EDD">
            <w:pPr>
              <w:spacing w:before="40" w:after="0"/>
              <w:jc w:val="left"/>
              <w:rPr>
                <w:rFonts w:cs="Arial"/>
                <w:i/>
                <w:color w:val="000000" w:themeColor="text1"/>
                <w:sz w:val="20"/>
                <w:szCs w:val="20"/>
              </w:rPr>
            </w:pP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 xml:space="preserve"> </w:t>
            </w:r>
            <w:r w:rsidRPr="00366EDD">
              <w:rPr>
                <w:rFonts w:cs="Arial"/>
                <w:i/>
                <w:color w:val="000000" w:themeColor="text1"/>
                <w:sz w:val="20"/>
                <w:szCs w:val="20"/>
              </w:rPr>
              <w:tab/>
              <w:t>Service excellence</w:t>
            </w: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You are responsible for driving all aspects of service excellence a</w:t>
            </w:r>
            <w:r w:rsidR="00BF075E">
              <w:rPr>
                <w:rFonts w:cs="Arial"/>
                <w:i/>
                <w:color w:val="000000" w:themeColor="text1"/>
                <w:sz w:val="20"/>
                <w:szCs w:val="20"/>
              </w:rPr>
              <w:t>cross your business area includ</w:t>
            </w:r>
            <w:r w:rsidRPr="00366EDD">
              <w:rPr>
                <w:rFonts w:cs="Arial"/>
                <w:i/>
                <w:color w:val="000000" w:themeColor="text1"/>
                <w:sz w:val="20"/>
                <w:szCs w:val="20"/>
              </w:rPr>
              <w:t>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w:t>
            </w:r>
            <w:r w:rsidRPr="00366EDD">
              <w:rPr>
                <w:rFonts w:cs="Arial"/>
                <w:i/>
                <w:color w:val="000000" w:themeColor="text1"/>
                <w:sz w:val="20"/>
                <w:szCs w:val="20"/>
              </w:rPr>
              <w:t>i</w:t>
            </w:r>
            <w:r w:rsidRPr="00366EDD">
              <w:rPr>
                <w:rFonts w:cs="Arial"/>
                <w:i/>
                <w:color w:val="000000" w:themeColor="text1"/>
                <w:sz w:val="20"/>
                <w:szCs w:val="20"/>
              </w:rPr>
              <w:t>ent and customer needs and deliverable within budget.</w:t>
            </w:r>
          </w:p>
          <w:p w:rsidR="00366EDD" w:rsidRPr="00366EDD" w:rsidRDefault="00366EDD" w:rsidP="00366EDD">
            <w:pPr>
              <w:spacing w:before="40" w:after="0"/>
              <w:jc w:val="left"/>
              <w:rPr>
                <w:rFonts w:cs="Arial"/>
                <w:i/>
                <w:color w:val="000000" w:themeColor="text1"/>
                <w:sz w:val="20"/>
                <w:szCs w:val="20"/>
              </w:rPr>
            </w:pPr>
          </w:p>
          <w:p w:rsidR="00366EDD" w:rsidRPr="00366EDD" w:rsidRDefault="00366EDD" w:rsidP="00366EDD">
            <w:pPr>
              <w:spacing w:before="40" w:after="0"/>
              <w:jc w:val="left"/>
              <w:rPr>
                <w:rFonts w:cs="Arial"/>
                <w:i/>
                <w:color w:val="000000" w:themeColor="text1"/>
                <w:sz w:val="20"/>
                <w:szCs w:val="20"/>
              </w:rPr>
            </w:pPr>
            <w:r w:rsidRPr="00366EDD">
              <w:rPr>
                <w:rFonts w:cs="Arial"/>
                <w:i/>
                <w:color w:val="000000" w:themeColor="text1"/>
                <w:sz w:val="20"/>
                <w:szCs w:val="20"/>
              </w:rPr>
              <w:t xml:space="preserve"> </w:t>
            </w:r>
            <w:r w:rsidRPr="00366EDD">
              <w:rPr>
                <w:rFonts w:cs="Arial"/>
                <w:i/>
                <w:color w:val="000000" w:themeColor="text1"/>
                <w:sz w:val="20"/>
                <w:szCs w:val="20"/>
              </w:rPr>
              <w:tab/>
              <w:t>Continuous development</w:t>
            </w:r>
          </w:p>
          <w:p w:rsidR="00366EDD" w:rsidRPr="00FE1C59" w:rsidRDefault="00366EDD" w:rsidP="00366EDD">
            <w:pPr>
              <w:spacing w:before="40" w:after="0"/>
              <w:jc w:val="left"/>
              <w:rPr>
                <w:rFonts w:cs="Arial"/>
                <w:i/>
                <w:sz w:val="20"/>
              </w:rPr>
            </w:pPr>
            <w:r w:rsidRPr="00366EDD">
              <w:rPr>
                <w:rFonts w:cs="Arial"/>
                <w:i/>
                <w:color w:val="000000" w:themeColor="text1"/>
                <w:sz w:val="20"/>
                <w:szCs w:val="20"/>
              </w:rPr>
              <w:t>You are responsible for continual development and improvement fo</w:t>
            </w:r>
            <w:r w:rsidR="00BF075E">
              <w:rPr>
                <w:rFonts w:cs="Arial"/>
                <w:i/>
                <w:color w:val="000000" w:themeColor="text1"/>
                <w:sz w:val="20"/>
                <w:szCs w:val="20"/>
              </w:rPr>
              <w:t>r the catering services, result</w:t>
            </w:r>
            <w:r w:rsidRPr="00366EDD">
              <w:rPr>
                <w:rFonts w:cs="Arial"/>
                <w:i/>
                <w:color w:val="000000" w:themeColor="text1"/>
                <w:sz w:val="20"/>
                <w:szCs w:val="20"/>
              </w:rPr>
              <w:t>ing in improved services, increased sales and reduced costs. Continual</w:t>
            </w:r>
            <w:r>
              <w:rPr>
                <w:rFonts w:cs="Arial"/>
                <w:i/>
                <w:color w:val="000000" w:themeColor="text1"/>
                <w:sz w:val="20"/>
                <w:szCs w:val="20"/>
              </w:rPr>
              <w:t>ly monitor financial perfor</w:t>
            </w:r>
            <w:r w:rsidRPr="00366EDD">
              <w:rPr>
                <w:rFonts w:cs="Arial"/>
                <w:i/>
                <w:color w:val="000000" w:themeColor="text1"/>
                <w:sz w:val="20"/>
                <w:szCs w:val="20"/>
              </w:rPr>
              <w:t>mance (e.g. supply chains, sales, labour, expenses, internal</w:t>
            </w:r>
            <w:r>
              <w:rPr>
                <w:rFonts w:cs="Arial"/>
                <w:i/>
                <w:color w:val="000000" w:themeColor="text1"/>
                <w:sz w:val="20"/>
                <w:szCs w:val="20"/>
              </w:rPr>
              <w:t xml:space="preserve"> issues) to ensure that the pre-</w:t>
            </w:r>
            <w:r w:rsidRPr="00366EDD">
              <w:rPr>
                <w:rFonts w:cs="Arial"/>
                <w:i/>
                <w:color w:val="000000" w:themeColor="text1"/>
                <w:sz w:val="20"/>
                <w:szCs w:val="20"/>
              </w:rPr>
              <w:t>set budget figures are maintained and improved. When variances occur, to provide written explanation of costs and implement action plans for correction.</w:t>
            </w:r>
          </w:p>
          <w:p w:rsidR="00FE1C59" w:rsidRDefault="00FE1C59" w:rsidP="00F54179">
            <w:pPr>
              <w:spacing w:before="40" w:after="0"/>
              <w:jc w:val="left"/>
              <w:rPr>
                <w:rFonts w:cs="Arial"/>
                <w:i/>
                <w:color w:val="000000" w:themeColor="text1"/>
                <w:sz w:val="20"/>
                <w:szCs w:val="20"/>
              </w:rPr>
            </w:pPr>
          </w:p>
          <w:p w:rsidR="00F54179" w:rsidRPr="00F54179" w:rsidRDefault="00F54179" w:rsidP="00F54179">
            <w:pPr>
              <w:spacing w:before="40" w:after="0"/>
              <w:jc w:val="left"/>
              <w:rPr>
                <w:rFonts w:cs="Arial"/>
                <w:i/>
                <w:color w:val="000000" w:themeColor="text1"/>
                <w:sz w:val="20"/>
                <w:szCs w:val="20"/>
              </w:rPr>
            </w:pPr>
            <w:r>
              <w:rPr>
                <w:rFonts w:cs="Arial"/>
                <w:i/>
                <w:color w:val="000000" w:themeColor="text1"/>
                <w:sz w:val="20"/>
                <w:szCs w:val="20"/>
              </w:rPr>
              <w:t xml:space="preserve"> </w:t>
            </w:r>
          </w:p>
        </w:tc>
      </w:tr>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rsidTr="00BF075E">
        <w:trPr>
          <w:trHeight w:val="620"/>
        </w:trPr>
        <w:tc>
          <w:tcPr>
            <w:tcW w:w="10458" w:type="dxa"/>
            <w:tcBorders>
              <w:top w:val="nil"/>
              <w:left w:val="single" w:sz="2" w:space="0" w:color="auto"/>
              <w:bottom w:val="nil"/>
              <w:right w:val="single" w:sz="4" w:space="0" w:color="auto"/>
            </w:tcBorders>
          </w:tcPr>
          <w:p w:rsidR="00366EDD" w:rsidRDefault="00366EDD" w:rsidP="00BF075E">
            <w:pPr>
              <w:pStyle w:val="Puces4"/>
              <w:numPr>
                <w:ilvl w:val="0"/>
                <w:numId w:val="0"/>
              </w:numPr>
              <w:ind w:left="851"/>
            </w:pPr>
            <w:bookmarkStart w:id="0" w:name="_GoBack"/>
            <w:r>
              <w:t>Essential</w:t>
            </w:r>
          </w:p>
          <w:p w:rsidR="00366EDD" w:rsidRDefault="00366EDD" w:rsidP="00366EDD">
            <w:pPr>
              <w:pStyle w:val="Puces4"/>
            </w:pPr>
            <w:r>
              <w:t xml:space="preserve"> </w:t>
            </w:r>
            <w:r>
              <w:tab/>
              <w:t>Demonstrate two years’ experience of working in a similar role within the service industry at a com-parable level in a company</w:t>
            </w:r>
          </w:p>
          <w:p w:rsidR="00366EDD" w:rsidRDefault="00366EDD" w:rsidP="00366EDD">
            <w:pPr>
              <w:pStyle w:val="Puces4"/>
            </w:pPr>
            <w:r>
              <w:t xml:space="preserve"> </w:t>
            </w:r>
            <w:r>
              <w:tab/>
              <w:t xml:space="preserve">Good numerical and communication skills, must be able to demonstrate effective verbal and writ-ten communication </w:t>
            </w:r>
          </w:p>
          <w:p w:rsidR="00366EDD" w:rsidRDefault="00366EDD" w:rsidP="00366EDD">
            <w:pPr>
              <w:pStyle w:val="Puces4"/>
            </w:pPr>
            <w:r>
              <w:t xml:space="preserve"> </w:t>
            </w:r>
            <w:r>
              <w:tab/>
              <w:t>Proven experience of managing client and/or customer relationship</w:t>
            </w:r>
          </w:p>
          <w:p w:rsidR="00366EDD" w:rsidRDefault="00366EDD" w:rsidP="00366EDD">
            <w:pPr>
              <w:pStyle w:val="Puces4"/>
            </w:pPr>
            <w:r>
              <w:t xml:space="preserve"> </w:t>
            </w:r>
            <w:r>
              <w:tab/>
              <w:t>Management knowledge of health &amp; safety and food safety</w:t>
            </w:r>
          </w:p>
          <w:p w:rsidR="00366EDD" w:rsidRDefault="00366EDD" w:rsidP="00366EDD">
            <w:pPr>
              <w:pStyle w:val="Puces4"/>
            </w:pPr>
            <w:r>
              <w:t xml:space="preserve"> </w:t>
            </w:r>
            <w:r>
              <w:tab/>
              <w:t>CIEH level 3 qualification or equivalent</w:t>
            </w:r>
          </w:p>
          <w:p w:rsidR="00366EDD" w:rsidRDefault="00366EDD" w:rsidP="00366EDD">
            <w:pPr>
              <w:pStyle w:val="Puces4"/>
            </w:pPr>
            <w:r>
              <w:t xml:space="preserve"> </w:t>
            </w:r>
            <w:r>
              <w:tab/>
              <w:t>Able to work on own initiative within a team environment</w:t>
            </w:r>
          </w:p>
          <w:p w:rsidR="00366EDD" w:rsidRDefault="00366EDD" w:rsidP="00366EDD">
            <w:pPr>
              <w:pStyle w:val="Puces4"/>
            </w:pPr>
            <w:r>
              <w:t xml:space="preserve"> </w:t>
            </w:r>
            <w:r>
              <w:tab/>
              <w:t>Able to demonstrate working knowledge of MS Office (Word, Excel and Outlook)</w:t>
            </w:r>
          </w:p>
          <w:p w:rsidR="00366EDD" w:rsidRDefault="00366EDD" w:rsidP="00366EDD">
            <w:pPr>
              <w:pStyle w:val="Puces4"/>
            </w:pPr>
            <w:r>
              <w:t xml:space="preserve"> </w:t>
            </w:r>
            <w:r>
              <w:tab/>
              <w:t>Proven experience in catering sector, including stock management, cash control and customer se</w:t>
            </w:r>
            <w:r>
              <w:t>r</w:t>
            </w:r>
            <w:r>
              <w:t>vice</w:t>
            </w:r>
          </w:p>
          <w:p w:rsidR="00366EDD" w:rsidRDefault="00366EDD" w:rsidP="00366EDD">
            <w:pPr>
              <w:pStyle w:val="Puces4"/>
            </w:pPr>
            <w:r>
              <w:lastRenderedPageBreak/>
              <w:t xml:space="preserve"> </w:t>
            </w:r>
            <w:r>
              <w:tab/>
              <w:t xml:space="preserve">Able to demonstrate attention to detail and adherence to standards </w:t>
            </w:r>
          </w:p>
          <w:p w:rsidR="00366EDD" w:rsidRDefault="00366EDD" w:rsidP="00366EDD">
            <w:pPr>
              <w:pStyle w:val="Puces4"/>
            </w:pPr>
            <w:r>
              <w:t xml:space="preserve"> </w:t>
            </w:r>
            <w:r>
              <w:tab/>
              <w:t>Must have one of the following qualifications or equivalent:- BSC (Catering), MHCIM, HND, City and Guilds 706/1 and 2, NVQ level 2 and 3 and possess an intermediate level food safety certifi-cate</w:t>
            </w:r>
          </w:p>
          <w:p w:rsidR="00366EDD" w:rsidRDefault="00366EDD" w:rsidP="00366EDD">
            <w:pPr>
              <w:pStyle w:val="Puces4"/>
            </w:pPr>
            <w:r>
              <w:t xml:space="preserve"> </w:t>
            </w:r>
            <w:r>
              <w:tab/>
              <w:t xml:space="preserve">Analyse problems analytically, develop opportunities and implement innovative solutions </w:t>
            </w:r>
          </w:p>
          <w:p w:rsidR="00366EDD" w:rsidRDefault="00366EDD" w:rsidP="00BF075E">
            <w:pPr>
              <w:pStyle w:val="Puces4"/>
              <w:numPr>
                <w:ilvl w:val="0"/>
                <w:numId w:val="0"/>
              </w:numPr>
              <w:ind w:left="851"/>
            </w:pPr>
          </w:p>
          <w:p w:rsidR="00366EDD" w:rsidRDefault="00366EDD" w:rsidP="00BF075E">
            <w:pPr>
              <w:pStyle w:val="Puces4"/>
              <w:numPr>
                <w:ilvl w:val="0"/>
                <w:numId w:val="0"/>
              </w:numPr>
              <w:ind w:left="851"/>
            </w:pPr>
            <w:r>
              <w:t>Desirable</w:t>
            </w:r>
          </w:p>
          <w:p w:rsidR="00366EDD" w:rsidRDefault="00366EDD" w:rsidP="00366EDD">
            <w:pPr>
              <w:pStyle w:val="Puces4"/>
            </w:pPr>
            <w:r>
              <w:t xml:space="preserve"> </w:t>
            </w:r>
            <w:r>
              <w:tab/>
              <w:t xml:space="preserve">IOSH qualification or equivalent </w:t>
            </w:r>
          </w:p>
          <w:p w:rsidR="00366EDD" w:rsidRDefault="00366EDD" w:rsidP="00366EDD">
            <w:pPr>
              <w:pStyle w:val="Puces4"/>
            </w:pPr>
            <w:r>
              <w:t xml:space="preserve"> </w:t>
            </w:r>
            <w:r>
              <w:tab/>
              <w:t>Proven track record of leading, managing and developing a team</w:t>
            </w:r>
          </w:p>
          <w:p w:rsidR="00366EDD" w:rsidRDefault="00366EDD" w:rsidP="00366EDD">
            <w:pPr>
              <w:pStyle w:val="Puces4"/>
            </w:pPr>
            <w:r>
              <w:t xml:space="preserve"> </w:t>
            </w:r>
            <w:r>
              <w:tab/>
              <w:t>Experience of working in a military environment</w:t>
            </w:r>
          </w:p>
          <w:bookmarkEnd w:id="0"/>
          <w:p w:rsidR="00366EDD" w:rsidRDefault="00366EDD" w:rsidP="00366EDD">
            <w:pPr>
              <w:pStyle w:val="Puces4"/>
            </w:pPr>
          </w:p>
          <w:p w:rsidR="00366EDD" w:rsidRDefault="00366EDD" w:rsidP="00BF075E">
            <w:pPr>
              <w:pStyle w:val="Puces4"/>
              <w:numPr>
                <w:ilvl w:val="0"/>
                <w:numId w:val="0"/>
              </w:numPr>
              <w:ind w:left="851"/>
            </w:pPr>
            <w:r>
              <w:t>Contextual or other information</w:t>
            </w:r>
          </w:p>
          <w:p w:rsidR="00366EDD" w:rsidRDefault="00366EDD" w:rsidP="00366EDD">
            <w:pPr>
              <w:pStyle w:val="Puces4"/>
            </w:pPr>
            <w:r>
              <w:t xml:space="preserve"> </w:t>
            </w:r>
            <w:r>
              <w:tab/>
              <w:t>Travel and overnight stay may be required to undertake training and other business requirements</w:t>
            </w:r>
          </w:p>
          <w:p w:rsidR="00366EDD" w:rsidRDefault="00366EDD" w:rsidP="00366EDD">
            <w:pPr>
              <w:pStyle w:val="Puces4"/>
            </w:pPr>
            <w:r>
              <w:t xml:space="preserve"> </w:t>
            </w:r>
            <w:r>
              <w:tab/>
              <w:t xml:space="preserve">To act as the duty manager on call when required </w:t>
            </w:r>
          </w:p>
          <w:p w:rsidR="00BF075E" w:rsidRDefault="00366EDD" w:rsidP="00BF075E">
            <w:pPr>
              <w:pStyle w:val="Puces4"/>
            </w:pPr>
            <w:r>
              <w:t xml:space="preserve"> </w:t>
            </w:r>
            <w:r>
              <w:tab/>
              <w:t>May be required to work unsociable hours in l</w:t>
            </w:r>
            <w:r w:rsidR="00BF075E">
              <w:t xml:space="preserve">ine with business requirements </w:t>
            </w:r>
          </w:p>
          <w:p w:rsidR="00711534" w:rsidRPr="004238D8" w:rsidRDefault="00BF075E" w:rsidP="00BF075E">
            <w:pPr>
              <w:pStyle w:val="Puces4"/>
            </w:pPr>
            <w:r>
              <w:t xml:space="preserve">          </w:t>
            </w:r>
            <w:r w:rsidR="00366EDD">
              <w:t>Flexibility on work schedule will be required at times</w:t>
            </w:r>
          </w:p>
        </w:tc>
      </w:tr>
      <w:tr w:rsidR="00BF075E" w:rsidRPr="00062691" w:rsidTr="00572B0E">
        <w:trPr>
          <w:trHeight w:val="620"/>
        </w:trPr>
        <w:tc>
          <w:tcPr>
            <w:tcW w:w="10458" w:type="dxa"/>
            <w:tcBorders>
              <w:top w:val="nil"/>
              <w:left w:val="single" w:sz="2" w:space="0" w:color="auto"/>
              <w:bottom w:val="single" w:sz="4" w:space="0" w:color="auto"/>
              <w:right w:val="single" w:sz="4" w:space="0" w:color="auto"/>
            </w:tcBorders>
          </w:tcPr>
          <w:p w:rsidR="00BF075E" w:rsidRDefault="00BF075E" w:rsidP="00BF075E">
            <w:pPr>
              <w:pStyle w:val="Puces4"/>
              <w:numPr>
                <w:ilvl w:val="0"/>
                <w:numId w:val="0"/>
              </w:numPr>
              <w:ind w:left="851"/>
            </w:pPr>
          </w:p>
        </w:tc>
      </w:tr>
    </w:tbl>
    <w:p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rsidTr="00D67470">
        <w:trPr>
          <w:trHeight w:val="2680"/>
        </w:trPr>
        <w:tc>
          <w:tcPr>
            <w:tcW w:w="10456" w:type="dxa"/>
            <w:tcBorders>
              <w:top w:val="nil"/>
              <w:left w:val="single" w:sz="2" w:space="0" w:color="auto"/>
              <w:bottom w:val="single" w:sz="4" w:space="0" w:color="auto"/>
              <w:right w:val="single" w:sz="4" w:space="0" w:color="auto"/>
            </w:tcBorders>
          </w:tcPr>
          <w:p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rsidTr="00572B0E">
              <w:tc>
                <w:tcPr>
                  <w:tcW w:w="4473" w:type="dxa"/>
                </w:tcPr>
                <w:p w:rsidR="00F54179" w:rsidRPr="00375F11" w:rsidRDefault="00F54179" w:rsidP="00771603">
                  <w:pPr>
                    <w:pStyle w:val="Puces4"/>
                    <w:framePr w:hSpace="180" w:wrap="around" w:vAnchor="text" w:hAnchor="margin" w:xAlign="center" w:y="192"/>
                    <w:rPr>
                      <w:rFonts w:eastAsia="Times New Roman"/>
                    </w:rPr>
                  </w:pPr>
                  <w:r>
                    <w:rPr>
                      <w:rFonts w:eastAsia="Times New Roman"/>
                    </w:rPr>
                    <w:t>Growth, Client &amp; Customer Satisfa</w:t>
                  </w:r>
                  <w:r>
                    <w:rPr>
                      <w:rFonts w:eastAsia="Times New Roman"/>
                    </w:rPr>
                    <w:t>c</w:t>
                  </w:r>
                  <w:r>
                    <w:rPr>
                      <w:rFonts w:eastAsia="Times New Roman"/>
                    </w:rPr>
                    <w:t>tion / Quality of Services provided</w:t>
                  </w:r>
                </w:p>
              </w:tc>
              <w:tc>
                <w:tcPr>
                  <w:tcW w:w="4524" w:type="dxa"/>
                </w:tcPr>
                <w:p w:rsidR="00F54179" w:rsidRPr="00375F11" w:rsidRDefault="00F54179" w:rsidP="00771603">
                  <w:pPr>
                    <w:pStyle w:val="Puces4"/>
                    <w:framePr w:hSpace="180" w:wrap="around" w:vAnchor="text" w:hAnchor="margin" w:xAlign="center" w:y="192"/>
                    <w:rPr>
                      <w:rFonts w:eastAsia="Times New Roman"/>
                    </w:rPr>
                  </w:pPr>
                  <w:r>
                    <w:rPr>
                      <w:rFonts w:eastAsia="Times New Roman"/>
                    </w:rPr>
                    <w:t>Leadership &amp; People Management</w:t>
                  </w:r>
                </w:p>
              </w:tc>
            </w:tr>
            <w:tr w:rsidR="00F54179" w:rsidRPr="00375F11" w:rsidTr="00572B0E">
              <w:tc>
                <w:tcPr>
                  <w:tcW w:w="4473" w:type="dxa"/>
                </w:tcPr>
                <w:p w:rsidR="00F54179" w:rsidRPr="00375F11" w:rsidRDefault="00F54179" w:rsidP="00771603">
                  <w:pPr>
                    <w:pStyle w:val="Puces4"/>
                    <w:framePr w:hSpace="180" w:wrap="around" w:vAnchor="text" w:hAnchor="margin" w:xAlign="center" w:y="192"/>
                    <w:rPr>
                      <w:rFonts w:eastAsia="Times New Roman"/>
                    </w:rPr>
                  </w:pPr>
                  <w:r>
                    <w:rPr>
                      <w:rFonts w:eastAsia="Times New Roman"/>
                    </w:rPr>
                    <w:t>Rigorous management of results</w:t>
                  </w:r>
                </w:p>
              </w:tc>
              <w:tc>
                <w:tcPr>
                  <w:tcW w:w="4524" w:type="dxa"/>
                </w:tcPr>
                <w:p w:rsidR="00F54179" w:rsidRPr="00375F11" w:rsidRDefault="00F54179" w:rsidP="00771603">
                  <w:pPr>
                    <w:pStyle w:val="Puces4"/>
                    <w:framePr w:hSpace="180" w:wrap="around" w:vAnchor="text" w:hAnchor="margin" w:xAlign="center" w:y="192"/>
                    <w:rPr>
                      <w:rFonts w:eastAsia="Times New Roman"/>
                    </w:rPr>
                  </w:pPr>
                  <w:r>
                    <w:rPr>
                      <w:rFonts w:eastAsia="Times New Roman"/>
                    </w:rPr>
                    <w:t>Innovation and Change</w:t>
                  </w:r>
                </w:p>
              </w:tc>
            </w:tr>
            <w:tr w:rsidR="00F54179" w:rsidRPr="00375F11" w:rsidTr="00572B0E">
              <w:tc>
                <w:tcPr>
                  <w:tcW w:w="4473" w:type="dxa"/>
                </w:tcPr>
                <w:p w:rsidR="00F54179" w:rsidRPr="00375F11" w:rsidRDefault="00F54179" w:rsidP="00771603">
                  <w:pPr>
                    <w:pStyle w:val="Puces4"/>
                    <w:framePr w:hSpace="180" w:wrap="around" w:vAnchor="text" w:hAnchor="margin" w:xAlign="center" w:y="192"/>
                    <w:rPr>
                      <w:rFonts w:eastAsia="Times New Roman"/>
                    </w:rPr>
                  </w:pPr>
                  <w:r>
                    <w:rPr>
                      <w:rFonts w:eastAsia="Times New Roman"/>
                    </w:rPr>
                    <w:t>Brand Notoriety</w:t>
                  </w:r>
                </w:p>
              </w:tc>
              <w:tc>
                <w:tcPr>
                  <w:tcW w:w="4524" w:type="dxa"/>
                </w:tcPr>
                <w:p w:rsidR="00F54179" w:rsidRPr="00375F11" w:rsidRDefault="00F54179" w:rsidP="00771603">
                  <w:pPr>
                    <w:pStyle w:val="Puces4"/>
                    <w:framePr w:hSpace="180" w:wrap="around" w:vAnchor="text" w:hAnchor="margin" w:xAlign="center" w:y="192"/>
                    <w:numPr>
                      <w:ilvl w:val="0"/>
                      <w:numId w:val="0"/>
                    </w:numPr>
                    <w:ind w:left="851"/>
                    <w:rPr>
                      <w:rFonts w:eastAsia="Times New Roman"/>
                    </w:rPr>
                  </w:pPr>
                </w:p>
              </w:tc>
            </w:tr>
            <w:tr w:rsidR="00F54179" w:rsidTr="00572B0E">
              <w:tc>
                <w:tcPr>
                  <w:tcW w:w="4473" w:type="dxa"/>
                </w:tcPr>
                <w:p w:rsidR="00F54179" w:rsidRDefault="00F54179" w:rsidP="00771603">
                  <w:pPr>
                    <w:pStyle w:val="Puces4"/>
                    <w:framePr w:hSpace="180" w:wrap="around" w:vAnchor="text" w:hAnchor="margin" w:xAlign="center" w:y="192"/>
                    <w:rPr>
                      <w:rFonts w:eastAsia="Times New Roman"/>
                    </w:rPr>
                  </w:pPr>
                  <w:r>
                    <w:rPr>
                      <w:rFonts w:eastAsia="Times New Roman"/>
                    </w:rPr>
                    <w:t>Commercial Awareness</w:t>
                  </w:r>
                </w:p>
              </w:tc>
              <w:tc>
                <w:tcPr>
                  <w:tcW w:w="4524" w:type="dxa"/>
                </w:tcPr>
                <w:p w:rsidR="00F54179" w:rsidRDefault="00F54179" w:rsidP="00771603">
                  <w:pPr>
                    <w:pStyle w:val="Puces4"/>
                    <w:framePr w:hSpace="180" w:wrap="around" w:vAnchor="text" w:hAnchor="margin" w:xAlign="center" w:y="192"/>
                    <w:numPr>
                      <w:ilvl w:val="0"/>
                      <w:numId w:val="0"/>
                    </w:numPr>
                    <w:ind w:left="567"/>
                    <w:rPr>
                      <w:rFonts w:eastAsia="Times New Roman"/>
                    </w:rPr>
                  </w:pPr>
                </w:p>
              </w:tc>
            </w:tr>
            <w:tr w:rsidR="00F54179" w:rsidTr="00572B0E">
              <w:tc>
                <w:tcPr>
                  <w:tcW w:w="4473" w:type="dxa"/>
                </w:tcPr>
                <w:p w:rsidR="00F54179" w:rsidRDefault="00F54179" w:rsidP="00771603">
                  <w:pPr>
                    <w:pStyle w:val="Puces4"/>
                    <w:framePr w:hSpace="180" w:wrap="around" w:vAnchor="text" w:hAnchor="margin" w:xAlign="center" w:y="192"/>
                    <w:rPr>
                      <w:rFonts w:eastAsia="Times New Roman"/>
                    </w:rPr>
                  </w:pPr>
                  <w:r>
                    <w:rPr>
                      <w:rFonts w:eastAsia="Times New Roman"/>
                    </w:rPr>
                    <w:t>Employee Engagement</w:t>
                  </w:r>
                </w:p>
              </w:tc>
              <w:tc>
                <w:tcPr>
                  <w:tcW w:w="4524" w:type="dxa"/>
                </w:tcPr>
                <w:p w:rsidR="00F54179" w:rsidRDefault="00F54179" w:rsidP="00771603">
                  <w:pPr>
                    <w:pStyle w:val="Puces4"/>
                    <w:framePr w:hSpace="180" w:wrap="around" w:vAnchor="text" w:hAnchor="margin" w:xAlign="center" w:y="192"/>
                    <w:numPr>
                      <w:ilvl w:val="0"/>
                      <w:numId w:val="0"/>
                    </w:numPr>
                    <w:ind w:left="851"/>
                    <w:rPr>
                      <w:rFonts w:eastAsia="Times New Roman"/>
                    </w:rPr>
                  </w:pPr>
                </w:p>
              </w:tc>
            </w:tr>
            <w:tr w:rsidR="00F54179" w:rsidTr="00572B0E">
              <w:tc>
                <w:tcPr>
                  <w:tcW w:w="4473" w:type="dxa"/>
                </w:tcPr>
                <w:p w:rsidR="00F54179" w:rsidRDefault="00F54179" w:rsidP="00771603">
                  <w:pPr>
                    <w:pStyle w:val="Puces4"/>
                    <w:framePr w:hSpace="180" w:wrap="around" w:vAnchor="text" w:hAnchor="margin" w:xAlign="center" w:y="192"/>
                    <w:rPr>
                      <w:rFonts w:eastAsia="Times New Roman"/>
                    </w:rPr>
                  </w:pPr>
                  <w:r>
                    <w:rPr>
                      <w:rFonts w:eastAsia="Times New Roman"/>
                    </w:rPr>
                    <w:t>Learning &amp; Development</w:t>
                  </w:r>
                </w:p>
              </w:tc>
              <w:tc>
                <w:tcPr>
                  <w:tcW w:w="4524" w:type="dxa"/>
                </w:tcPr>
                <w:p w:rsidR="00F54179" w:rsidRDefault="00F54179" w:rsidP="00771603">
                  <w:pPr>
                    <w:pStyle w:val="Puces4"/>
                    <w:framePr w:hSpace="180" w:wrap="around" w:vAnchor="text" w:hAnchor="margin" w:xAlign="center" w:y="192"/>
                    <w:numPr>
                      <w:ilvl w:val="0"/>
                      <w:numId w:val="0"/>
                    </w:numPr>
                    <w:ind w:left="851"/>
                    <w:rPr>
                      <w:rFonts w:eastAsia="Times New Roman"/>
                    </w:rPr>
                  </w:pPr>
                </w:p>
              </w:tc>
            </w:tr>
          </w:tbl>
          <w:p w:rsidR="00F54179" w:rsidRPr="00EA3990" w:rsidRDefault="00F54179" w:rsidP="00572B0E">
            <w:pPr>
              <w:spacing w:before="40"/>
              <w:ind w:left="720"/>
              <w:jc w:val="left"/>
              <w:rPr>
                <w:rFonts w:cs="Arial"/>
                <w:color w:val="000000" w:themeColor="text1"/>
                <w:szCs w:val="20"/>
              </w:rPr>
            </w:pPr>
          </w:p>
        </w:tc>
      </w:tr>
    </w:tbl>
    <w:p w:rsidR="007620A4" w:rsidRPr="00F61C1B" w:rsidRDefault="00366EDD" w:rsidP="007620A4">
      <w:pPr>
        <w:pStyle w:val="Puces1"/>
        <w:numPr>
          <w:ilvl w:val="0"/>
          <w:numId w:val="0"/>
        </w:numPr>
        <w:spacing w:after="0"/>
        <w:ind w:left="578"/>
        <w:rPr>
          <w:b w:val="0"/>
          <w:sz w:val="20"/>
        </w:rPr>
      </w:pPr>
      <w:r w:rsidRPr="00EA3990">
        <w:rPr>
          <w:noProof/>
          <w:lang w:eastAsia="en-GB"/>
        </w:rPr>
        <mc:AlternateContent>
          <mc:Choice Requires="wps">
            <w:drawing>
              <wp:anchor distT="0" distB="0" distL="114300" distR="114300" simplePos="0" relativeHeight="251671552" behindDoc="0" locked="0" layoutInCell="1" allowOverlap="1" wp14:anchorId="11A10314" wp14:editId="68FFCFA9">
                <wp:simplePos x="0" y="0"/>
                <wp:positionH relativeFrom="column">
                  <wp:posOffset>1254760</wp:posOffset>
                </wp:positionH>
                <wp:positionV relativeFrom="paragraph">
                  <wp:posOffset>2644775</wp:posOffset>
                </wp:positionV>
                <wp:extent cx="1418590" cy="1403985"/>
                <wp:effectExtent l="57150" t="171450" r="48260" b="1765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3021">
                          <a:off x="0" y="0"/>
                          <a:ext cx="1418590" cy="1403985"/>
                        </a:xfrm>
                        <a:prstGeom prst="rect">
                          <a:avLst/>
                        </a:prstGeom>
                        <a:solidFill>
                          <a:srgbClr val="FFFFFF"/>
                        </a:solidFill>
                        <a:ln w="9525">
                          <a:solidFill>
                            <a:srgbClr val="000000"/>
                          </a:solidFill>
                          <a:miter lim="800000"/>
                          <a:headEnd/>
                          <a:tailEnd/>
                        </a:ln>
                      </wps:spPr>
                      <wps:txbx>
                        <w:txbxContent>
                          <w:p w:rsidR="00F54179" w:rsidRPr="00EA3990" w:rsidRDefault="00F54179" w:rsidP="00F54179">
                            <w:pPr>
                              <w:rPr>
                                <w:b/>
                                <w:color w:val="808080" w:themeColor="background1" w:themeShade="80"/>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98.8pt;margin-top:208.25pt;width:111.7pt;height:110.55pt;rotation:811577fd;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">
                <v:textbox style="mso-fit-shape-to-text:t">
                  <w:txbxContent>
                    <w:p w:rsidR="00F54179" w:rsidRPr="00EA3990" w:rsidRDefault="00F54179" w:rsidP="00F54179">
                      <w:pPr>
                        <w:rPr>
                          <w:b/>
                          <w:color w:val="808080" w:themeColor="background1" w:themeShade="80"/>
                          <w:sz w:val="36"/>
                        </w:rPr>
                      </w:pPr>
                    </w:p>
                  </w:txbxContent>
                </v:textbox>
              </v:shape>
            </w:pict>
          </mc:Fallback>
        </mc:AlternateContent>
      </w:r>
    </w:p>
    <w:sectPr w:rsidR="007620A4" w:rsidRPr="00F61C1B"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47" w:rsidRDefault="005A7847" w:rsidP="00FB53BC">
      <w:r>
        <w:separator/>
      </w:r>
    </w:p>
  </w:endnote>
  <w:endnote w:type="continuationSeparator" w:id="0">
    <w:p w:rsidR="005A7847" w:rsidRDefault="005A7847"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771603">
      <w:rPr>
        <w:rFonts w:cs="Arial"/>
        <w:b/>
        <w:noProof/>
        <w:sz w:val="16"/>
        <w:szCs w:val="16"/>
        <w:lang w:val="en-US"/>
      </w:rPr>
      <w:t>4</w:t>
    </w:r>
    <w:r w:rsidRPr="00CB72F1">
      <w:rPr>
        <w:rFonts w:cs="Arial"/>
        <w:b/>
        <w:sz w:val="16"/>
        <w:szCs w:val="16"/>
      </w:rPr>
      <w:fldChar w:fldCharType="end"/>
    </w:r>
    <w:r w:rsidR="00665F33" w:rsidRPr="005A070D">
      <w:rPr>
        <w:rFonts w:cs="Arial"/>
        <w:b/>
        <w:sz w:val="16"/>
        <w:szCs w:val="16"/>
        <w:lang w:val="en-US"/>
      </w:rPr>
      <w:t>/</w:t>
    </w:r>
    <w:r w:rsidR="005A7847">
      <w:fldChar w:fldCharType="begin"/>
    </w:r>
    <w:r w:rsidR="005A7847">
      <w:instrText xml:space="preserve"> NUMPAGES  \* MERGEFORMAT </w:instrText>
    </w:r>
    <w:r w:rsidR="005A7847">
      <w:fldChar w:fldCharType="separate"/>
    </w:r>
    <w:r w:rsidR="00771603" w:rsidRPr="00771603">
      <w:rPr>
        <w:rFonts w:cs="Arial"/>
        <w:b/>
        <w:noProof/>
        <w:sz w:val="16"/>
        <w:szCs w:val="16"/>
        <w:lang w:val="en-US"/>
      </w:rPr>
      <w:t>4</w:t>
    </w:r>
    <w:r w:rsidR="005A7847">
      <w:rPr>
        <w:rFonts w:cs="Arial"/>
        <w:b/>
        <w:noProof/>
        <w:sz w:val="16"/>
        <w:szCs w:val="16"/>
        <w:lang w:val="en-US"/>
      </w:rPr>
      <w:fldChar w:fldCharType="end"/>
    </w:r>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771603">
      <w:rPr>
        <w:rFonts w:cs="Arial"/>
        <w:b/>
        <w:noProof/>
        <w:sz w:val="16"/>
        <w:szCs w:val="16"/>
      </w:rPr>
      <w:t>1</w:t>
    </w:r>
    <w:r w:rsidRPr="00CB72F1">
      <w:rPr>
        <w:rFonts w:cs="Arial"/>
        <w:b/>
        <w:sz w:val="16"/>
        <w:szCs w:val="16"/>
      </w:rPr>
      <w:fldChar w:fldCharType="end"/>
    </w:r>
    <w:r w:rsidR="00665F33" w:rsidRPr="00CB72F1">
      <w:rPr>
        <w:rFonts w:cs="Arial"/>
        <w:b/>
        <w:sz w:val="16"/>
        <w:szCs w:val="16"/>
      </w:rPr>
      <w:t>/</w:t>
    </w:r>
    <w:r w:rsidR="005A7847">
      <w:fldChar w:fldCharType="begin"/>
    </w:r>
    <w:r w:rsidR="005A7847">
      <w:instrText xml:space="preserve"> NUMPAGES  \* MERGEFORMAT </w:instrText>
    </w:r>
    <w:r w:rsidR="005A7847">
      <w:fldChar w:fldCharType="separate"/>
    </w:r>
    <w:r w:rsidR="00771603" w:rsidRPr="00771603">
      <w:rPr>
        <w:rFonts w:cs="Arial"/>
        <w:b/>
        <w:noProof/>
        <w:sz w:val="16"/>
        <w:szCs w:val="16"/>
      </w:rPr>
      <w:t>3</w:t>
    </w:r>
    <w:r w:rsidR="005A7847">
      <w:rPr>
        <w:rFonts w:cs="Arial"/>
        <w:b/>
        <w:noProof/>
        <w:sz w:val="16"/>
        <w:szCs w:val="16"/>
      </w:rPr>
      <w:fldChar w:fldCharType="end"/>
    </w:r>
    <w:r w:rsidR="00665F33" w:rsidRPr="00CB72F1">
      <w:rPr>
        <w:rFonts w:cs="Arial"/>
        <w:b/>
        <w:sz w:val="16"/>
        <w:szCs w:val="16"/>
      </w:rPr>
      <w:t xml:space="preserve"> - </w:t>
    </w:r>
    <w:r w:rsidR="00665F33" w:rsidRPr="00CB72F1">
      <w:rPr>
        <w:rFonts w:cs="Arial"/>
        <w:sz w:val="16"/>
        <w:szCs w:val="16"/>
      </w:rPr>
      <w:t xml:space="preserve">www.sodexo.com ou </w:t>
    </w:r>
    <w:r w:rsidR="00665F33">
      <w:rPr>
        <w:rFonts w:cs="Arial"/>
        <w:sz w:val="16"/>
        <w:szCs w:val="16"/>
      </w:rPr>
      <w:t>Title</w:t>
    </w:r>
    <w:r w:rsidR="00665F33" w:rsidRPr="00CB72F1">
      <w:rPr>
        <w:rFonts w:cs="Arial"/>
        <w:sz w:val="16"/>
        <w:szCs w:val="16"/>
      </w:rPr>
      <w:t xml:space="preserve"> du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47" w:rsidRDefault="005A7847" w:rsidP="00FB53BC">
      <w:r>
        <w:separator/>
      </w:r>
    </w:p>
  </w:footnote>
  <w:footnote w:type="continuationSeparator" w:id="0">
    <w:p w:rsidR="005A7847" w:rsidRDefault="005A7847"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pPr>
      <w:pStyle w:val="Header"/>
    </w:pPr>
    <w:r>
      <w:rPr>
        <w:noProof/>
        <w:lang w:eastAsia="en-GB"/>
      </w:rPr>
      <w:drawing>
        <wp:anchor distT="0" distB="0" distL="114300" distR="114300" simplePos="0" relativeHeight="251659264" behindDoc="0" locked="0" layoutInCell="1" allowOverlap="1" wp14:anchorId="519F2758" wp14:editId="519F2759">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65F33" w:rsidRDefault="00665F33">
    <w:pPr>
      <w:pStyle w:val="Header"/>
    </w:pPr>
  </w:p>
  <w:p w:rsidR="00967E7B" w:rsidRDefault="00967E7B">
    <w:pPr>
      <w:pStyle w:val="Header"/>
    </w:pPr>
  </w:p>
  <w:p w:rsidR="00665F33" w:rsidRDefault="0066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rsidP="00D67074">
    <w:r>
      <w:rPr>
        <w:noProof/>
        <w:lang w:eastAsia="en-GB"/>
      </w:rPr>
      <w:drawing>
        <wp:anchor distT="0" distB="0" distL="114300" distR="114300" simplePos="0" relativeHeight="251657216" behindDoc="0" locked="0" layoutInCell="1" allowOverlap="1" wp14:anchorId="519F275A" wp14:editId="519F275B">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19F275C" wp14:editId="519F275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19F275E" wp14:editId="519F275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carre-rouge"/>
      </v:shape>
    </w:pict>
  </w:numPicBullet>
  <w:numPicBullet w:numPicBulletId="1">
    <w:pict>
      <v:shape id="_x0000_i1032" type="#_x0000_t75" style="width:9.75pt;height:9.75pt" o:bullet="t">
        <v:imagedata r:id="rId2" o:title="carre-rouge"/>
      </v:shape>
    </w:pict>
  </w:numPicBullet>
  <w:numPicBullet w:numPicBulletId="2">
    <w:pict>
      <v:shape id="_x0000_i1033" type="#_x0000_t75" style="width:9.75pt;height:9.75pt" o:bullet="t">
        <v:imagedata r:id="rId3" o:title="carre-rouge"/>
      </v:shape>
    </w:pict>
  </w:numPicBullet>
  <w:numPicBullet w:numPicBulletId="3">
    <w:pict>
      <v:shape id="_x0000_i1034" type="#_x0000_t75" style="width:3in;height:3in"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2">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1">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2">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1">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2">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14"/>
  </w:num>
  <w:num w:numId="5">
    <w:abstractNumId w:val="1"/>
  </w:num>
  <w:num w:numId="6">
    <w:abstractNumId w:val="25"/>
  </w:num>
  <w:num w:numId="7">
    <w:abstractNumId w:val="29"/>
  </w:num>
  <w:num w:numId="8">
    <w:abstractNumId w:val="28"/>
  </w:num>
  <w:num w:numId="9">
    <w:abstractNumId w:val="18"/>
  </w:num>
  <w:num w:numId="10">
    <w:abstractNumId w:val="6"/>
  </w:num>
  <w:num w:numId="11">
    <w:abstractNumId w:val="8"/>
  </w:num>
  <w:num w:numId="12">
    <w:abstractNumId w:val="13"/>
  </w:num>
  <w:num w:numId="13">
    <w:abstractNumId w:val="26"/>
  </w:num>
  <w:num w:numId="14">
    <w:abstractNumId w:val="24"/>
  </w:num>
  <w:num w:numId="15">
    <w:abstractNumId w:val="31"/>
  </w:num>
  <w:num w:numId="16">
    <w:abstractNumId w:val="3"/>
  </w:num>
  <w:num w:numId="17">
    <w:abstractNumId w:val="15"/>
  </w:num>
  <w:num w:numId="18">
    <w:abstractNumId w:val="17"/>
  </w:num>
  <w:num w:numId="19">
    <w:abstractNumId w:val="9"/>
  </w:num>
  <w:num w:numId="20">
    <w:abstractNumId w:val="21"/>
  </w:num>
  <w:num w:numId="21">
    <w:abstractNumId w:val="11"/>
  </w:num>
  <w:num w:numId="22">
    <w:abstractNumId w:val="20"/>
  </w:num>
  <w:num w:numId="23">
    <w:abstractNumId w:val="33"/>
  </w:num>
  <w:num w:numId="24">
    <w:abstractNumId w:val="19"/>
  </w:num>
  <w:num w:numId="25">
    <w:abstractNumId w:val="16"/>
  </w:num>
  <w:num w:numId="26">
    <w:abstractNumId w:val="27"/>
  </w:num>
  <w:num w:numId="27">
    <w:abstractNumId w:val="0"/>
  </w:num>
  <w:num w:numId="28">
    <w:abstractNumId w:val="12"/>
  </w:num>
  <w:num w:numId="29">
    <w:abstractNumId w:val="0"/>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0"/>
    <w:lvlOverride w:ilvl="0">
      <w:startOverride w:val="1"/>
    </w:lvlOverride>
  </w:num>
  <w:num w:numId="33">
    <w:abstractNumId w:val="11"/>
    <w:lvlOverride w:ilvl="0">
      <w:startOverride w:val="1"/>
    </w:lvlOverride>
  </w:num>
  <w:num w:numId="34">
    <w:abstractNumId w:val="20"/>
    <w:lvlOverride w:ilvl="0">
      <w:startOverride w:val="1"/>
    </w:lvlOverride>
  </w:num>
  <w:num w:numId="35">
    <w:abstractNumId w:val="0"/>
    <w:lvlOverride w:ilvl="0">
      <w:startOverride w:val="1"/>
    </w:lvlOverride>
  </w:num>
  <w:num w:numId="36">
    <w:abstractNumId w:val="11"/>
    <w:lvlOverride w:ilvl="0">
      <w:startOverride w:val="1"/>
    </w:lvlOverride>
  </w:num>
  <w:num w:numId="37">
    <w:abstractNumId w:val="30"/>
  </w:num>
  <w:num w:numId="38">
    <w:abstractNumId w:val="32"/>
  </w:num>
  <w:num w:numId="39">
    <w:abstractNumId w:val="23"/>
  </w:num>
  <w:num w:numId="40">
    <w:abstractNumId w:val="10"/>
  </w:num>
  <w:num w:numId="41">
    <w:abstractNumId w:val="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20121"/>
    <w:rsid w:val="00031E33"/>
    <w:rsid w:val="00052C71"/>
    <w:rsid w:val="00073E78"/>
    <w:rsid w:val="000C50B8"/>
    <w:rsid w:val="000D1E6C"/>
    <w:rsid w:val="000D3023"/>
    <w:rsid w:val="000F1E9E"/>
    <w:rsid w:val="000F47A3"/>
    <w:rsid w:val="00103E81"/>
    <w:rsid w:val="001149FD"/>
    <w:rsid w:val="001465F7"/>
    <w:rsid w:val="00147CED"/>
    <w:rsid w:val="00153B28"/>
    <w:rsid w:val="00162433"/>
    <w:rsid w:val="00191BA3"/>
    <w:rsid w:val="001930F5"/>
    <w:rsid w:val="001D72E9"/>
    <w:rsid w:val="001E0062"/>
    <w:rsid w:val="00235E2B"/>
    <w:rsid w:val="002622F4"/>
    <w:rsid w:val="002856AB"/>
    <w:rsid w:val="002A2AFC"/>
    <w:rsid w:val="002F2E25"/>
    <w:rsid w:val="00301477"/>
    <w:rsid w:val="00323491"/>
    <w:rsid w:val="00366EDD"/>
    <w:rsid w:val="00372C71"/>
    <w:rsid w:val="003B0A01"/>
    <w:rsid w:val="003B6EB8"/>
    <w:rsid w:val="003F0415"/>
    <w:rsid w:val="003F50F0"/>
    <w:rsid w:val="00413DEE"/>
    <w:rsid w:val="00422A89"/>
    <w:rsid w:val="00464403"/>
    <w:rsid w:val="004A2907"/>
    <w:rsid w:val="004B0BEF"/>
    <w:rsid w:val="004E1B50"/>
    <w:rsid w:val="004F4B4F"/>
    <w:rsid w:val="004F4D22"/>
    <w:rsid w:val="005261B7"/>
    <w:rsid w:val="00564BD8"/>
    <w:rsid w:val="0058642F"/>
    <w:rsid w:val="005A070D"/>
    <w:rsid w:val="005A7847"/>
    <w:rsid w:val="005C4006"/>
    <w:rsid w:val="005D4DD0"/>
    <w:rsid w:val="006045BD"/>
    <w:rsid w:val="00622063"/>
    <w:rsid w:val="00652BE0"/>
    <w:rsid w:val="00652E81"/>
    <w:rsid w:val="00665F33"/>
    <w:rsid w:val="006C179C"/>
    <w:rsid w:val="006D1368"/>
    <w:rsid w:val="006D54E0"/>
    <w:rsid w:val="006F1F01"/>
    <w:rsid w:val="00711534"/>
    <w:rsid w:val="00737CC5"/>
    <w:rsid w:val="007620A4"/>
    <w:rsid w:val="00771603"/>
    <w:rsid w:val="0079004E"/>
    <w:rsid w:val="00793674"/>
    <w:rsid w:val="007A6DD3"/>
    <w:rsid w:val="007C0D44"/>
    <w:rsid w:val="00846437"/>
    <w:rsid w:val="008978A8"/>
    <w:rsid w:val="008B618D"/>
    <w:rsid w:val="008C257C"/>
    <w:rsid w:val="008F00A1"/>
    <w:rsid w:val="00907B71"/>
    <w:rsid w:val="00912A19"/>
    <w:rsid w:val="00967E7B"/>
    <w:rsid w:val="009C2C1A"/>
    <w:rsid w:val="009D0667"/>
    <w:rsid w:val="009D170B"/>
    <w:rsid w:val="00A0719B"/>
    <w:rsid w:val="00A35058"/>
    <w:rsid w:val="00A44108"/>
    <w:rsid w:val="00A62D4A"/>
    <w:rsid w:val="00AB22F8"/>
    <w:rsid w:val="00AD10A3"/>
    <w:rsid w:val="00B000DC"/>
    <w:rsid w:val="00B12411"/>
    <w:rsid w:val="00B144F0"/>
    <w:rsid w:val="00B16905"/>
    <w:rsid w:val="00B17628"/>
    <w:rsid w:val="00B53FE0"/>
    <w:rsid w:val="00B600C5"/>
    <w:rsid w:val="00B732F1"/>
    <w:rsid w:val="00B85D55"/>
    <w:rsid w:val="00B94171"/>
    <w:rsid w:val="00BA207A"/>
    <w:rsid w:val="00BA263D"/>
    <w:rsid w:val="00BA5D2A"/>
    <w:rsid w:val="00BE36E2"/>
    <w:rsid w:val="00BF075E"/>
    <w:rsid w:val="00C21648"/>
    <w:rsid w:val="00CA10C7"/>
    <w:rsid w:val="00CB72F1"/>
    <w:rsid w:val="00CE7190"/>
    <w:rsid w:val="00D1087C"/>
    <w:rsid w:val="00D1287A"/>
    <w:rsid w:val="00D21CD0"/>
    <w:rsid w:val="00D26EC0"/>
    <w:rsid w:val="00D3330D"/>
    <w:rsid w:val="00D62A1A"/>
    <w:rsid w:val="00D67074"/>
    <w:rsid w:val="00D67470"/>
    <w:rsid w:val="00D74397"/>
    <w:rsid w:val="00D76223"/>
    <w:rsid w:val="00DB1CF8"/>
    <w:rsid w:val="00DE1188"/>
    <w:rsid w:val="00E242DF"/>
    <w:rsid w:val="00E34556"/>
    <w:rsid w:val="00E373E9"/>
    <w:rsid w:val="00EB0C5C"/>
    <w:rsid w:val="00EB7437"/>
    <w:rsid w:val="00EE01FB"/>
    <w:rsid w:val="00EE47F3"/>
    <w:rsid w:val="00EF78E8"/>
    <w:rsid w:val="00F250F6"/>
    <w:rsid w:val="00F34CC1"/>
    <w:rsid w:val="00F54179"/>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19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Birch, Alison</cp:lastModifiedBy>
  <cp:revision>2</cp:revision>
  <cp:lastPrinted>2015-07-28T08:47:00Z</cp:lastPrinted>
  <dcterms:created xsi:type="dcterms:W3CDTF">2016-02-16T19:02:00Z</dcterms:created>
  <dcterms:modified xsi:type="dcterms:W3CDTF">2016-02-16T19:02:00Z</dcterms:modified>
</cp:coreProperties>
</file>