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Pr="006F2685" w:rsidRDefault="006C65DE" w:rsidP="000E1E1D">
      <w:pPr>
        <w:jc w:val="left"/>
        <w:rPr>
          <w:rFonts w:cs="Arial"/>
          <w:color w:val="000000" w:themeColor="text1"/>
          <w:szCs w:val="20"/>
        </w:rPr>
      </w:pPr>
      <w:r w:rsidRPr="006F2685">
        <w:rPr>
          <w:rFonts w:cs="Arial"/>
          <w:noProof/>
          <w:color w:val="000000" w:themeColor="text1"/>
          <w:szCs w:val="20"/>
        </w:rPr>
        <mc:AlternateContent>
          <mc:Choice Requires="wps">
            <w:drawing>
              <wp:anchor distT="0" distB="0" distL="114300" distR="114300" simplePos="0" relativeHeight="251658240" behindDoc="0" locked="0" layoutInCell="1" allowOverlap="1" wp14:anchorId="686B5FF9" wp14:editId="73BDFAFD">
                <wp:simplePos x="0" y="0"/>
                <wp:positionH relativeFrom="margin">
                  <wp:posOffset>-320675</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A21BABA" w:rsidR="00685BE2" w:rsidRPr="001416A0" w:rsidRDefault="001416A0" w:rsidP="001416A0">
                            <w:pPr>
                              <w:jc w:val="left"/>
                              <w:rPr>
                                <w:b/>
                                <w:bCs/>
                                <w:color w:val="FFFFFF" w:themeColor="background1"/>
                                <w:sz w:val="52"/>
                                <w:szCs w:val="52"/>
                                <w:lang w:val="en-AU"/>
                              </w:rPr>
                            </w:pPr>
                            <w:r w:rsidRPr="001416A0">
                              <w:rPr>
                                <w:rFonts w:cs="Arial"/>
                                <w:color w:val="FFFFFF" w:themeColor="background1"/>
                                <w:sz w:val="52"/>
                                <w:szCs w:val="52"/>
                                <w:lang w:val="en-GB"/>
                              </w:rPr>
                              <w:t>Lifecycle Project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5.25pt;margin-top:0;width:440.9pt;height:11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A21BABA" w:rsidR="00685BE2" w:rsidRPr="001416A0" w:rsidRDefault="001416A0" w:rsidP="001416A0">
                      <w:pPr>
                        <w:jc w:val="left"/>
                        <w:rPr>
                          <w:b/>
                          <w:bCs/>
                          <w:color w:val="FFFFFF" w:themeColor="background1"/>
                          <w:sz w:val="52"/>
                          <w:szCs w:val="52"/>
                          <w:lang w:val="en-AU"/>
                        </w:rPr>
                      </w:pPr>
                      <w:r w:rsidRPr="001416A0">
                        <w:rPr>
                          <w:rFonts w:cs="Arial"/>
                          <w:color w:val="FFFFFF" w:themeColor="background1"/>
                          <w:sz w:val="52"/>
                          <w:szCs w:val="52"/>
                          <w:lang w:val="en-GB"/>
                        </w:rPr>
                        <w:t>Lifecycle Project Manager</w:t>
                      </w:r>
                    </w:p>
                  </w:txbxContent>
                </v:textbox>
                <w10:wrap type="tight" anchorx="margin"/>
              </v:shape>
            </w:pict>
          </mc:Fallback>
        </mc:AlternateContent>
      </w:r>
      <w:r w:rsidR="00AA28F9" w:rsidRPr="006F2685">
        <w:rPr>
          <w:rFonts w:cs="Arial"/>
          <w:noProof/>
          <w:szCs w:val="20"/>
        </w:rPr>
        <w:drawing>
          <wp:anchor distT="0" distB="0" distL="114300" distR="114300" simplePos="0" relativeHeight="251660288"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sidRPr="006F2685">
        <w:rPr>
          <w:rFonts w:cs="Arial"/>
          <w:noProof/>
          <w:szCs w:val="20"/>
        </w:rPr>
        <mc:AlternateContent>
          <mc:Choice Requires="wps">
            <w:drawing>
              <wp:anchor distT="0" distB="0" distL="114300" distR="114300" simplePos="0" relativeHeight="251656192"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7367E" id="Rectangle 3" o:spid="_x0000_s1026" style="position:absolute;margin-left:0;margin-top:-84.75pt;width:595.2pt;height:189.9pt;z-index:25165619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Pr="006F2685" w:rsidRDefault="00330A1E" w:rsidP="000E1E1D">
      <w:pPr>
        <w:jc w:val="left"/>
        <w:rPr>
          <w:rFonts w:cs="Arial"/>
          <w:color w:val="000000" w:themeColor="text1"/>
          <w:szCs w:val="20"/>
        </w:rPr>
      </w:pPr>
    </w:p>
    <w:p w14:paraId="1E6B4539" w14:textId="0E22E95C" w:rsidR="00330A1E" w:rsidRPr="006F2685" w:rsidRDefault="00330A1E" w:rsidP="000E1E1D">
      <w:pPr>
        <w:jc w:val="left"/>
        <w:rPr>
          <w:rFonts w:cs="Arial"/>
          <w:color w:val="000000" w:themeColor="text1"/>
          <w:szCs w:val="20"/>
        </w:rPr>
      </w:pPr>
    </w:p>
    <w:p w14:paraId="2B822935" w14:textId="54B2BFB2" w:rsidR="00330A1E" w:rsidRPr="006F2685" w:rsidRDefault="00330A1E" w:rsidP="000E1E1D">
      <w:pPr>
        <w:jc w:val="left"/>
        <w:rPr>
          <w:rFonts w:cs="Arial"/>
          <w:color w:val="000000" w:themeColor="text1"/>
          <w:szCs w:val="20"/>
        </w:rPr>
      </w:pPr>
    </w:p>
    <w:p w14:paraId="6014DBF1" w14:textId="11820BC4" w:rsidR="00330A1E" w:rsidRPr="006F2685" w:rsidRDefault="00330A1E" w:rsidP="000E1E1D">
      <w:pPr>
        <w:jc w:val="left"/>
        <w:rPr>
          <w:rFonts w:cs="Arial"/>
          <w:color w:val="000000" w:themeColor="text1"/>
          <w:szCs w:val="20"/>
        </w:rPr>
      </w:pPr>
    </w:p>
    <w:p w14:paraId="7D36A9A2" w14:textId="306DC8D4" w:rsidR="00330A1E" w:rsidRPr="006F2685" w:rsidRDefault="00330A1E" w:rsidP="000E1E1D">
      <w:pPr>
        <w:jc w:val="left"/>
        <w:rPr>
          <w:rFonts w:cs="Arial"/>
          <w:color w:val="000000" w:themeColor="text1"/>
          <w:szCs w:val="20"/>
        </w:rPr>
      </w:pPr>
    </w:p>
    <w:p w14:paraId="404C786C" w14:textId="4C96A3FA" w:rsidR="00330A1E" w:rsidRPr="006F2685" w:rsidRDefault="00330A1E" w:rsidP="000E1E1D">
      <w:pPr>
        <w:jc w:val="left"/>
        <w:rPr>
          <w:rFonts w:cs="Arial"/>
          <w:color w:val="000000" w:themeColor="text1"/>
          <w:szCs w:val="20"/>
        </w:rPr>
      </w:pPr>
    </w:p>
    <w:p w14:paraId="3B4F5630" w14:textId="77777777" w:rsidR="00330A1E" w:rsidRPr="006F2685" w:rsidRDefault="00330A1E" w:rsidP="000E1E1D">
      <w:pPr>
        <w:jc w:val="left"/>
        <w:rPr>
          <w:rFonts w:cs="Arial"/>
          <w:color w:val="000000" w:themeColor="text1"/>
          <w:szCs w:val="20"/>
        </w:rPr>
      </w:pPr>
    </w:p>
    <w:p w14:paraId="6D562135" w14:textId="34A485A2" w:rsidR="009A36F7" w:rsidRPr="006F2685" w:rsidRDefault="009A36F7" w:rsidP="000E1E1D">
      <w:pPr>
        <w:jc w:val="left"/>
        <w:rPr>
          <w:rFonts w:cs="Arial"/>
          <w:color w:val="000000" w:themeColor="text1"/>
          <w:szCs w:val="20"/>
        </w:rPr>
      </w:pPr>
    </w:p>
    <w:p w14:paraId="1C44CF70" w14:textId="26B19E98" w:rsidR="009A36F7" w:rsidRPr="006F2685" w:rsidRDefault="009A36F7" w:rsidP="009A36F7">
      <w:pPr>
        <w:rPr>
          <w:rFonts w:cs="Arial"/>
          <w:color w:val="000000" w:themeColor="text1"/>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6F2685"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6F2685" w:rsidRDefault="00800A60" w:rsidP="00800A60">
            <w:pPr>
              <w:pStyle w:val="gris"/>
              <w:framePr w:hSpace="0" w:wrap="auto" w:vAnchor="margin" w:hAnchor="text" w:xAlign="left" w:yAlign="inline"/>
              <w:spacing w:before="20" w:after="20"/>
              <w:rPr>
                <w:bCs/>
              </w:rPr>
            </w:pPr>
            <w:r w:rsidRPr="006F2685">
              <w:rPr>
                <w:bCs/>
              </w:rPr>
              <w:t>Function:</w:t>
            </w:r>
          </w:p>
        </w:tc>
        <w:tc>
          <w:tcPr>
            <w:tcW w:w="7123" w:type="dxa"/>
            <w:tcBorders>
              <w:top w:val="single" w:sz="4" w:space="0" w:color="auto"/>
              <w:left w:val="nil"/>
              <w:bottom w:val="dotted" w:sz="4" w:space="0" w:color="auto"/>
              <w:right w:val="single" w:sz="4" w:space="0" w:color="auto"/>
            </w:tcBorders>
            <w:vAlign w:val="center"/>
          </w:tcPr>
          <w:p w14:paraId="486EC8E0" w14:textId="36869896" w:rsidR="00800A60" w:rsidRPr="006F2685" w:rsidRDefault="000B12E6" w:rsidP="00800A60">
            <w:pPr>
              <w:spacing w:before="20" w:after="20"/>
              <w:jc w:val="left"/>
              <w:rPr>
                <w:rFonts w:cs="Arial"/>
                <w:color w:val="000000" w:themeColor="text1"/>
                <w:sz w:val="22"/>
                <w:szCs w:val="22"/>
              </w:rPr>
            </w:pPr>
            <w:r w:rsidRPr="006F2685">
              <w:rPr>
                <w:rFonts w:cs="Arial"/>
                <w:color w:val="000000" w:themeColor="text1"/>
                <w:sz w:val="22"/>
                <w:szCs w:val="22"/>
              </w:rPr>
              <w:t>Hard FM Technical Services</w:t>
            </w:r>
          </w:p>
        </w:tc>
      </w:tr>
      <w:tr w:rsidR="00800A60" w:rsidRPr="006F2685"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6F2685" w:rsidRDefault="00800A60" w:rsidP="00800A60">
            <w:pPr>
              <w:pStyle w:val="gris"/>
              <w:framePr w:hSpace="0" w:wrap="auto" w:vAnchor="margin" w:hAnchor="text" w:xAlign="left" w:yAlign="inline"/>
              <w:spacing w:before="20" w:after="20"/>
              <w:rPr>
                <w:bCs/>
              </w:rPr>
            </w:pPr>
            <w:r w:rsidRPr="006F2685">
              <w:rPr>
                <w:bCs/>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33049AA3" w:rsidR="00800A60" w:rsidRPr="006F2685" w:rsidRDefault="009D4AF6" w:rsidP="00800A60">
            <w:pPr>
              <w:spacing w:before="20" w:after="20"/>
              <w:jc w:val="left"/>
              <w:rPr>
                <w:rFonts w:cs="Arial"/>
                <w:color w:val="000000" w:themeColor="text1"/>
                <w:sz w:val="22"/>
                <w:szCs w:val="22"/>
                <w:lang w:val="en-GB"/>
              </w:rPr>
            </w:pPr>
            <w:r w:rsidRPr="006F2685">
              <w:rPr>
                <w:rFonts w:cs="Arial"/>
                <w:color w:val="000000" w:themeColor="text1"/>
                <w:sz w:val="22"/>
                <w:szCs w:val="22"/>
                <w:lang w:val="en-GB"/>
              </w:rPr>
              <w:t>Lifecycle Project Manager</w:t>
            </w:r>
          </w:p>
        </w:tc>
      </w:tr>
      <w:tr w:rsidR="00800A60" w:rsidRPr="006F2685"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6F2685" w:rsidRDefault="00800A60" w:rsidP="00800A60">
            <w:pPr>
              <w:pStyle w:val="gris"/>
              <w:framePr w:hSpace="0" w:wrap="auto" w:vAnchor="margin" w:hAnchor="text" w:xAlign="left" w:yAlign="inline"/>
              <w:spacing w:before="20" w:after="20"/>
              <w:rPr>
                <w:bCs/>
              </w:rPr>
            </w:pPr>
            <w:r w:rsidRPr="006F2685">
              <w:rPr>
                <w:bCs/>
              </w:rPr>
              <w:t>Job holder:</w:t>
            </w:r>
          </w:p>
        </w:tc>
        <w:tc>
          <w:tcPr>
            <w:tcW w:w="7123" w:type="dxa"/>
            <w:tcBorders>
              <w:top w:val="dotted" w:sz="2" w:space="0" w:color="auto"/>
              <w:left w:val="nil"/>
              <w:bottom w:val="dotted" w:sz="2" w:space="0" w:color="auto"/>
              <w:right w:val="single" w:sz="4" w:space="0" w:color="auto"/>
            </w:tcBorders>
            <w:vAlign w:val="center"/>
          </w:tcPr>
          <w:p w14:paraId="4AA0E816" w14:textId="710457A7" w:rsidR="00800A60" w:rsidRPr="006F2685" w:rsidRDefault="009D4AF6" w:rsidP="00800A60">
            <w:pPr>
              <w:spacing w:before="20" w:after="20"/>
              <w:jc w:val="left"/>
              <w:rPr>
                <w:rFonts w:cs="Arial"/>
                <w:color w:val="000000" w:themeColor="text1"/>
                <w:sz w:val="22"/>
                <w:szCs w:val="22"/>
              </w:rPr>
            </w:pPr>
            <w:r w:rsidRPr="006F2685">
              <w:rPr>
                <w:rFonts w:cs="Arial"/>
                <w:color w:val="000000" w:themeColor="text1"/>
                <w:sz w:val="22"/>
                <w:szCs w:val="22"/>
              </w:rPr>
              <w:t>TBC</w:t>
            </w:r>
          </w:p>
        </w:tc>
      </w:tr>
      <w:tr w:rsidR="00800A60" w:rsidRPr="006F2685"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6F2685" w:rsidRDefault="00800A60" w:rsidP="00800A60">
            <w:pPr>
              <w:pStyle w:val="gris"/>
              <w:framePr w:hSpace="0" w:wrap="auto" w:vAnchor="margin" w:hAnchor="text" w:xAlign="left" w:yAlign="inline"/>
              <w:spacing w:before="20" w:after="20"/>
              <w:rPr>
                <w:bCs/>
              </w:rPr>
            </w:pPr>
            <w:r w:rsidRPr="006F2685">
              <w:rPr>
                <w:bCs/>
              </w:rPr>
              <w:t>Date (in job since):</w:t>
            </w:r>
          </w:p>
        </w:tc>
        <w:tc>
          <w:tcPr>
            <w:tcW w:w="7123" w:type="dxa"/>
            <w:tcBorders>
              <w:top w:val="dotted" w:sz="2" w:space="0" w:color="auto"/>
              <w:left w:val="nil"/>
              <w:bottom w:val="dotted" w:sz="4" w:space="0" w:color="auto"/>
              <w:right w:val="single" w:sz="4" w:space="0" w:color="auto"/>
            </w:tcBorders>
            <w:vAlign w:val="center"/>
          </w:tcPr>
          <w:p w14:paraId="61FC148A" w14:textId="2948E6C3" w:rsidR="00800A60" w:rsidRPr="006F2685" w:rsidRDefault="009D4AF6" w:rsidP="00800A60">
            <w:pPr>
              <w:spacing w:before="20" w:after="20"/>
              <w:jc w:val="left"/>
              <w:rPr>
                <w:rFonts w:cs="Arial"/>
                <w:color w:val="000000" w:themeColor="text1"/>
                <w:sz w:val="22"/>
                <w:szCs w:val="22"/>
              </w:rPr>
            </w:pPr>
            <w:r w:rsidRPr="006F2685">
              <w:rPr>
                <w:rFonts w:cs="Arial"/>
                <w:color w:val="000000" w:themeColor="text1"/>
                <w:sz w:val="22"/>
                <w:szCs w:val="22"/>
              </w:rPr>
              <w:t>TBC</w:t>
            </w:r>
          </w:p>
        </w:tc>
      </w:tr>
      <w:tr w:rsidR="00800A60" w:rsidRPr="006F2685"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6F2685" w:rsidRDefault="00800A60" w:rsidP="00800A60">
            <w:pPr>
              <w:pStyle w:val="gris"/>
              <w:framePr w:hSpace="0" w:wrap="auto" w:vAnchor="margin" w:hAnchor="text" w:xAlign="left" w:yAlign="inline"/>
              <w:spacing w:before="20" w:after="20"/>
              <w:rPr>
                <w:bCs/>
              </w:rPr>
            </w:pPr>
            <w:r w:rsidRPr="006F2685">
              <w:rPr>
                <w:bCs/>
              </w:rPr>
              <w:t xml:space="preserve">Immediate manager </w:t>
            </w:r>
            <w:r w:rsidRPr="006F2685">
              <w:rPr>
                <w:bCs/>
              </w:rPr>
              <w:b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B9575DE" w:rsidR="00800A60" w:rsidRPr="006F2685" w:rsidRDefault="009D4AF6" w:rsidP="00800A60">
            <w:pPr>
              <w:spacing w:before="20" w:after="20"/>
              <w:jc w:val="left"/>
              <w:rPr>
                <w:rFonts w:cs="Arial"/>
                <w:color w:val="000000" w:themeColor="text1"/>
                <w:sz w:val="22"/>
                <w:szCs w:val="22"/>
              </w:rPr>
            </w:pPr>
            <w:r w:rsidRPr="006F2685">
              <w:rPr>
                <w:rFonts w:cs="Arial"/>
                <w:color w:val="000000" w:themeColor="text1"/>
                <w:sz w:val="22"/>
                <w:szCs w:val="22"/>
              </w:rPr>
              <w:t>James Kyreacou</w:t>
            </w:r>
          </w:p>
        </w:tc>
      </w:tr>
      <w:tr w:rsidR="00800A60" w:rsidRPr="006F2685"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6F2685" w:rsidRDefault="00800A60" w:rsidP="00800A60">
            <w:pPr>
              <w:pStyle w:val="gris"/>
              <w:framePr w:hSpace="0" w:wrap="auto" w:vAnchor="margin" w:hAnchor="text" w:xAlign="left" w:yAlign="inline"/>
              <w:spacing w:before="20" w:after="20"/>
              <w:rPr>
                <w:bCs/>
              </w:rPr>
            </w:pPr>
            <w:r w:rsidRPr="006F2685">
              <w:rPr>
                <w:bCs/>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5EEAB04" w:rsidR="00800A60" w:rsidRPr="006F2685" w:rsidRDefault="001C788C" w:rsidP="00800A60">
            <w:pPr>
              <w:spacing w:before="20" w:after="20"/>
              <w:jc w:val="left"/>
              <w:rPr>
                <w:rFonts w:cs="Arial"/>
                <w:color w:val="000000" w:themeColor="text1"/>
                <w:sz w:val="22"/>
                <w:szCs w:val="22"/>
              </w:rPr>
            </w:pPr>
            <w:r w:rsidRPr="006F2685">
              <w:rPr>
                <w:rFonts w:cs="Arial"/>
                <w:color w:val="000000" w:themeColor="text1"/>
                <w:sz w:val="22"/>
                <w:szCs w:val="22"/>
              </w:rPr>
              <w:t>Business Director</w:t>
            </w:r>
          </w:p>
        </w:tc>
      </w:tr>
      <w:tr w:rsidR="00800A60" w:rsidRPr="006F2685"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6F2685" w:rsidRDefault="00800A60" w:rsidP="00800A60">
            <w:pPr>
              <w:pStyle w:val="gris"/>
              <w:framePr w:hSpace="0" w:wrap="auto" w:vAnchor="margin" w:hAnchor="text" w:xAlign="left" w:yAlign="inline"/>
              <w:spacing w:before="20" w:after="20"/>
              <w:rPr>
                <w:bCs/>
              </w:rPr>
            </w:pPr>
            <w:r w:rsidRPr="006F2685">
              <w:rPr>
                <w:bCs/>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23E115BE" w:rsidR="00800A60" w:rsidRPr="006F2685" w:rsidRDefault="001C788C" w:rsidP="00800A60">
            <w:pPr>
              <w:spacing w:before="20" w:after="20"/>
              <w:jc w:val="left"/>
              <w:rPr>
                <w:rFonts w:cs="Arial"/>
                <w:color w:val="000000" w:themeColor="text1"/>
                <w:sz w:val="22"/>
                <w:szCs w:val="22"/>
              </w:rPr>
            </w:pPr>
            <w:r w:rsidRPr="006F2685">
              <w:rPr>
                <w:rFonts w:cs="Arial"/>
                <w:color w:val="000000" w:themeColor="text1"/>
                <w:sz w:val="22"/>
                <w:szCs w:val="22"/>
              </w:rPr>
              <w:t>Hereford County Hospital</w:t>
            </w:r>
          </w:p>
        </w:tc>
      </w:tr>
      <w:tr w:rsidR="000C665E" w:rsidRPr="006F2685"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6F2685" w:rsidRDefault="00D87CC8" w:rsidP="009441E4">
            <w:pPr>
              <w:jc w:val="left"/>
              <w:rPr>
                <w:rFonts w:cs="Arial"/>
                <w:color w:val="000000" w:themeColor="text1"/>
                <w:szCs w:val="20"/>
              </w:rPr>
            </w:pPr>
          </w:p>
        </w:tc>
      </w:tr>
      <w:tr w:rsidR="003F7CE1" w:rsidRPr="006F2685"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6F2685" w:rsidRDefault="00676274" w:rsidP="00676274">
            <w:pPr>
              <w:pStyle w:val="titregris"/>
              <w:framePr w:hSpace="0" w:wrap="auto" w:vAnchor="margin" w:hAnchor="text" w:xAlign="left" w:yAlign="inline"/>
              <w:rPr>
                <w:b w:val="0"/>
                <w:color w:val="000000" w:themeColor="text1"/>
              </w:rPr>
            </w:pPr>
            <w:r w:rsidRPr="006F2685">
              <w:rPr>
                <w:color w:val="FF0000"/>
              </w:rPr>
              <w:t xml:space="preserve">1.  </w:t>
            </w:r>
            <w:r w:rsidRPr="006F2685">
              <w:t xml:space="preserve">Purpose of the Job </w:t>
            </w:r>
            <w:r w:rsidRPr="006F2685">
              <w:rPr>
                <w:b w:val="0"/>
              </w:rPr>
              <w:t>– State concisely the aim of the job</w:t>
            </w:r>
            <w:r w:rsidRPr="006F2685">
              <w:t xml:space="preserve">.  </w:t>
            </w:r>
          </w:p>
        </w:tc>
      </w:tr>
      <w:tr w:rsidR="003F7CE1" w:rsidRPr="006F2685"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45683E15" w14:textId="77777777" w:rsidR="007E6128" w:rsidRPr="006F2685" w:rsidRDefault="007E6128" w:rsidP="007E6128">
            <w:pPr>
              <w:jc w:val="left"/>
              <w:rPr>
                <w:rFonts w:cs="Arial"/>
                <w:color w:val="000000" w:themeColor="text1"/>
                <w:szCs w:val="20"/>
              </w:rPr>
            </w:pPr>
          </w:p>
          <w:p w14:paraId="0068F19D" w14:textId="5509D4EC" w:rsidR="00AF0CE6" w:rsidRPr="006F2685" w:rsidRDefault="007E6128" w:rsidP="007E6128">
            <w:pPr>
              <w:jc w:val="left"/>
              <w:rPr>
                <w:rFonts w:cs="Arial"/>
                <w:color w:val="000000" w:themeColor="text1"/>
                <w:sz w:val="22"/>
                <w:szCs w:val="22"/>
              </w:rPr>
            </w:pPr>
            <w:r w:rsidRPr="006F2685">
              <w:rPr>
                <w:rFonts w:cs="Arial"/>
                <w:color w:val="000000" w:themeColor="text1"/>
                <w:sz w:val="22"/>
                <w:szCs w:val="22"/>
              </w:rPr>
              <w:t xml:space="preserve">You will be responsible for ensuring we provide a safe environment suitable for the patients, visitors and Staff that use the building. In addition, you will ensure that the Trust has an efficient, responsive, comprehensive, </w:t>
            </w:r>
            <w:proofErr w:type="gramStart"/>
            <w:r w:rsidRPr="006F2685">
              <w:rPr>
                <w:rFonts w:cs="Arial"/>
                <w:color w:val="000000" w:themeColor="text1"/>
                <w:sz w:val="22"/>
                <w:szCs w:val="22"/>
              </w:rPr>
              <w:t>effective</w:t>
            </w:r>
            <w:proofErr w:type="gramEnd"/>
            <w:r w:rsidRPr="006F2685">
              <w:rPr>
                <w:rFonts w:cs="Arial"/>
                <w:color w:val="000000" w:themeColor="text1"/>
                <w:sz w:val="22"/>
                <w:szCs w:val="22"/>
              </w:rPr>
              <w:t xml:space="preserve"> and high-quality Estates Service. This will be achieved by adhering to and delivering the contractual and KPI requirements set out in the project agreement</w:t>
            </w:r>
            <w:r w:rsidR="0083594B" w:rsidRPr="006F2685">
              <w:rPr>
                <w:rFonts w:cs="Arial"/>
                <w:color w:val="000000" w:themeColor="text1"/>
                <w:sz w:val="22"/>
                <w:szCs w:val="22"/>
              </w:rPr>
              <w:t>.</w:t>
            </w:r>
          </w:p>
          <w:p w14:paraId="282F3142" w14:textId="0652FF2D" w:rsidR="0083594B" w:rsidRPr="006F2685" w:rsidRDefault="0083594B" w:rsidP="007E6128">
            <w:pPr>
              <w:jc w:val="left"/>
              <w:rPr>
                <w:rFonts w:cs="Arial"/>
                <w:color w:val="000000" w:themeColor="text1"/>
                <w:szCs w:val="20"/>
              </w:rPr>
            </w:pPr>
          </w:p>
        </w:tc>
      </w:tr>
    </w:tbl>
    <w:p w14:paraId="13979187" w14:textId="2F55F1AB" w:rsidR="000C665E" w:rsidRPr="006F2685" w:rsidRDefault="000C665E" w:rsidP="009A36F7">
      <w:pPr>
        <w:rPr>
          <w:rFonts w:cs="Arial"/>
          <w:color w:val="000000" w:themeColor="text1"/>
          <w:szCs w:val="20"/>
          <w:vertAlign w:val="subscript"/>
        </w:rPr>
      </w:pPr>
    </w:p>
    <w:p w14:paraId="0F24F907" w14:textId="77777777" w:rsidR="000C665E" w:rsidRPr="006F2685"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6F2685"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6F2685" w:rsidRDefault="00A95906" w:rsidP="0060007C">
            <w:pPr>
              <w:pStyle w:val="titregris"/>
              <w:framePr w:hSpace="0" w:wrap="auto" w:vAnchor="margin" w:hAnchor="text" w:xAlign="left" w:yAlign="inline"/>
              <w:ind w:left="142" w:hanging="426"/>
              <w:rPr>
                <w:b w:val="0"/>
                <w:color w:val="000000" w:themeColor="text1"/>
              </w:rPr>
            </w:pPr>
            <w:bookmarkStart w:id="0" w:name="_Hlk114141570"/>
            <w:r w:rsidRPr="006F2685">
              <w:rPr>
                <w:color w:val="FF0000"/>
              </w:rPr>
              <w:t>5.</w:t>
            </w:r>
            <w:r w:rsidRPr="006F2685">
              <w:t xml:space="preserve">  </w:t>
            </w:r>
            <w:r w:rsidRPr="006F2685">
              <w:rPr>
                <w:color w:val="FF0000"/>
              </w:rPr>
              <w:t xml:space="preserve">2.  </w:t>
            </w:r>
            <w:r w:rsidRPr="006F2685">
              <w:t xml:space="preserve">Main assignments </w:t>
            </w:r>
            <w:r w:rsidRPr="006F2685">
              <w:rPr>
                <w:b w:val="0"/>
              </w:rPr>
              <w:t>–</w:t>
            </w:r>
            <w:r w:rsidRPr="006F2685">
              <w:t xml:space="preserve"> </w:t>
            </w:r>
            <w:r w:rsidRPr="006F2685">
              <w:rPr>
                <w:b w:val="0"/>
              </w:rPr>
              <w:t>Indicate the main activities / duties to be conducted in the job.</w:t>
            </w:r>
          </w:p>
        </w:tc>
      </w:tr>
      <w:tr w:rsidR="008260DB" w:rsidRPr="006F2685"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Pr="006F2685" w:rsidRDefault="008260DB" w:rsidP="0060007C">
            <w:pPr>
              <w:pStyle w:val="ListParagraph"/>
              <w:ind w:left="360"/>
              <w:jc w:val="left"/>
              <w:rPr>
                <w:rFonts w:cs="Arial"/>
                <w:color w:val="000000" w:themeColor="text1"/>
                <w:szCs w:val="20"/>
              </w:rPr>
            </w:pPr>
          </w:p>
          <w:p w14:paraId="6B081EB2" w14:textId="77777777" w:rsidR="00CA3BC0" w:rsidRPr="006F2685" w:rsidRDefault="00CA3BC0" w:rsidP="00065E25">
            <w:pPr>
              <w:pStyle w:val="ListParagraph"/>
              <w:numPr>
                <w:ilvl w:val="0"/>
                <w:numId w:val="35"/>
              </w:numPr>
              <w:rPr>
                <w:rFonts w:cs="Arial"/>
                <w:snapToGrid w:val="0"/>
                <w:sz w:val="22"/>
                <w:szCs w:val="22"/>
              </w:rPr>
            </w:pPr>
            <w:r w:rsidRPr="006F2685">
              <w:rPr>
                <w:rFonts w:cs="Arial"/>
                <w:snapToGrid w:val="0"/>
                <w:sz w:val="22"/>
                <w:szCs w:val="22"/>
              </w:rPr>
              <w:t>To support the production and supply to the client a one- and Five-year plan for all Life Cycle elements</w:t>
            </w:r>
          </w:p>
          <w:p w14:paraId="318E7E1D" w14:textId="77777777" w:rsidR="00CA3BC0" w:rsidRPr="006F2685" w:rsidRDefault="00CA3BC0" w:rsidP="00065E25">
            <w:pPr>
              <w:pStyle w:val="ListParagraph"/>
              <w:numPr>
                <w:ilvl w:val="0"/>
                <w:numId w:val="35"/>
              </w:numPr>
              <w:rPr>
                <w:rFonts w:cs="Arial"/>
                <w:snapToGrid w:val="0"/>
                <w:sz w:val="22"/>
                <w:szCs w:val="22"/>
              </w:rPr>
            </w:pPr>
            <w:r w:rsidRPr="006F2685">
              <w:rPr>
                <w:rFonts w:cs="Arial"/>
                <w:snapToGrid w:val="0"/>
                <w:sz w:val="22"/>
                <w:szCs w:val="22"/>
              </w:rPr>
              <w:t>To manage the yearly site survey (condition B) of the Life Cycle elements for the purpose of the Life cycle plans.</w:t>
            </w:r>
          </w:p>
          <w:p w14:paraId="4288E44B" w14:textId="34B9E60E" w:rsidR="00CA3BC0" w:rsidRPr="006F2685" w:rsidRDefault="00CA3BC0" w:rsidP="00065E25">
            <w:pPr>
              <w:pStyle w:val="ListParagraph"/>
              <w:numPr>
                <w:ilvl w:val="0"/>
                <w:numId w:val="35"/>
              </w:numPr>
              <w:rPr>
                <w:rFonts w:cs="Arial"/>
                <w:snapToGrid w:val="0"/>
                <w:sz w:val="22"/>
                <w:szCs w:val="22"/>
              </w:rPr>
            </w:pPr>
            <w:r w:rsidRPr="006F2685">
              <w:rPr>
                <w:rFonts w:cs="Arial"/>
                <w:snapToGrid w:val="0"/>
                <w:sz w:val="22"/>
                <w:szCs w:val="22"/>
              </w:rPr>
              <w:t>To produce and implement the plans as per the contractual requirements and in line with Life Cycle budget</w:t>
            </w:r>
            <w:r w:rsidR="006F2685">
              <w:rPr>
                <w:rFonts w:cs="Arial"/>
                <w:snapToGrid w:val="0"/>
                <w:sz w:val="22"/>
                <w:szCs w:val="22"/>
              </w:rPr>
              <w:t>.</w:t>
            </w:r>
            <w:r w:rsidRPr="006F2685">
              <w:rPr>
                <w:rFonts w:cs="Arial"/>
                <w:snapToGrid w:val="0"/>
                <w:sz w:val="22"/>
                <w:szCs w:val="22"/>
              </w:rPr>
              <w:t xml:space="preserve"> </w:t>
            </w:r>
          </w:p>
          <w:p w14:paraId="307187D6" w14:textId="5ABB6E91" w:rsidR="00065E25" w:rsidRPr="006F2685" w:rsidRDefault="00065E25" w:rsidP="00065E25">
            <w:pPr>
              <w:pStyle w:val="ListParagraph"/>
              <w:numPr>
                <w:ilvl w:val="0"/>
                <w:numId w:val="35"/>
              </w:numPr>
              <w:spacing w:before="40"/>
              <w:jc w:val="left"/>
              <w:rPr>
                <w:rFonts w:cs="Arial"/>
                <w:color w:val="000000" w:themeColor="text1"/>
                <w:sz w:val="22"/>
                <w:szCs w:val="22"/>
                <w:lang w:val="en-GB"/>
              </w:rPr>
            </w:pPr>
            <w:r w:rsidRPr="006F2685">
              <w:rPr>
                <w:rFonts w:cs="Arial"/>
                <w:color w:val="000000" w:themeColor="text1"/>
                <w:sz w:val="22"/>
                <w:szCs w:val="22"/>
                <w:lang w:val="en-GB"/>
              </w:rPr>
              <w:t>Maintain and or improve stakeholder relationships</w:t>
            </w:r>
            <w:r w:rsidR="006F2685">
              <w:rPr>
                <w:rFonts w:cs="Arial"/>
                <w:color w:val="000000" w:themeColor="text1"/>
                <w:sz w:val="22"/>
                <w:szCs w:val="22"/>
                <w:lang w:val="en-GB"/>
              </w:rPr>
              <w:t>.</w:t>
            </w:r>
          </w:p>
          <w:p w14:paraId="0E74F550" w14:textId="77777777" w:rsidR="00065E25" w:rsidRPr="006F2685" w:rsidRDefault="00065E25" w:rsidP="00065E25">
            <w:pPr>
              <w:pStyle w:val="ListParagraph"/>
              <w:numPr>
                <w:ilvl w:val="0"/>
                <w:numId w:val="35"/>
              </w:numPr>
              <w:spacing w:before="40"/>
              <w:jc w:val="left"/>
              <w:rPr>
                <w:rFonts w:cs="Arial"/>
                <w:color w:val="000000" w:themeColor="text1"/>
                <w:sz w:val="22"/>
                <w:szCs w:val="22"/>
                <w:lang w:val="en-GB"/>
              </w:rPr>
            </w:pPr>
            <w:r w:rsidRPr="006F2685">
              <w:rPr>
                <w:rFonts w:cs="Arial"/>
                <w:color w:val="000000" w:themeColor="text1"/>
                <w:sz w:val="22"/>
                <w:szCs w:val="22"/>
                <w:lang w:val="en-GB"/>
              </w:rPr>
              <w:t>Completion of all activities to contractual timescales</w:t>
            </w:r>
          </w:p>
          <w:p w14:paraId="37F3A600" w14:textId="77777777" w:rsidR="00065E25" w:rsidRPr="006F2685" w:rsidRDefault="00065E25" w:rsidP="00065E25">
            <w:pPr>
              <w:pStyle w:val="ListParagraph"/>
              <w:numPr>
                <w:ilvl w:val="0"/>
                <w:numId w:val="35"/>
              </w:numPr>
              <w:spacing w:before="40"/>
              <w:jc w:val="left"/>
              <w:rPr>
                <w:rFonts w:cs="Arial"/>
                <w:color w:val="000000" w:themeColor="text1"/>
                <w:sz w:val="22"/>
                <w:szCs w:val="22"/>
                <w:lang w:val="en-GB"/>
              </w:rPr>
            </w:pPr>
            <w:r w:rsidRPr="006F2685">
              <w:rPr>
                <w:rFonts w:cs="Arial"/>
                <w:color w:val="000000" w:themeColor="text1"/>
                <w:sz w:val="22"/>
                <w:szCs w:val="22"/>
                <w:lang w:val="en-GB"/>
              </w:rPr>
              <w:t>Management and compliance with HTM’s, HBN’s and relative regulations</w:t>
            </w:r>
          </w:p>
          <w:p w14:paraId="193420B9" w14:textId="77777777" w:rsidR="00065E25" w:rsidRPr="006F2685" w:rsidRDefault="00065E25" w:rsidP="00065E25">
            <w:pPr>
              <w:pStyle w:val="ListParagraph"/>
              <w:numPr>
                <w:ilvl w:val="0"/>
                <w:numId w:val="35"/>
              </w:numPr>
              <w:spacing w:before="40"/>
              <w:jc w:val="left"/>
              <w:rPr>
                <w:rFonts w:cs="Arial"/>
                <w:color w:val="000000" w:themeColor="text1"/>
                <w:sz w:val="22"/>
                <w:szCs w:val="22"/>
                <w:lang w:val="en-GB"/>
              </w:rPr>
            </w:pPr>
            <w:r w:rsidRPr="006F2685">
              <w:rPr>
                <w:rFonts w:cs="Arial"/>
                <w:color w:val="000000" w:themeColor="text1"/>
                <w:sz w:val="22"/>
                <w:szCs w:val="22"/>
                <w:lang w:val="en-GB"/>
              </w:rPr>
              <w:t>Communication, Responsibility, Engagement and Clear Direction</w:t>
            </w:r>
          </w:p>
          <w:p w14:paraId="20C13DEE" w14:textId="77777777" w:rsidR="00065E25" w:rsidRPr="006F2685" w:rsidRDefault="00065E25" w:rsidP="00065E25">
            <w:pPr>
              <w:pStyle w:val="ListParagraph"/>
              <w:rPr>
                <w:rFonts w:cs="Arial"/>
                <w:snapToGrid w:val="0"/>
                <w:szCs w:val="20"/>
              </w:rPr>
            </w:pPr>
          </w:p>
          <w:p w14:paraId="06F4AD77" w14:textId="4CFA4F66" w:rsidR="008260DB" w:rsidRPr="006F2685" w:rsidRDefault="008260DB" w:rsidP="00CA3BC0">
            <w:pPr>
              <w:pStyle w:val="Puces4"/>
              <w:numPr>
                <w:ilvl w:val="0"/>
                <w:numId w:val="0"/>
              </w:numPr>
              <w:ind w:left="890"/>
              <w:rPr>
                <w:color w:val="000000" w:themeColor="text1"/>
                <w:szCs w:val="20"/>
              </w:rPr>
            </w:pPr>
          </w:p>
        </w:tc>
      </w:tr>
      <w:bookmarkEnd w:id="0"/>
    </w:tbl>
    <w:p w14:paraId="4832470F" w14:textId="4BDCD9A6" w:rsidR="008260DB" w:rsidRPr="006F2685"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6F2685" w14:paraId="52035C81" w14:textId="77777777" w:rsidTr="00A86A37">
        <w:trPr>
          <w:trHeight w:val="565"/>
        </w:trPr>
        <w:tc>
          <w:tcPr>
            <w:tcW w:w="10375" w:type="dxa"/>
            <w:shd w:val="clear" w:color="auto" w:fill="F2F2F2"/>
            <w:vAlign w:val="center"/>
          </w:tcPr>
          <w:p w14:paraId="25E80B39" w14:textId="106BC9FD" w:rsidR="008260DB" w:rsidRPr="006F2685" w:rsidRDefault="008260DB" w:rsidP="00EF0A4B">
            <w:pPr>
              <w:pStyle w:val="titregris"/>
              <w:framePr w:hSpace="0" w:wrap="auto" w:vAnchor="margin" w:hAnchor="text" w:xAlign="left" w:yAlign="inline"/>
              <w:ind w:left="142" w:hanging="426"/>
              <w:rPr>
                <w:b w:val="0"/>
                <w:color w:val="000000" w:themeColor="text1"/>
              </w:rPr>
            </w:pPr>
            <w:r w:rsidRPr="006F2685">
              <w:rPr>
                <w:color w:val="000000" w:themeColor="text1"/>
              </w:rPr>
              <w:lastRenderedPageBreak/>
              <w:t>2</w:t>
            </w:r>
            <w:r w:rsidR="00160B3D" w:rsidRPr="006F2685">
              <w:rPr>
                <w:color w:val="FF0000"/>
              </w:rPr>
              <w:t>.</w:t>
            </w:r>
            <w:r w:rsidR="00160B3D" w:rsidRPr="006F2685">
              <w:t xml:space="preserve">  </w:t>
            </w:r>
            <w:r w:rsidR="00160B3D" w:rsidRPr="006F2685">
              <w:rPr>
                <w:color w:val="FF0000"/>
              </w:rPr>
              <w:t xml:space="preserve">3.  </w:t>
            </w:r>
            <w:r w:rsidR="00160B3D" w:rsidRPr="006F2685">
              <w:t>Context and main issues – Describe the most difficult types of problems the jobholder must face (internal or external to Sodexo) and/or the regulations, guidelines, practices that are to be adhered to.</w:t>
            </w:r>
          </w:p>
        </w:tc>
      </w:tr>
      <w:tr w:rsidR="008260DB" w:rsidRPr="006F2685" w14:paraId="0529D246" w14:textId="77777777" w:rsidTr="00A86A37">
        <w:tc>
          <w:tcPr>
            <w:tcW w:w="10375" w:type="dxa"/>
          </w:tcPr>
          <w:p w14:paraId="66008FB0" w14:textId="77777777" w:rsidR="008260DB" w:rsidRPr="006F2685" w:rsidRDefault="008260DB" w:rsidP="00B15887">
            <w:pPr>
              <w:pStyle w:val="ListParagraph"/>
              <w:jc w:val="left"/>
              <w:rPr>
                <w:rFonts w:cs="Arial"/>
                <w:color w:val="000000" w:themeColor="text1"/>
                <w:szCs w:val="20"/>
              </w:rPr>
            </w:pPr>
          </w:p>
          <w:p w14:paraId="3967FE4B" w14:textId="77777777" w:rsidR="004624E5" w:rsidRPr="006F2685" w:rsidRDefault="004624E5" w:rsidP="004624E5">
            <w:pPr>
              <w:pStyle w:val="ListParagraph"/>
              <w:numPr>
                <w:ilvl w:val="0"/>
                <w:numId w:val="37"/>
              </w:numPr>
              <w:contextualSpacing w:val="0"/>
              <w:jc w:val="left"/>
              <w:rPr>
                <w:rFonts w:cs="Arial"/>
                <w:sz w:val="22"/>
                <w:szCs w:val="22"/>
                <w:lang w:val="en-GB" w:eastAsia="en-US"/>
              </w:rPr>
            </w:pPr>
            <w:r w:rsidRPr="006F2685">
              <w:rPr>
                <w:rFonts w:cs="Arial"/>
                <w:sz w:val="22"/>
                <w:szCs w:val="22"/>
              </w:rPr>
              <w:t>To lead and liaise with all parties for the scope of works/specifications of proposed projects.</w:t>
            </w:r>
          </w:p>
          <w:p w14:paraId="65936866" w14:textId="77777777" w:rsidR="004624E5" w:rsidRPr="006F2685" w:rsidRDefault="004624E5" w:rsidP="004624E5">
            <w:pPr>
              <w:pStyle w:val="ListParagraph"/>
              <w:numPr>
                <w:ilvl w:val="0"/>
                <w:numId w:val="37"/>
              </w:numPr>
              <w:contextualSpacing w:val="0"/>
              <w:jc w:val="left"/>
              <w:rPr>
                <w:rFonts w:cs="Arial"/>
                <w:sz w:val="22"/>
                <w:szCs w:val="22"/>
              </w:rPr>
            </w:pPr>
            <w:r w:rsidRPr="006F2685">
              <w:rPr>
                <w:rFonts w:cs="Arial"/>
                <w:sz w:val="22"/>
                <w:szCs w:val="22"/>
              </w:rPr>
              <w:t>To produce specifications/drawings and communicate these with contractors for tenders and costing.</w:t>
            </w:r>
          </w:p>
          <w:p w14:paraId="6318F322" w14:textId="77777777" w:rsidR="004624E5" w:rsidRPr="006F2685" w:rsidRDefault="004624E5" w:rsidP="004624E5">
            <w:pPr>
              <w:pStyle w:val="ListParagraph"/>
              <w:numPr>
                <w:ilvl w:val="0"/>
                <w:numId w:val="37"/>
              </w:numPr>
              <w:contextualSpacing w:val="0"/>
              <w:jc w:val="left"/>
              <w:rPr>
                <w:rFonts w:cs="Arial"/>
                <w:sz w:val="22"/>
                <w:szCs w:val="22"/>
              </w:rPr>
            </w:pPr>
            <w:r w:rsidRPr="006F2685">
              <w:rPr>
                <w:rFonts w:cs="Arial"/>
                <w:sz w:val="22"/>
                <w:szCs w:val="22"/>
              </w:rPr>
              <w:t>To review tenders and produce costing packages for a Trust presentation.</w:t>
            </w:r>
          </w:p>
          <w:p w14:paraId="4F3456A3" w14:textId="77777777" w:rsidR="004624E5" w:rsidRPr="006F2685" w:rsidRDefault="004624E5" w:rsidP="004624E5">
            <w:pPr>
              <w:pStyle w:val="ListParagraph"/>
              <w:numPr>
                <w:ilvl w:val="0"/>
                <w:numId w:val="37"/>
              </w:numPr>
              <w:contextualSpacing w:val="0"/>
              <w:jc w:val="left"/>
              <w:rPr>
                <w:rFonts w:cs="Arial"/>
                <w:snapToGrid w:val="0"/>
                <w:sz w:val="22"/>
                <w:szCs w:val="22"/>
              </w:rPr>
            </w:pPr>
            <w:r w:rsidRPr="006F2685">
              <w:rPr>
                <w:rFonts w:cs="Arial"/>
                <w:snapToGrid w:val="0"/>
                <w:sz w:val="22"/>
                <w:szCs w:val="22"/>
              </w:rPr>
              <w:t>To review and calculate all costs for all additional works before being installed for any future implications for extra services to the Maintenance programs and Life Cycle elements.</w:t>
            </w:r>
          </w:p>
          <w:p w14:paraId="25EC8BA6" w14:textId="77777777" w:rsidR="004624E5" w:rsidRPr="006F2685" w:rsidRDefault="004624E5" w:rsidP="004624E5">
            <w:pPr>
              <w:pStyle w:val="ListParagraph"/>
              <w:numPr>
                <w:ilvl w:val="0"/>
                <w:numId w:val="37"/>
              </w:numPr>
              <w:contextualSpacing w:val="0"/>
              <w:jc w:val="left"/>
              <w:rPr>
                <w:rFonts w:cs="Arial"/>
                <w:sz w:val="22"/>
                <w:szCs w:val="22"/>
              </w:rPr>
            </w:pPr>
            <w:r w:rsidRPr="006F2685">
              <w:rPr>
                <w:rFonts w:cs="Arial"/>
                <w:sz w:val="22"/>
                <w:szCs w:val="22"/>
              </w:rPr>
              <w:t>To project manage projects from conception to sign off and final accounts.</w:t>
            </w:r>
          </w:p>
          <w:p w14:paraId="7EB63060" w14:textId="77777777" w:rsidR="004624E5" w:rsidRPr="006F2685" w:rsidRDefault="004624E5" w:rsidP="004624E5">
            <w:pPr>
              <w:pStyle w:val="ListParagraph"/>
              <w:numPr>
                <w:ilvl w:val="0"/>
                <w:numId w:val="37"/>
              </w:numPr>
              <w:contextualSpacing w:val="0"/>
              <w:jc w:val="left"/>
              <w:rPr>
                <w:rFonts w:cs="Arial"/>
                <w:sz w:val="22"/>
                <w:szCs w:val="22"/>
              </w:rPr>
            </w:pPr>
            <w:r w:rsidRPr="006F2685">
              <w:rPr>
                <w:rFonts w:cs="Arial"/>
                <w:sz w:val="22"/>
                <w:szCs w:val="22"/>
              </w:rPr>
              <w:t>To liaise with the Trust, contractors and in-house team for access and isolations of projects.</w:t>
            </w:r>
          </w:p>
          <w:p w14:paraId="2E6AC13F" w14:textId="77777777" w:rsidR="004624E5" w:rsidRPr="006F2685" w:rsidRDefault="004624E5" w:rsidP="004624E5">
            <w:pPr>
              <w:pStyle w:val="ListParagraph"/>
              <w:numPr>
                <w:ilvl w:val="0"/>
                <w:numId w:val="37"/>
              </w:numPr>
              <w:contextualSpacing w:val="0"/>
              <w:jc w:val="left"/>
              <w:rPr>
                <w:rFonts w:cs="Arial"/>
                <w:sz w:val="22"/>
                <w:szCs w:val="22"/>
              </w:rPr>
            </w:pPr>
            <w:r w:rsidRPr="006F2685">
              <w:rPr>
                <w:rFonts w:cs="Arial"/>
                <w:sz w:val="22"/>
                <w:szCs w:val="22"/>
              </w:rPr>
              <w:t>To have experience in budgetary control of pay and non-pay expenditure.</w:t>
            </w:r>
          </w:p>
          <w:p w14:paraId="508456CB" w14:textId="77777777" w:rsidR="004624E5" w:rsidRPr="006F2685" w:rsidRDefault="004624E5" w:rsidP="004624E5">
            <w:pPr>
              <w:pStyle w:val="ListParagraph"/>
              <w:numPr>
                <w:ilvl w:val="0"/>
                <w:numId w:val="37"/>
              </w:numPr>
              <w:contextualSpacing w:val="0"/>
              <w:jc w:val="left"/>
              <w:rPr>
                <w:rFonts w:cs="Arial"/>
                <w:sz w:val="22"/>
                <w:szCs w:val="22"/>
              </w:rPr>
            </w:pPr>
            <w:r w:rsidRPr="006F2685">
              <w:rPr>
                <w:rFonts w:cs="Arial"/>
                <w:sz w:val="22"/>
                <w:szCs w:val="22"/>
              </w:rPr>
              <w:t>To be responsible for budgets and regular budget reports.</w:t>
            </w:r>
          </w:p>
          <w:p w14:paraId="00027979" w14:textId="77777777" w:rsidR="004624E5" w:rsidRPr="006F2685" w:rsidRDefault="004624E5" w:rsidP="004624E5">
            <w:pPr>
              <w:pStyle w:val="ListParagraph"/>
              <w:numPr>
                <w:ilvl w:val="0"/>
                <w:numId w:val="37"/>
              </w:numPr>
              <w:contextualSpacing w:val="0"/>
              <w:jc w:val="left"/>
              <w:rPr>
                <w:rFonts w:cs="Arial"/>
                <w:sz w:val="22"/>
                <w:szCs w:val="22"/>
              </w:rPr>
            </w:pPr>
            <w:r w:rsidRPr="006F2685">
              <w:rPr>
                <w:rFonts w:cs="Arial"/>
                <w:sz w:val="22"/>
                <w:szCs w:val="22"/>
              </w:rPr>
              <w:t>To be responsible to regularly update status reports on all projects for review by all parties.  </w:t>
            </w:r>
          </w:p>
          <w:p w14:paraId="79FAD49F" w14:textId="77777777" w:rsidR="004624E5" w:rsidRPr="006F2685" w:rsidRDefault="004624E5" w:rsidP="004624E5">
            <w:pPr>
              <w:numPr>
                <w:ilvl w:val="0"/>
                <w:numId w:val="37"/>
              </w:numPr>
              <w:jc w:val="left"/>
              <w:rPr>
                <w:rFonts w:cs="Arial"/>
                <w:snapToGrid w:val="0"/>
                <w:sz w:val="22"/>
                <w:szCs w:val="22"/>
              </w:rPr>
            </w:pPr>
            <w:r w:rsidRPr="006F2685">
              <w:rPr>
                <w:rFonts w:cs="Arial"/>
                <w:snapToGrid w:val="0"/>
                <w:sz w:val="22"/>
                <w:szCs w:val="22"/>
              </w:rPr>
              <w:t>Fully aware of relevant Health and Safety and general legislative matters.</w:t>
            </w:r>
          </w:p>
          <w:p w14:paraId="26BBC469" w14:textId="77777777" w:rsidR="004624E5" w:rsidRPr="006F2685" w:rsidRDefault="004624E5" w:rsidP="004624E5">
            <w:pPr>
              <w:numPr>
                <w:ilvl w:val="0"/>
                <w:numId w:val="37"/>
              </w:numPr>
              <w:jc w:val="left"/>
              <w:rPr>
                <w:rFonts w:cs="Arial"/>
                <w:sz w:val="22"/>
                <w:szCs w:val="22"/>
              </w:rPr>
            </w:pPr>
            <w:r w:rsidRPr="006F2685">
              <w:rPr>
                <w:rFonts w:cs="Arial"/>
                <w:sz w:val="22"/>
                <w:szCs w:val="22"/>
              </w:rPr>
              <w:t>Fully aware of Risk Assessment and Method Statements and techniques.</w:t>
            </w:r>
          </w:p>
          <w:p w14:paraId="0C6AC019" w14:textId="77777777" w:rsidR="004624E5" w:rsidRPr="006F2685" w:rsidRDefault="004624E5" w:rsidP="004624E5">
            <w:pPr>
              <w:numPr>
                <w:ilvl w:val="0"/>
                <w:numId w:val="37"/>
              </w:numPr>
              <w:jc w:val="left"/>
              <w:rPr>
                <w:rFonts w:cs="Arial"/>
                <w:sz w:val="22"/>
                <w:szCs w:val="22"/>
              </w:rPr>
            </w:pPr>
            <w:r w:rsidRPr="006F2685">
              <w:rPr>
                <w:rFonts w:cs="Arial"/>
                <w:sz w:val="22"/>
                <w:szCs w:val="22"/>
              </w:rPr>
              <w:t>A detailed appreciation of Health Technical Memorandums (HTM) and relevant Codes of Practice and Regulations across all services and disciplines.</w:t>
            </w:r>
          </w:p>
          <w:p w14:paraId="76582B49" w14:textId="77777777" w:rsidR="004624E5" w:rsidRPr="006F2685" w:rsidRDefault="004624E5" w:rsidP="004624E5">
            <w:pPr>
              <w:numPr>
                <w:ilvl w:val="0"/>
                <w:numId w:val="37"/>
              </w:numPr>
              <w:jc w:val="left"/>
              <w:rPr>
                <w:rFonts w:cs="Arial"/>
                <w:sz w:val="22"/>
                <w:szCs w:val="22"/>
              </w:rPr>
            </w:pPr>
            <w:r w:rsidRPr="006F2685">
              <w:rPr>
                <w:rFonts w:cs="Arial"/>
                <w:sz w:val="22"/>
                <w:szCs w:val="22"/>
              </w:rPr>
              <w:t>Fully experienced and with a strong understanding of the Construction Design Management Regulations (CDM).</w:t>
            </w:r>
          </w:p>
          <w:p w14:paraId="2F81962B" w14:textId="77777777" w:rsidR="004624E5" w:rsidRPr="006F2685" w:rsidRDefault="004624E5" w:rsidP="004624E5">
            <w:pPr>
              <w:numPr>
                <w:ilvl w:val="0"/>
                <w:numId w:val="37"/>
              </w:numPr>
              <w:jc w:val="left"/>
              <w:rPr>
                <w:rFonts w:cs="Arial"/>
                <w:sz w:val="22"/>
                <w:szCs w:val="22"/>
              </w:rPr>
            </w:pPr>
            <w:r w:rsidRPr="006F2685">
              <w:rPr>
                <w:rFonts w:cs="Arial"/>
                <w:sz w:val="22"/>
                <w:szCs w:val="22"/>
              </w:rPr>
              <w:t>To review and authorise contractors’ documents.</w:t>
            </w:r>
          </w:p>
          <w:p w14:paraId="196AB2D6" w14:textId="5A1481FA" w:rsidR="004624E5" w:rsidRPr="006F2685" w:rsidRDefault="004624E5" w:rsidP="004624E5">
            <w:pPr>
              <w:numPr>
                <w:ilvl w:val="0"/>
                <w:numId w:val="37"/>
              </w:numPr>
              <w:jc w:val="left"/>
              <w:rPr>
                <w:rFonts w:cs="Arial"/>
                <w:sz w:val="22"/>
                <w:szCs w:val="22"/>
              </w:rPr>
            </w:pPr>
            <w:r w:rsidRPr="006F2685">
              <w:rPr>
                <w:rFonts w:cs="Arial"/>
                <w:sz w:val="22"/>
                <w:szCs w:val="22"/>
              </w:rPr>
              <w:t>Responsibility for a service activity/ working group for ensuring compliance with all relevant Health and Safety legislation</w:t>
            </w:r>
            <w:r w:rsidR="00142760" w:rsidRPr="006F2685">
              <w:rPr>
                <w:rFonts w:cs="Arial"/>
                <w:sz w:val="22"/>
                <w:szCs w:val="22"/>
              </w:rPr>
              <w:t>, Sodexo Zero Hard Culture,</w:t>
            </w:r>
            <w:r w:rsidRPr="006F2685">
              <w:rPr>
                <w:rFonts w:cs="Arial"/>
                <w:sz w:val="22"/>
                <w:szCs w:val="22"/>
              </w:rPr>
              <w:t xml:space="preserve"> and site-specific health, </w:t>
            </w:r>
            <w:proofErr w:type="gramStart"/>
            <w:r w:rsidRPr="006F2685">
              <w:rPr>
                <w:rFonts w:cs="Arial"/>
                <w:sz w:val="22"/>
                <w:szCs w:val="22"/>
              </w:rPr>
              <w:t>safety</w:t>
            </w:r>
            <w:proofErr w:type="gramEnd"/>
            <w:r w:rsidRPr="006F2685">
              <w:rPr>
                <w:rFonts w:cs="Arial"/>
                <w:sz w:val="22"/>
                <w:szCs w:val="22"/>
              </w:rPr>
              <w:t xml:space="preserve"> and welfare policies.</w:t>
            </w:r>
          </w:p>
          <w:p w14:paraId="2D5B6C99" w14:textId="704DF2C0" w:rsidR="004624E5" w:rsidRPr="006F2685" w:rsidRDefault="004624E5" w:rsidP="004624E5">
            <w:pPr>
              <w:numPr>
                <w:ilvl w:val="0"/>
                <w:numId w:val="37"/>
              </w:numPr>
              <w:jc w:val="left"/>
              <w:rPr>
                <w:rFonts w:cs="Arial"/>
                <w:sz w:val="22"/>
                <w:szCs w:val="22"/>
              </w:rPr>
            </w:pPr>
            <w:r w:rsidRPr="006F2685">
              <w:rPr>
                <w:rFonts w:cs="Arial"/>
                <w:sz w:val="22"/>
                <w:szCs w:val="22"/>
              </w:rPr>
              <w:t>Must have excellent commitment, motivation, and vision.</w:t>
            </w:r>
          </w:p>
          <w:p w14:paraId="2761ED8B" w14:textId="77777777" w:rsidR="004624E5" w:rsidRPr="006F2685" w:rsidRDefault="004624E5" w:rsidP="004624E5">
            <w:pPr>
              <w:numPr>
                <w:ilvl w:val="0"/>
                <w:numId w:val="37"/>
              </w:numPr>
              <w:jc w:val="left"/>
              <w:rPr>
                <w:rFonts w:cs="Arial"/>
                <w:sz w:val="22"/>
                <w:szCs w:val="22"/>
              </w:rPr>
            </w:pPr>
            <w:r w:rsidRPr="006F2685">
              <w:rPr>
                <w:rFonts w:cs="Arial"/>
                <w:sz w:val="22"/>
                <w:szCs w:val="22"/>
              </w:rPr>
              <w:t>Excellent communications skills, both written and verbal.</w:t>
            </w:r>
          </w:p>
          <w:p w14:paraId="72E2BDAB" w14:textId="77777777" w:rsidR="004624E5" w:rsidRPr="006F2685" w:rsidRDefault="004624E5" w:rsidP="004624E5">
            <w:pPr>
              <w:numPr>
                <w:ilvl w:val="0"/>
                <w:numId w:val="37"/>
              </w:numPr>
              <w:jc w:val="left"/>
              <w:rPr>
                <w:rFonts w:cs="Arial"/>
                <w:sz w:val="22"/>
                <w:szCs w:val="22"/>
              </w:rPr>
            </w:pPr>
            <w:r w:rsidRPr="006F2685">
              <w:rPr>
                <w:rFonts w:cs="Arial"/>
                <w:sz w:val="22"/>
                <w:szCs w:val="22"/>
              </w:rPr>
              <w:t>Numerate and computer literate.</w:t>
            </w:r>
          </w:p>
          <w:p w14:paraId="7F933098" w14:textId="77777777" w:rsidR="004624E5" w:rsidRPr="006F2685" w:rsidRDefault="004624E5" w:rsidP="004624E5">
            <w:pPr>
              <w:numPr>
                <w:ilvl w:val="0"/>
                <w:numId w:val="37"/>
              </w:numPr>
              <w:jc w:val="left"/>
              <w:rPr>
                <w:rFonts w:cs="Arial"/>
                <w:sz w:val="22"/>
                <w:szCs w:val="22"/>
              </w:rPr>
            </w:pPr>
            <w:r w:rsidRPr="006F2685">
              <w:rPr>
                <w:rFonts w:cs="Arial"/>
                <w:sz w:val="22"/>
                <w:szCs w:val="22"/>
              </w:rPr>
              <w:t>Excellent personal communication skills</w:t>
            </w:r>
          </w:p>
          <w:p w14:paraId="4CBC3194" w14:textId="77777777" w:rsidR="004624E5" w:rsidRPr="006F2685" w:rsidRDefault="004624E5" w:rsidP="004624E5">
            <w:pPr>
              <w:numPr>
                <w:ilvl w:val="0"/>
                <w:numId w:val="37"/>
              </w:numPr>
              <w:jc w:val="left"/>
              <w:rPr>
                <w:rFonts w:cs="Arial"/>
                <w:sz w:val="22"/>
                <w:szCs w:val="22"/>
              </w:rPr>
            </w:pPr>
            <w:r w:rsidRPr="006F2685">
              <w:rPr>
                <w:rFonts w:cs="Arial"/>
                <w:sz w:val="22"/>
                <w:szCs w:val="22"/>
              </w:rPr>
              <w:t>Maintain formal and informal communications with Trust Managers related to service activities/working group.</w:t>
            </w:r>
          </w:p>
          <w:p w14:paraId="67355C7B" w14:textId="11281339" w:rsidR="000B4AA1" w:rsidRPr="006F2685" w:rsidRDefault="000B4AA1" w:rsidP="000B4AA1">
            <w:pPr>
              <w:pStyle w:val="ListParagraph"/>
              <w:ind w:left="360"/>
              <w:jc w:val="left"/>
              <w:rPr>
                <w:rFonts w:cs="Arial"/>
                <w:color w:val="000000" w:themeColor="text1"/>
                <w:szCs w:val="20"/>
              </w:rPr>
            </w:pPr>
          </w:p>
        </w:tc>
      </w:tr>
    </w:tbl>
    <w:p w14:paraId="57FE33AE" w14:textId="77777777" w:rsidR="002B6B51" w:rsidRPr="006F2685"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6F2685"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6F2685" w:rsidRDefault="00912B7B" w:rsidP="00E42162">
            <w:pPr>
              <w:pStyle w:val="titregris"/>
              <w:framePr w:hSpace="0" w:wrap="auto" w:vAnchor="margin" w:hAnchor="text" w:xAlign="left" w:yAlign="inline"/>
              <w:rPr>
                <w:b w:val="0"/>
                <w:i/>
                <w:color w:val="000000" w:themeColor="text1"/>
              </w:rPr>
            </w:pPr>
            <w:r w:rsidRPr="006F2685">
              <w:rPr>
                <w:color w:val="FF0000"/>
              </w:rPr>
              <w:t>4.</w:t>
            </w:r>
            <w:r w:rsidRPr="006F2685">
              <w:t xml:space="preserve">  Accountabilities </w:t>
            </w:r>
            <w:r w:rsidRPr="006F2685">
              <w:rPr>
                <w:b w:val="0"/>
              </w:rPr>
              <w:t>–</w:t>
            </w:r>
            <w:r w:rsidRPr="006F2685">
              <w:t xml:space="preserve"> </w:t>
            </w:r>
            <w:r w:rsidRPr="006F2685">
              <w:rPr>
                <w:b w:val="0"/>
              </w:rPr>
              <w:t>Give the 3 to 5 key outputs of the position vis-à-vis the organization; they should focus on end results, not duties or activities.</w:t>
            </w:r>
          </w:p>
        </w:tc>
      </w:tr>
      <w:tr w:rsidR="00D87CC8" w:rsidRPr="006F2685"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6F2685" w:rsidRDefault="00D87CC8" w:rsidP="00E42162">
            <w:pPr>
              <w:pStyle w:val="ListParagraph"/>
              <w:ind w:left="360"/>
              <w:jc w:val="left"/>
              <w:rPr>
                <w:rFonts w:cs="Arial"/>
                <w:b/>
                <w:color w:val="000000" w:themeColor="text1"/>
                <w:szCs w:val="20"/>
              </w:rPr>
            </w:pPr>
          </w:p>
          <w:p w14:paraId="6CE8E8F1" w14:textId="77777777" w:rsidR="00A83749" w:rsidRPr="006F2685" w:rsidRDefault="00A83749" w:rsidP="00142760">
            <w:pPr>
              <w:pStyle w:val="Puces4"/>
              <w:numPr>
                <w:ilvl w:val="0"/>
                <w:numId w:val="38"/>
              </w:numPr>
              <w:rPr>
                <w:color w:val="auto"/>
                <w:sz w:val="22"/>
              </w:rPr>
            </w:pPr>
            <w:r w:rsidRPr="006F2685">
              <w:rPr>
                <w:color w:val="auto"/>
                <w:sz w:val="22"/>
              </w:rPr>
              <w:t>Performance Standards</w:t>
            </w:r>
          </w:p>
          <w:p w14:paraId="3E3D502D" w14:textId="77777777" w:rsidR="00A83749" w:rsidRPr="006F2685" w:rsidRDefault="00A83749" w:rsidP="00142760">
            <w:pPr>
              <w:pStyle w:val="Puces4"/>
              <w:numPr>
                <w:ilvl w:val="0"/>
                <w:numId w:val="38"/>
              </w:numPr>
              <w:rPr>
                <w:color w:val="auto"/>
                <w:sz w:val="22"/>
              </w:rPr>
            </w:pPr>
            <w:r w:rsidRPr="006F2685">
              <w:rPr>
                <w:color w:val="auto"/>
                <w:sz w:val="22"/>
              </w:rPr>
              <w:t>Building Compliance (HTM’s)</w:t>
            </w:r>
          </w:p>
          <w:p w14:paraId="5139941B" w14:textId="77777777" w:rsidR="00A83749" w:rsidRPr="006F2685" w:rsidRDefault="00A83749" w:rsidP="00142760">
            <w:pPr>
              <w:pStyle w:val="Puces4"/>
              <w:numPr>
                <w:ilvl w:val="0"/>
                <w:numId w:val="38"/>
              </w:numPr>
              <w:rPr>
                <w:color w:val="auto"/>
                <w:sz w:val="22"/>
              </w:rPr>
            </w:pPr>
            <w:r w:rsidRPr="006F2685">
              <w:rPr>
                <w:color w:val="auto"/>
                <w:sz w:val="22"/>
              </w:rPr>
              <w:t>Management of sub-contractors and specialist services and the in-house management team</w:t>
            </w:r>
          </w:p>
          <w:p w14:paraId="28F3ADC5" w14:textId="77777777" w:rsidR="00A83749" w:rsidRPr="006F2685" w:rsidRDefault="00A83749" w:rsidP="00142760">
            <w:pPr>
              <w:pStyle w:val="Puces4"/>
              <w:numPr>
                <w:ilvl w:val="0"/>
                <w:numId w:val="38"/>
              </w:numPr>
              <w:rPr>
                <w:color w:val="auto"/>
                <w:sz w:val="22"/>
              </w:rPr>
            </w:pPr>
            <w:r w:rsidRPr="006F2685">
              <w:rPr>
                <w:color w:val="auto"/>
                <w:sz w:val="22"/>
              </w:rPr>
              <w:t>Financial Budgets</w:t>
            </w:r>
          </w:p>
          <w:p w14:paraId="275E2FDE" w14:textId="77777777" w:rsidR="00A83749" w:rsidRPr="006F2685" w:rsidRDefault="00A83749" w:rsidP="00142760">
            <w:pPr>
              <w:pStyle w:val="Puces4"/>
              <w:numPr>
                <w:ilvl w:val="0"/>
                <w:numId w:val="38"/>
              </w:numPr>
              <w:rPr>
                <w:color w:val="auto"/>
                <w:sz w:val="22"/>
              </w:rPr>
            </w:pPr>
            <w:r w:rsidRPr="006F2685">
              <w:rPr>
                <w:color w:val="auto"/>
                <w:sz w:val="22"/>
              </w:rPr>
              <w:t>PFI Contractual restrictions</w:t>
            </w:r>
          </w:p>
          <w:p w14:paraId="0376654B" w14:textId="77777777" w:rsidR="00D87CC8" w:rsidRPr="006F2685" w:rsidRDefault="00D87CC8" w:rsidP="00E42162">
            <w:pPr>
              <w:pStyle w:val="ListParagraph"/>
              <w:ind w:left="360"/>
              <w:jc w:val="left"/>
              <w:rPr>
                <w:rFonts w:cs="Arial"/>
                <w:b/>
                <w:color w:val="000000" w:themeColor="text1"/>
                <w:szCs w:val="20"/>
              </w:rPr>
            </w:pPr>
          </w:p>
        </w:tc>
      </w:tr>
    </w:tbl>
    <w:p w14:paraId="4C3D24A3" w14:textId="605F549D" w:rsidR="00F7186C" w:rsidRPr="006F2685" w:rsidRDefault="00F7186C" w:rsidP="009A36F7">
      <w:pPr>
        <w:rPr>
          <w:rFonts w:cs="Arial"/>
          <w:color w:val="000000" w:themeColor="text1"/>
          <w:szCs w:val="20"/>
        </w:rPr>
      </w:pPr>
    </w:p>
    <w:p w14:paraId="443DFC40" w14:textId="3FCFD7E0" w:rsidR="0095128F" w:rsidRPr="006F2685"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6F2685"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6F2685" w:rsidRDefault="0095128F" w:rsidP="00862E4F">
            <w:pPr>
              <w:pStyle w:val="titregris"/>
              <w:framePr w:hSpace="0" w:wrap="auto" w:vAnchor="margin" w:hAnchor="text" w:xAlign="left" w:yAlign="inline"/>
              <w:ind w:left="142" w:hanging="426"/>
              <w:rPr>
                <w:b w:val="0"/>
                <w:color w:val="000000" w:themeColor="text1"/>
              </w:rPr>
            </w:pPr>
            <w:r w:rsidRPr="006F2685">
              <w:rPr>
                <w:color w:val="000000" w:themeColor="text1"/>
              </w:rPr>
              <w:t xml:space="preserve">2. </w:t>
            </w:r>
            <w:r w:rsidRPr="006F2685">
              <w:rPr>
                <w:color w:val="FF0000"/>
              </w:rPr>
              <w:t>5.</w:t>
            </w:r>
            <w:r w:rsidRPr="006F2685">
              <w:t xml:space="preserve"> Dimensions </w:t>
            </w:r>
            <w:r w:rsidRPr="006F2685">
              <w:rPr>
                <w:b w:val="0"/>
              </w:rPr>
              <w:t>– Point out the main figures / indicators to give some insight on the “volumes” managed by the position and/or the activity of the Department.</w:t>
            </w:r>
          </w:p>
        </w:tc>
      </w:tr>
      <w:tr w:rsidR="0095128F" w:rsidRPr="006F2685"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Pr="006F2685" w:rsidRDefault="0095128F" w:rsidP="00862E4F">
            <w:pPr>
              <w:pStyle w:val="ListParagraph"/>
              <w:ind w:left="360"/>
              <w:jc w:val="left"/>
              <w:rPr>
                <w:rFonts w:cs="Arial"/>
                <w:color w:val="000000" w:themeColor="text1"/>
                <w:szCs w:val="20"/>
              </w:rPr>
            </w:pPr>
          </w:p>
          <w:p w14:paraId="5344579B" w14:textId="42915226" w:rsidR="0095128F" w:rsidRPr="006F2685" w:rsidRDefault="0073441E" w:rsidP="00862E4F">
            <w:pPr>
              <w:pStyle w:val="ListParagraph"/>
              <w:numPr>
                <w:ilvl w:val="0"/>
                <w:numId w:val="22"/>
              </w:numPr>
              <w:jc w:val="left"/>
              <w:rPr>
                <w:rFonts w:cs="Arial"/>
                <w:color w:val="000000" w:themeColor="text1"/>
                <w:szCs w:val="20"/>
              </w:rPr>
            </w:pPr>
            <w:r>
              <w:rPr>
                <w:rFonts w:cs="Arial"/>
                <w:color w:val="000000" w:themeColor="text1"/>
                <w:szCs w:val="20"/>
              </w:rPr>
              <w:t>TBC</w:t>
            </w:r>
          </w:p>
          <w:p w14:paraId="0EA1C6A5" w14:textId="77777777" w:rsidR="0095128F" w:rsidRPr="006F2685" w:rsidRDefault="0095128F" w:rsidP="0073441E">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p w14:paraId="6D2D2C5A" w14:textId="77777777" w:rsidR="0073441E" w:rsidRPr="006F2685" w:rsidRDefault="0073441E"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6F2685"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6F2685" w:rsidRDefault="00554D93" w:rsidP="00862E4F">
            <w:pPr>
              <w:spacing w:before="60" w:after="60"/>
              <w:ind w:left="176" w:hanging="176"/>
              <w:rPr>
                <w:rFonts w:cs="Arial"/>
                <w:color w:val="000000" w:themeColor="text1"/>
                <w:szCs w:val="20"/>
              </w:rPr>
            </w:pPr>
            <w:r w:rsidRPr="006F2685">
              <w:rPr>
                <w:rFonts w:cs="Arial"/>
                <w:color w:val="FF0000"/>
                <w:szCs w:val="20"/>
              </w:rPr>
              <w:lastRenderedPageBreak/>
              <w:t>6</w:t>
            </w:r>
            <w:r w:rsidR="00291933" w:rsidRPr="006F2685">
              <w:rPr>
                <w:rFonts w:cs="Arial"/>
                <w:color w:val="FF0000"/>
                <w:szCs w:val="20"/>
              </w:rPr>
              <w:t>.</w:t>
            </w:r>
            <w:r w:rsidRPr="006F2685">
              <w:rPr>
                <w:rFonts w:cs="Arial"/>
                <w:szCs w:val="20"/>
              </w:rPr>
              <w:t xml:space="preserve"> </w:t>
            </w:r>
            <w:r w:rsidR="00291933" w:rsidRPr="006F2685">
              <w:rPr>
                <w:rFonts w:cs="Arial"/>
                <w:color w:val="002060"/>
                <w:szCs w:val="20"/>
              </w:rPr>
              <w:t>Job profile</w:t>
            </w:r>
            <w:r w:rsidR="0095128F" w:rsidRPr="006F2685">
              <w:rPr>
                <w:rFonts w:cs="Arial"/>
                <w:color w:val="002060"/>
                <w:szCs w:val="20"/>
              </w:rPr>
              <w:t xml:space="preserve"> – </w:t>
            </w:r>
            <w:r w:rsidR="0058551C" w:rsidRPr="006F2685">
              <w:rPr>
                <w:rFonts w:cs="Arial"/>
                <w:color w:val="002060"/>
                <w:szCs w:val="20"/>
              </w:rPr>
              <w:t>Describe the</w:t>
            </w:r>
            <w:r w:rsidR="00C86D05" w:rsidRPr="006F2685">
              <w:rPr>
                <w:rFonts w:cs="Arial"/>
                <w:color w:val="002060"/>
                <w:szCs w:val="20"/>
              </w:rPr>
              <w:t xml:space="preserve"> </w:t>
            </w:r>
            <w:r w:rsidR="00474E62" w:rsidRPr="006F2685">
              <w:rPr>
                <w:rFonts w:cs="Arial"/>
                <w:color w:val="002060"/>
                <w:szCs w:val="20"/>
              </w:rPr>
              <w:t>qualifications</w:t>
            </w:r>
            <w:r w:rsidR="00C86D05" w:rsidRPr="006F2685">
              <w:rPr>
                <w:rFonts w:cs="Arial"/>
                <w:color w:val="002060"/>
                <w:szCs w:val="20"/>
              </w:rPr>
              <w:t xml:space="preserve"> (Education &amp; experience</w:t>
            </w:r>
            <w:r w:rsidR="009B2897" w:rsidRPr="006F2685">
              <w:rPr>
                <w:rFonts w:cs="Arial"/>
                <w:color w:val="002060"/>
                <w:szCs w:val="20"/>
              </w:rPr>
              <w:t>), competencies</w:t>
            </w:r>
            <w:r w:rsidR="00B80972" w:rsidRPr="006F2685">
              <w:rPr>
                <w:rFonts w:cs="Arial"/>
                <w:color w:val="002060"/>
                <w:szCs w:val="20"/>
              </w:rPr>
              <w:t xml:space="preserve"> and skills</w:t>
            </w:r>
            <w:r w:rsidR="009B2897" w:rsidRPr="006F2685">
              <w:rPr>
                <w:rFonts w:cs="Arial"/>
                <w:color w:val="002060"/>
                <w:szCs w:val="20"/>
              </w:rPr>
              <w:t xml:space="preserve"> needed to succeed in the </w:t>
            </w:r>
            <w:r w:rsidR="00474E62" w:rsidRPr="006F2685">
              <w:rPr>
                <w:rFonts w:cs="Arial"/>
                <w:color w:val="002060"/>
                <w:szCs w:val="20"/>
              </w:rPr>
              <w:t>position.</w:t>
            </w:r>
          </w:p>
        </w:tc>
      </w:tr>
      <w:tr w:rsidR="0095128F" w:rsidRPr="006F2685" w14:paraId="08CD3C56" w14:textId="77777777" w:rsidTr="00862E4F">
        <w:tc>
          <w:tcPr>
            <w:tcW w:w="10375" w:type="dxa"/>
            <w:tcBorders>
              <w:top w:val="dotted" w:sz="4" w:space="0" w:color="auto"/>
            </w:tcBorders>
          </w:tcPr>
          <w:p w14:paraId="73B7F42D" w14:textId="77777777" w:rsidR="0095128F" w:rsidRPr="006F2685" w:rsidRDefault="0095128F" w:rsidP="00862E4F">
            <w:pPr>
              <w:spacing w:before="40" w:after="40"/>
              <w:jc w:val="left"/>
              <w:rPr>
                <w:rFonts w:cs="Arial"/>
                <w:b/>
                <w:color w:val="000000" w:themeColor="text1"/>
                <w:szCs w:val="20"/>
                <w:shd w:val="clear" w:color="auto" w:fill="F2F2F2"/>
              </w:rPr>
            </w:pPr>
          </w:p>
          <w:p w14:paraId="60749EAB" w14:textId="3E106E8E" w:rsidR="00297985" w:rsidRPr="006F2685" w:rsidRDefault="00297985" w:rsidP="0083594B">
            <w:pPr>
              <w:pStyle w:val="Puces4"/>
              <w:numPr>
                <w:ilvl w:val="0"/>
                <w:numId w:val="40"/>
              </w:numPr>
              <w:rPr>
                <w:color w:val="auto"/>
                <w:sz w:val="22"/>
              </w:rPr>
            </w:pPr>
            <w:r w:rsidRPr="006F2685">
              <w:rPr>
                <w:color w:val="auto"/>
                <w:sz w:val="22"/>
              </w:rPr>
              <w:t>Mechanical, Electrical</w:t>
            </w:r>
            <w:r w:rsidR="006F2685">
              <w:rPr>
                <w:color w:val="auto"/>
                <w:sz w:val="22"/>
              </w:rPr>
              <w:t>,</w:t>
            </w:r>
            <w:r w:rsidRPr="006F2685">
              <w:rPr>
                <w:color w:val="auto"/>
                <w:sz w:val="22"/>
              </w:rPr>
              <w:t xml:space="preserve"> or similar City &amp; Guilds Qualification</w:t>
            </w:r>
          </w:p>
          <w:p w14:paraId="74F7F1CA" w14:textId="77777777" w:rsidR="00297985" w:rsidRPr="006F2685" w:rsidRDefault="00297985" w:rsidP="0083594B">
            <w:pPr>
              <w:pStyle w:val="Puces4"/>
              <w:numPr>
                <w:ilvl w:val="0"/>
                <w:numId w:val="40"/>
              </w:numPr>
              <w:rPr>
                <w:color w:val="auto"/>
                <w:sz w:val="22"/>
              </w:rPr>
            </w:pPr>
            <w:r w:rsidRPr="006F2685">
              <w:rPr>
                <w:color w:val="auto"/>
                <w:sz w:val="22"/>
              </w:rPr>
              <w:t xml:space="preserve">ONC, HNC or similar </w:t>
            </w:r>
          </w:p>
          <w:p w14:paraId="6703D342" w14:textId="77777777" w:rsidR="00297985" w:rsidRPr="006F2685" w:rsidRDefault="00297985" w:rsidP="0083594B">
            <w:pPr>
              <w:pStyle w:val="Puces4"/>
              <w:numPr>
                <w:ilvl w:val="0"/>
                <w:numId w:val="40"/>
              </w:numPr>
              <w:rPr>
                <w:color w:val="auto"/>
                <w:sz w:val="22"/>
              </w:rPr>
            </w:pPr>
            <w:r w:rsidRPr="006F2685">
              <w:rPr>
                <w:color w:val="auto"/>
                <w:sz w:val="22"/>
              </w:rPr>
              <w:t>HTM awareness</w:t>
            </w:r>
          </w:p>
          <w:p w14:paraId="18CC7501" w14:textId="77777777" w:rsidR="00297985" w:rsidRPr="006F2685" w:rsidRDefault="00297985" w:rsidP="0083594B">
            <w:pPr>
              <w:pStyle w:val="Puces4"/>
              <w:numPr>
                <w:ilvl w:val="0"/>
                <w:numId w:val="40"/>
              </w:numPr>
              <w:rPr>
                <w:color w:val="auto"/>
                <w:sz w:val="22"/>
              </w:rPr>
            </w:pPr>
            <w:r w:rsidRPr="006F2685">
              <w:rPr>
                <w:color w:val="auto"/>
                <w:sz w:val="22"/>
              </w:rPr>
              <w:t>Sound knowledge of the CDM Regulations</w:t>
            </w:r>
          </w:p>
          <w:p w14:paraId="76B15BA9" w14:textId="77777777" w:rsidR="00297985" w:rsidRPr="006F2685" w:rsidRDefault="00297985" w:rsidP="0083594B">
            <w:pPr>
              <w:pStyle w:val="Puces4"/>
              <w:numPr>
                <w:ilvl w:val="0"/>
                <w:numId w:val="40"/>
              </w:numPr>
              <w:rPr>
                <w:color w:val="auto"/>
                <w:sz w:val="22"/>
              </w:rPr>
            </w:pPr>
            <w:r w:rsidRPr="006F2685">
              <w:rPr>
                <w:color w:val="auto"/>
                <w:sz w:val="22"/>
              </w:rPr>
              <w:t>CAD or similar programme knowledge</w:t>
            </w:r>
          </w:p>
          <w:p w14:paraId="0D165A5C" w14:textId="77777777" w:rsidR="00297985" w:rsidRPr="006F2685" w:rsidRDefault="00297985" w:rsidP="0083594B">
            <w:pPr>
              <w:pStyle w:val="Puces4"/>
              <w:numPr>
                <w:ilvl w:val="0"/>
                <w:numId w:val="40"/>
              </w:numPr>
              <w:rPr>
                <w:color w:val="auto"/>
                <w:sz w:val="22"/>
              </w:rPr>
            </w:pPr>
            <w:r w:rsidRPr="006F2685">
              <w:rPr>
                <w:color w:val="auto"/>
                <w:sz w:val="22"/>
              </w:rPr>
              <w:t>Sound knowledge of Legionella prevention and management</w:t>
            </w:r>
          </w:p>
          <w:p w14:paraId="2D95278E" w14:textId="77777777" w:rsidR="00297985" w:rsidRPr="006F2685" w:rsidRDefault="00297985" w:rsidP="0083594B">
            <w:pPr>
              <w:pStyle w:val="Puces4"/>
              <w:numPr>
                <w:ilvl w:val="0"/>
                <w:numId w:val="40"/>
              </w:numPr>
              <w:rPr>
                <w:color w:val="auto"/>
                <w:sz w:val="22"/>
              </w:rPr>
            </w:pPr>
            <w:r w:rsidRPr="006F2685">
              <w:rPr>
                <w:color w:val="auto"/>
                <w:sz w:val="22"/>
              </w:rPr>
              <w:t>Sound Knowledge of Energy Management</w:t>
            </w:r>
          </w:p>
          <w:p w14:paraId="4E1B4BE6" w14:textId="77777777" w:rsidR="00297985" w:rsidRPr="006F2685" w:rsidRDefault="00297985" w:rsidP="0083594B">
            <w:pPr>
              <w:pStyle w:val="Puces4"/>
              <w:numPr>
                <w:ilvl w:val="0"/>
                <w:numId w:val="40"/>
              </w:numPr>
              <w:rPr>
                <w:sz w:val="22"/>
              </w:rPr>
            </w:pPr>
            <w:r w:rsidRPr="006F2685">
              <w:rPr>
                <w:sz w:val="22"/>
              </w:rPr>
              <w:t>Sound Knowledge of Health &amp; Safety</w:t>
            </w:r>
          </w:p>
          <w:p w14:paraId="083BA42E" w14:textId="77777777" w:rsidR="00297985" w:rsidRPr="006F2685" w:rsidRDefault="00297985" w:rsidP="0083594B">
            <w:pPr>
              <w:pStyle w:val="Puces4"/>
              <w:numPr>
                <w:ilvl w:val="0"/>
                <w:numId w:val="40"/>
              </w:numPr>
              <w:rPr>
                <w:sz w:val="22"/>
              </w:rPr>
            </w:pPr>
            <w:r w:rsidRPr="006F2685">
              <w:rPr>
                <w:sz w:val="22"/>
              </w:rPr>
              <w:t>Sound Building Management System Knowledge</w:t>
            </w:r>
          </w:p>
          <w:p w14:paraId="73162238" w14:textId="66531B3A" w:rsidR="00297985" w:rsidRPr="006F2685" w:rsidRDefault="00297985" w:rsidP="0083594B">
            <w:pPr>
              <w:pStyle w:val="Puces4"/>
              <w:numPr>
                <w:ilvl w:val="0"/>
                <w:numId w:val="40"/>
              </w:numPr>
              <w:rPr>
                <w:sz w:val="22"/>
              </w:rPr>
            </w:pPr>
            <w:r w:rsidRPr="006F2685">
              <w:rPr>
                <w:sz w:val="22"/>
              </w:rPr>
              <w:t>A customer/client facing attitude and excellent people management skills</w:t>
            </w:r>
            <w:r w:rsidR="006F2685" w:rsidRPr="006F2685">
              <w:rPr>
                <w:sz w:val="22"/>
              </w:rPr>
              <w:t>.</w:t>
            </w:r>
          </w:p>
          <w:p w14:paraId="332BB050" w14:textId="14E8CF0A" w:rsidR="00297985" w:rsidRPr="006F2685" w:rsidRDefault="00297985" w:rsidP="0083594B">
            <w:pPr>
              <w:pStyle w:val="Puces4"/>
              <w:numPr>
                <w:ilvl w:val="0"/>
                <w:numId w:val="40"/>
              </w:numPr>
              <w:rPr>
                <w:sz w:val="22"/>
              </w:rPr>
            </w:pPr>
            <w:r w:rsidRPr="006F2685">
              <w:rPr>
                <w:sz w:val="22"/>
              </w:rPr>
              <w:t>Experience in managing, coaching</w:t>
            </w:r>
            <w:r w:rsidR="006F2685" w:rsidRPr="006F2685">
              <w:rPr>
                <w:sz w:val="22"/>
              </w:rPr>
              <w:t>,</w:t>
            </w:r>
            <w:r w:rsidRPr="006F2685">
              <w:rPr>
                <w:sz w:val="22"/>
              </w:rPr>
              <w:t xml:space="preserve"> and influencing individuals and teams</w:t>
            </w:r>
            <w:r w:rsidR="006F2685" w:rsidRPr="006F2685">
              <w:rPr>
                <w:sz w:val="22"/>
              </w:rPr>
              <w:t>.</w:t>
            </w:r>
          </w:p>
          <w:p w14:paraId="2E17AB2E" w14:textId="7C60494B" w:rsidR="00297985" w:rsidRPr="006F2685" w:rsidRDefault="00297985" w:rsidP="0083594B">
            <w:pPr>
              <w:pStyle w:val="Puces4"/>
              <w:numPr>
                <w:ilvl w:val="0"/>
                <w:numId w:val="40"/>
              </w:numPr>
              <w:rPr>
                <w:sz w:val="22"/>
              </w:rPr>
            </w:pPr>
            <w:r w:rsidRPr="006F2685">
              <w:rPr>
                <w:sz w:val="22"/>
              </w:rPr>
              <w:t>Must satisfy a DBS check and Health check</w:t>
            </w:r>
            <w:r w:rsidR="006F2685" w:rsidRPr="006F2685">
              <w:rPr>
                <w:sz w:val="22"/>
              </w:rPr>
              <w:t>.</w:t>
            </w:r>
          </w:p>
          <w:p w14:paraId="5D0ECD70" w14:textId="425B71CC" w:rsidR="00297985" w:rsidRPr="006F2685" w:rsidRDefault="00297985" w:rsidP="0083594B">
            <w:pPr>
              <w:pStyle w:val="Puces4"/>
              <w:numPr>
                <w:ilvl w:val="0"/>
                <w:numId w:val="40"/>
              </w:numPr>
              <w:rPr>
                <w:sz w:val="22"/>
              </w:rPr>
            </w:pPr>
            <w:r w:rsidRPr="006F2685">
              <w:rPr>
                <w:sz w:val="22"/>
              </w:rPr>
              <w:t>Good communication skills with the mental agility to ‘think on feet’ and provide convincing practical solutions</w:t>
            </w:r>
            <w:r w:rsidR="006F2685" w:rsidRPr="006F2685">
              <w:rPr>
                <w:sz w:val="22"/>
              </w:rPr>
              <w:t>.</w:t>
            </w:r>
          </w:p>
          <w:p w14:paraId="1BEC37B4" w14:textId="77777777" w:rsidR="00297985" w:rsidRPr="006F2685" w:rsidRDefault="00297985" w:rsidP="0083594B">
            <w:pPr>
              <w:pStyle w:val="Puces4"/>
              <w:numPr>
                <w:ilvl w:val="0"/>
                <w:numId w:val="40"/>
              </w:numPr>
              <w:rPr>
                <w:sz w:val="22"/>
              </w:rPr>
            </w:pPr>
            <w:r w:rsidRPr="006F2685">
              <w:rPr>
                <w:sz w:val="22"/>
              </w:rPr>
              <w:t>Intelligent approach of performance monitoring</w:t>
            </w:r>
          </w:p>
          <w:p w14:paraId="7218C9B6" w14:textId="77777777" w:rsidR="0095128F" w:rsidRPr="006F2685" w:rsidRDefault="00297985" w:rsidP="0083594B">
            <w:pPr>
              <w:pStyle w:val="ListParagraph"/>
              <w:numPr>
                <w:ilvl w:val="0"/>
                <w:numId w:val="40"/>
              </w:numPr>
              <w:rPr>
                <w:rFonts w:cs="Arial"/>
                <w:color w:val="000000" w:themeColor="text1"/>
                <w:szCs w:val="20"/>
              </w:rPr>
            </w:pPr>
            <w:r w:rsidRPr="006F2685">
              <w:rPr>
                <w:rFonts w:cs="Arial"/>
                <w:sz w:val="22"/>
                <w:szCs w:val="22"/>
              </w:rPr>
              <w:t xml:space="preserve">Proficient IT skills, including Excel, Word &amp; Microsoft </w:t>
            </w:r>
            <w:proofErr w:type="gramStart"/>
            <w:r w:rsidRPr="006F2685">
              <w:rPr>
                <w:rFonts w:cs="Arial"/>
                <w:sz w:val="22"/>
                <w:szCs w:val="22"/>
              </w:rPr>
              <w:t>office</w:t>
            </w:r>
            <w:proofErr w:type="gramEnd"/>
            <w:r w:rsidRPr="006F2685">
              <w:rPr>
                <w:rFonts w:cs="Arial"/>
                <w:szCs w:val="20"/>
              </w:rPr>
              <w:t xml:space="preserve"> </w:t>
            </w:r>
          </w:p>
          <w:p w14:paraId="35FEBE09" w14:textId="5021AB16" w:rsidR="006F2685" w:rsidRPr="006F2685" w:rsidRDefault="006F2685" w:rsidP="005F15EB">
            <w:pPr>
              <w:pStyle w:val="ListParagraph"/>
              <w:rPr>
                <w:rFonts w:cs="Arial"/>
                <w:color w:val="000000" w:themeColor="text1"/>
                <w:szCs w:val="20"/>
              </w:rPr>
            </w:pPr>
          </w:p>
        </w:tc>
      </w:tr>
    </w:tbl>
    <w:p w14:paraId="097E9251" w14:textId="57BFD3CA" w:rsidR="0095128F" w:rsidRPr="006F2685" w:rsidRDefault="0095128F" w:rsidP="009A36F7">
      <w:pPr>
        <w:rPr>
          <w:rFonts w:cs="Arial"/>
          <w:color w:val="000000" w:themeColor="text1"/>
          <w:szCs w:val="20"/>
        </w:rPr>
      </w:pPr>
    </w:p>
    <w:p w14:paraId="02A345DC" w14:textId="2E24DF1F" w:rsidR="007D4CDA" w:rsidRPr="006F2685"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6F2685"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6F2685" w:rsidRDefault="000B4AA1" w:rsidP="00862E4F">
            <w:pPr>
              <w:pStyle w:val="titregris"/>
              <w:framePr w:hSpace="0" w:wrap="auto" w:vAnchor="margin" w:hAnchor="text" w:xAlign="left" w:yAlign="inline"/>
              <w:ind w:left="142" w:hanging="426"/>
              <w:rPr>
                <w:b w:val="0"/>
                <w:color w:val="000000" w:themeColor="text1"/>
              </w:rPr>
            </w:pPr>
            <w:r w:rsidRPr="006F2685">
              <w:rPr>
                <w:color w:val="000000" w:themeColor="text1"/>
              </w:rPr>
              <w:t xml:space="preserve">2. </w:t>
            </w:r>
            <w:r w:rsidR="006D5785" w:rsidRPr="006F2685">
              <w:rPr>
                <w:color w:val="FF0000"/>
              </w:rPr>
              <w:t>7</w:t>
            </w:r>
            <w:r w:rsidRPr="006F2685">
              <w:rPr>
                <w:color w:val="FF0000"/>
              </w:rPr>
              <w:t>.</w:t>
            </w:r>
            <w:r w:rsidRPr="006F2685">
              <w:t xml:space="preserve"> </w:t>
            </w:r>
            <w:r w:rsidR="006D5785" w:rsidRPr="006F2685">
              <w:t xml:space="preserve"> Organization chart</w:t>
            </w:r>
            <w:r w:rsidR="006D5785" w:rsidRPr="006F2685">
              <w:rPr>
                <w:b w:val="0"/>
              </w:rPr>
              <w:t xml:space="preserve"> –</w:t>
            </w:r>
            <w:r w:rsidR="006D5785" w:rsidRPr="006F2685">
              <w:t xml:space="preserve"> </w:t>
            </w:r>
            <w:r w:rsidR="006D5785" w:rsidRPr="006F2685">
              <w:rPr>
                <w:b w:val="0"/>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0B4AA1" w:rsidRPr="006F2685"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6732C362" w14:textId="46281688" w:rsidR="006D5785" w:rsidRPr="006F2685" w:rsidRDefault="006D5785" w:rsidP="006D5785">
            <w:pPr>
              <w:jc w:val="left"/>
              <w:rPr>
                <w:rFonts w:cs="Arial"/>
                <w:color w:val="000000" w:themeColor="text1"/>
                <w:szCs w:val="20"/>
              </w:rPr>
            </w:pPr>
          </w:p>
          <w:p w14:paraId="08D37A64" w14:textId="5D3233C8" w:rsidR="006D5785" w:rsidRPr="006F2685" w:rsidRDefault="005F15EB"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3360" behindDoc="0" locked="0" layoutInCell="1" allowOverlap="1" wp14:anchorId="28523F51" wp14:editId="2EB74559">
                      <wp:simplePos x="0" y="0"/>
                      <wp:positionH relativeFrom="column">
                        <wp:posOffset>2562225</wp:posOffset>
                      </wp:positionH>
                      <wp:positionV relativeFrom="paragraph">
                        <wp:posOffset>32385</wp:posOffset>
                      </wp:positionV>
                      <wp:extent cx="692150" cy="6985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692150" cy="698500"/>
                              </a:xfrm>
                              <a:prstGeom prst="rect">
                                <a:avLst/>
                              </a:prstGeom>
                              <a:solidFill>
                                <a:srgbClr val="4F81BD"/>
                              </a:solidFill>
                              <a:ln w="25400" cap="flat" cmpd="sng" algn="ctr">
                                <a:solidFill>
                                  <a:srgbClr val="4F81BD">
                                    <a:shade val="15000"/>
                                  </a:srgbClr>
                                </a:solidFill>
                                <a:prstDash val="solid"/>
                              </a:ln>
                              <a:effectLst/>
                            </wps:spPr>
                            <wps:txbx>
                              <w:txbxContent>
                                <w:p w14:paraId="15BF164C" w14:textId="3D0A5655" w:rsidR="006D4676" w:rsidRPr="006D4676" w:rsidRDefault="006D4676" w:rsidP="006D4676">
                                  <w:pPr>
                                    <w:jc w:val="center"/>
                                    <w:rPr>
                                      <w:b/>
                                      <w:bCs/>
                                      <w:color w:val="FFFFFF" w:themeColor="background1"/>
                                    </w:rPr>
                                  </w:pPr>
                                  <w:r w:rsidRPr="006D4676">
                                    <w:rPr>
                                      <w:b/>
                                      <w:bCs/>
                                      <w:color w:val="FFFFFF" w:themeColor="background1"/>
                                    </w:rPr>
                                    <w:t>Head of Estates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23F51" id="Rectangle 1" o:spid="_x0000_s1027" style="position:absolute;margin-left:201.75pt;margin-top:2.55pt;width:54.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" fillcolor="#4f81bd" strokecolor="#1c334e" strokeweight="2pt">
                      <v:textbox>
                        <w:txbxContent>
                          <w:p w14:paraId="15BF164C" w14:textId="3D0A5655" w:rsidR="006D4676" w:rsidRPr="006D4676" w:rsidRDefault="006D4676" w:rsidP="006D4676">
                            <w:pPr>
                              <w:jc w:val="center"/>
                              <w:rPr>
                                <w:b/>
                                <w:bCs/>
                                <w:color w:val="FFFFFF" w:themeColor="background1"/>
                              </w:rPr>
                            </w:pPr>
                            <w:r w:rsidRPr="006D4676">
                              <w:rPr>
                                <w:b/>
                                <w:bCs/>
                                <w:color w:val="FFFFFF" w:themeColor="background1"/>
                              </w:rPr>
                              <w:t>Head of Estates</w:t>
                            </w:r>
                          </w:p>
                        </w:txbxContent>
                      </v:textbox>
                    </v:rect>
                  </w:pict>
                </mc:Fallback>
              </mc:AlternateContent>
            </w:r>
          </w:p>
          <w:p w14:paraId="23BBBFBF" w14:textId="4B96A4F7" w:rsidR="006D5785" w:rsidRPr="006F2685" w:rsidRDefault="006D5785" w:rsidP="006D5785">
            <w:pPr>
              <w:jc w:val="left"/>
              <w:rPr>
                <w:rFonts w:cs="Arial"/>
                <w:color w:val="000000" w:themeColor="text1"/>
                <w:szCs w:val="20"/>
              </w:rPr>
            </w:pPr>
          </w:p>
          <w:p w14:paraId="478F0809" w14:textId="1BFE4BF1" w:rsidR="006D5785" w:rsidRPr="006F2685" w:rsidRDefault="006D5785" w:rsidP="006D5785">
            <w:pPr>
              <w:jc w:val="left"/>
              <w:rPr>
                <w:rFonts w:cs="Arial"/>
                <w:color w:val="000000" w:themeColor="text1"/>
                <w:szCs w:val="20"/>
              </w:rPr>
            </w:pPr>
          </w:p>
          <w:p w14:paraId="4893EEC7" w14:textId="28FF2B34" w:rsidR="006D5785" w:rsidRPr="006F2685" w:rsidRDefault="006D5785" w:rsidP="006D5785">
            <w:pPr>
              <w:jc w:val="left"/>
              <w:rPr>
                <w:rFonts w:cs="Arial"/>
                <w:color w:val="000000" w:themeColor="text1"/>
                <w:szCs w:val="20"/>
              </w:rPr>
            </w:pPr>
          </w:p>
          <w:p w14:paraId="150FF75A" w14:textId="06063963" w:rsidR="006D5785" w:rsidRPr="006F2685" w:rsidRDefault="005F15EB"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6432" behindDoc="0" locked="0" layoutInCell="1" allowOverlap="1" wp14:anchorId="37D4494E" wp14:editId="7974BC74">
                      <wp:simplePos x="0" y="0"/>
                      <wp:positionH relativeFrom="column">
                        <wp:posOffset>2955925</wp:posOffset>
                      </wp:positionH>
                      <wp:positionV relativeFrom="paragraph">
                        <wp:posOffset>140335</wp:posOffset>
                      </wp:positionV>
                      <wp:extent cx="6350" cy="3111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635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F31F6"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2.75pt,11.05pt" to="233.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" strokecolor="#4579b8 [3044]"/>
                  </w:pict>
                </mc:Fallback>
              </mc:AlternateContent>
            </w:r>
          </w:p>
          <w:p w14:paraId="75412A22" w14:textId="5C2844E8" w:rsidR="006D5785" w:rsidRPr="006F2685" w:rsidRDefault="006D5785" w:rsidP="006D5785">
            <w:pPr>
              <w:jc w:val="left"/>
              <w:rPr>
                <w:rFonts w:cs="Arial"/>
                <w:color w:val="000000" w:themeColor="text1"/>
                <w:szCs w:val="20"/>
              </w:rPr>
            </w:pPr>
          </w:p>
          <w:p w14:paraId="205A2364" w14:textId="30368CF0" w:rsidR="006D5785" w:rsidRPr="006F2685" w:rsidRDefault="005F15EB"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5408" behindDoc="0" locked="0" layoutInCell="1" allowOverlap="1" wp14:anchorId="56991419" wp14:editId="38A05C40">
                      <wp:simplePos x="0" y="0"/>
                      <wp:positionH relativeFrom="column">
                        <wp:posOffset>2574925</wp:posOffset>
                      </wp:positionH>
                      <wp:positionV relativeFrom="paragraph">
                        <wp:posOffset>108585</wp:posOffset>
                      </wp:positionV>
                      <wp:extent cx="768350" cy="6413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768350" cy="641350"/>
                              </a:xfrm>
                              <a:prstGeom prst="rect">
                                <a:avLst/>
                              </a:prstGeom>
                              <a:solidFill>
                                <a:srgbClr val="4F81BD"/>
                              </a:solidFill>
                              <a:ln w="25400" cap="flat" cmpd="sng" algn="ctr">
                                <a:solidFill>
                                  <a:srgbClr val="4F81BD">
                                    <a:shade val="15000"/>
                                  </a:srgbClr>
                                </a:solidFill>
                                <a:prstDash val="solid"/>
                              </a:ln>
                              <a:effectLst/>
                            </wps:spPr>
                            <wps:txbx>
                              <w:txbxContent>
                                <w:p w14:paraId="799839E6" w14:textId="4A121DDD" w:rsidR="006D4676" w:rsidRPr="006D4676" w:rsidRDefault="006D4676" w:rsidP="006D4676">
                                  <w:pPr>
                                    <w:jc w:val="center"/>
                                    <w:rPr>
                                      <w:b/>
                                      <w:bCs/>
                                      <w:color w:val="FFFFFF" w:themeColor="background1"/>
                                    </w:rPr>
                                  </w:pPr>
                                  <w:r w:rsidRPr="006D4676">
                                    <w:rPr>
                                      <w:b/>
                                      <w:bCs/>
                                      <w:color w:val="FFFFFF" w:themeColor="background1"/>
                                    </w:rPr>
                                    <w:t>Lifecycle 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1419" id="Rectangle 2" o:spid="_x0000_s1028" style="position:absolute;margin-left:202.75pt;margin-top:8.55pt;width:60.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" fillcolor="#4f81bd" strokecolor="#1c334e" strokeweight="2pt">
                      <v:textbox>
                        <w:txbxContent>
                          <w:p w14:paraId="799839E6" w14:textId="4A121DDD" w:rsidR="006D4676" w:rsidRPr="006D4676" w:rsidRDefault="006D4676" w:rsidP="006D4676">
                            <w:pPr>
                              <w:jc w:val="center"/>
                              <w:rPr>
                                <w:b/>
                                <w:bCs/>
                                <w:color w:val="FFFFFF" w:themeColor="background1"/>
                              </w:rPr>
                            </w:pPr>
                            <w:r w:rsidRPr="006D4676">
                              <w:rPr>
                                <w:b/>
                                <w:bCs/>
                                <w:color w:val="FFFFFF" w:themeColor="background1"/>
                              </w:rPr>
                              <w:t>Lifecycle project Manager</w:t>
                            </w:r>
                          </w:p>
                        </w:txbxContent>
                      </v:textbox>
                    </v:rect>
                  </w:pict>
                </mc:Fallback>
              </mc:AlternateContent>
            </w:r>
          </w:p>
          <w:p w14:paraId="20AE148D" w14:textId="4E9E768B" w:rsidR="006D5785" w:rsidRPr="006F2685" w:rsidRDefault="006D5785" w:rsidP="006D5785">
            <w:pPr>
              <w:jc w:val="left"/>
              <w:rPr>
                <w:rFonts w:cs="Arial"/>
                <w:color w:val="000000" w:themeColor="text1"/>
                <w:szCs w:val="20"/>
              </w:rPr>
            </w:pPr>
          </w:p>
          <w:p w14:paraId="197A4D3D" w14:textId="77777777" w:rsidR="006D5785" w:rsidRPr="006F2685" w:rsidRDefault="006D5785" w:rsidP="006D5785">
            <w:pPr>
              <w:jc w:val="left"/>
              <w:rPr>
                <w:rFonts w:cs="Arial"/>
                <w:color w:val="000000" w:themeColor="text1"/>
                <w:szCs w:val="20"/>
              </w:rPr>
            </w:pPr>
          </w:p>
          <w:p w14:paraId="721C8982" w14:textId="77777777" w:rsidR="006D5785" w:rsidRPr="006D4676" w:rsidRDefault="006D5785" w:rsidP="006D5785">
            <w:pPr>
              <w:jc w:val="left"/>
              <w:rPr>
                <w:rFonts w:cs="Arial"/>
                <w:color w:val="FFFFFF" w:themeColor="background1"/>
                <w:szCs w:val="20"/>
              </w:rPr>
            </w:pPr>
          </w:p>
          <w:p w14:paraId="28653189" w14:textId="77777777" w:rsidR="006D5785" w:rsidRPr="006F2685" w:rsidRDefault="006D5785" w:rsidP="006D5785">
            <w:pPr>
              <w:jc w:val="left"/>
              <w:rPr>
                <w:rFonts w:cs="Arial"/>
                <w:color w:val="000000" w:themeColor="text1"/>
                <w:szCs w:val="20"/>
              </w:rPr>
            </w:pPr>
          </w:p>
          <w:p w14:paraId="191F1442" w14:textId="40BB8251" w:rsidR="006D5785" w:rsidRPr="006F2685" w:rsidRDefault="006D5785" w:rsidP="006D5785">
            <w:pPr>
              <w:jc w:val="left"/>
              <w:rPr>
                <w:rFonts w:cs="Arial"/>
                <w:color w:val="000000" w:themeColor="text1"/>
                <w:szCs w:val="20"/>
              </w:rPr>
            </w:pPr>
          </w:p>
        </w:tc>
      </w:tr>
    </w:tbl>
    <w:p w14:paraId="01B16524" w14:textId="77777777" w:rsidR="001A4130" w:rsidRPr="006F2685" w:rsidRDefault="001A4130" w:rsidP="00B80972">
      <w:pPr>
        <w:rPr>
          <w:rFonts w:cs="Arial"/>
          <w:color w:val="000000" w:themeColor="text1"/>
          <w:szCs w:val="20"/>
        </w:rPr>
      </w:pPr>
    </w:p>
    <w:p w14:paraId="668F190C" w14:textId="77777777" w:rsidR="0023185C" w:rsidRPr="006F2685" w:rsidRDefault="0023185C" w:rsidP="0023185C">
      <w:pPr>
        <w:rPr>
          <w:rFonts w:cs="Arial"/>
          <w:b/>
          <w:szCs w:val="20"/>
        </w:rPr>
      </w:pPr>
      <w:r w:rsidRPr="006F2685">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6F2685"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6F2685"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6F2685" w:rsidRDefault="0023185C" w:rsidP="0023185C">
            <w:pPr>
              <w:pStyle w:val="ListParagraph"/>
              <w:numPr>
                <w:ilvl w:val="0"/>
                <w:numId w:val="5"/>
              </w:numPr>
              <w:jc w:val="left"/>
              <w:rPr>
                <w:rFonts w:cs="Arial"/>
                <w:szCs w:val="20"/>
              </w:rPr>
            </w:pPr>
          </w:p>
        </w:tc>
      </w:tr>
    </w:tbl>
    <w:p w14:paraId="7F7AF3EA" w14:textId="77777777" w:rsidR="0023185C" w:rsidRPr="006F2685" w:rsidRDefault="0023185C" w:rsidP="0023185C">
      <w:pPr>
        <w:jc w:val="left"/>
        <w:rPr>
          <w:rFonts w:cs="Arial"/>
          <w:b/>
          <w:szCs w:val="20"/>
        </w:rPr>
      </w:pPr>
    </w:p>
    <w:p w14:paraId="709870BF" w14:textId="77777777" w:rsidR="0023185C" w:rsidRPr="006F2685" w:rsidRDefault="0023185C" w:rsidP="001A4130">
      <w:pPr>
        <w:rPr>
          <w:rFonts w:cs="Arial"/>
          <w:color w:val="000000" w:themeColor="text1"/>
          <w:szCs w:val="20"/>
        </w:rPr>
      </w:pPr>
    </w:p>
    <w:p w14:paraId="7D2DF14D" w14:textId="77777777" w:rsidR="0023185C" w:rsidRPr="006F2685" w:rsidRDefault="0023185C" w:rsidP="001A4130">
      <w:pPr>
        <w:rPr>
          <w:rFonts w:cs="Arial"/>
          <w:color w:val="000000" w:themeColor="text1"/>
          <w:szCs w:val="20"/>
        </w:rPr>
      </w:pPr>
    </w:p>
    <w:p w14:paraId="0D81D82B" w14:textId="17784CFB" w:rsidR="001A4130" w:rsidRPr="006F2685" w:rsidRDefault="005978BF" w:rsidP="001A4130">
      <w:pPr>
        <w:rPr>
          <w:rFonts w:cs="Arial"/>
          <w:color w:val="002060"/>
          <w:szCs w:val="20"/>
        </w:rPr>
      </w:pPr>
      <w:r w:rsidRPr="006F2685">
        <w:rPr>
          <w:rFonts w:cs="Arial"/>
          <w:color w:val="002060"/>
          <w:szCs w:val="20"/>
        </w:rPr>
        <w:t>Received:</w:t>
      </w:r>
    </w:p>
    <w:p w14:paraId="494EA50B" w14:textId="77777777" w:rsidR="005978BF" w:rsidRPr="006F2685" w:rsidRDefault="005978BF" w:rsidP="001A4130">
      <w:pPr>
        <w:rPr>
          <w:rFonts w:cs="Arial"/>
          <w:color w:val="002060"/>
          <w:szCs w:val="20"/>
        </w:rPr>
      </w:pPr>
    </w:p>
    <w:p w14:paraId="691E630C" w14:textId="77777777" w:rsidR="005978BF" w:rsidRPr="006F2685" w:rsidRDefault="005978BF" w:rsidP="005978BF">
      <w:pPr>
        <w:tabs>
          <w:tab w:val="left" w:pos="5670"/>
        </w:tabs>
        <w:rPr>
          <w:rFonts w:cs="Arial"/>
          <w:color w:val="002060"/>
          <w:szCs w:val="20"/>
        </w:rPr>
      </w:pPr>
      <w:r w:rsidRPr="006F2685">
        <w:rPr>
          <w:rFonts w:cs="Arial"/>
          <w:color w:val="002060"/>
          <w:szCs w:val="20"/>
        </w:rPr>
        <w:t xml:space="preserve">Date: </w:t>
      </w:r>
      <w:r w:rsidRPr="006F2685">
        <w:rPr>
          <w:rFonts w:cs="Arial"/>
          <w:color w:val="002060"/>
          <w:szCs w:val="20"/>
        </w:rPr>
        <w:fldChar w:fldCharType="begin">
          <w:ffData>
            <w:name w:val="Text63"/>
            <w:enabled/>
            <w:calcOnExit w:val="0"/>
            <w:textInput/>
          </w:ffData>
        </w:fldChar>
      </w:r>
      <w:bookmarkStart w:id="1" w:name="Text63"/>
      <w:r w:rsidRPr="006F2685">
        <w:rPr>
          <w:rFonts w:cs="Arial"/>
          <w:color w:val="002060"/>
          <w:szCs w:val="20"/>
        </w:rPr>
        <w:instrText xml:space="preserve"> FORMTEXT </w:instrText>
      </w:r>
      <w:r w:rsidRPr="006F2685">
        <w:rPr>
          <w:rFonts w:cs="Arial"/>
          <w:color w:val="002060"/>
          <w:szCs w:val="20"/>
        </w:rPr>
      </w:r>
      <w:r w:rsidRPr="006F2685">
        <w:rPr>
          <w:rFonts w:cs="Arial"/>
          <w:color w:val="002060"/>
          <w:szCs w:val="20"/>
        </w:rPr>
        <w:fldChar w:fldCharType="separate"/>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color w:val="002060"/>
          <w:szCs w:val="20"/>
        </w:rPr>
        <w:fldChar w:fldCharType="end"/>
      </w:r>
      <w:bookmarkEnd w:id="1"/>
      <w:r w:rsidRPr="006F2685">
        <w:rPr>
          <w:rFonts w:cs="Arial"/>
          <w:color w:val="002060"/>
          <w:szCs w:val="20"/>
        </w:rPr>
        <w:tab/>
        <w:t xml:space="preserve">Date: </w:t>
      </w:r>
      <w:r w:rsidRPr="006F2685">
        <w:rPr>
          <w:rFonts w:cs="Arial"/>
          <w:color w:val="002060"/>
          <w:szCs w:val="20"/>
        </w:rPr>
        <w:fldChar w:fldCharType="begin">
          <w:ffData>
            <w:name w:val="Text64"/>
            <w:enabled/>
            <w:calcOnExit w:val="0"/>
            <w:textInput/>
          </w:ffData>
        </w:fldChar>
      </w:r>
      <w:bookmarkStart w:id="2" w:name="Text64"/>
      <w:r w:rsidRPr="006F2685">
        <w:rPr>
          <w:rFonts w:cs="Arial"/>
          <w:color w:val="002060"/>
          <w:szCs w:val="20"/>
        </w:rPr>
        <w:instrText xml:space="preserve"> FORMTEXT </w:instrText>
      </w:r>
      <w:r w:rsidRPr="006F2685">
        <w:rPr>
          <w:rFonts w:cs="Arial"/>
          <w:color w:val="002060"/>
          <w:szCs w:val="20"/>
        </w:rPr>
      </w:r>
      <w:r w:rsidRPr="006F2685">
        <w:rPr>
          <w:rFonts w:cs="Arial"/>
          <w:color w:val="002060"/>
          <w:szCs w:val="20"/>
        </w:rPr>
        <w:fldChar w:fldCharType="separate"/>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color w:val="002060"/>
          <w:szCs w:val="20"/>
        </w:rPr>
        <w:fldChar w:fldCharType="end"/>
      </w:r>
      <w:bookmarkEnd w:id="2"/>
    </w:p>
    <w:p w14:paraId="4DCAAB36" w14:textId="77777777" w:rsidR="005978BF" w:rsidRPr="006F2685" w:rsidRDefault="005978BF" w:rsidP="005978BF">
      <w:pPr>
        <w:tabs>
          <w:tab w:val="left" w:pos="5670"/>
        </w:tabs>
        <w:rPr>
          <w:rFonts w:cs="Arial"/>
          <w:color w:val="002060"/>
          <w:szCs w:val="20"/>
        </w:rPr>
      </w:pPr>
    </w:p>
    <w:p w14:paraId="73170703" w14:textId="77777777" w:rsidR="005978BF" w:rsidRPr="006F2685" w:rsidRDefault="005978BF" w:rsidP="005978BF">
      <w:pPr>
        <w:tabs>
          <w:tab w:val="left" w:pos="5670"/>
        </w:tabs>
        <w:rPr>
          <w:rFonts w:cs="Arial"/>
          <w:color w:val="002060"/>
          <w:szCs w:val="20"/>
        </w:rPr>
      </w:pPr>
    </w:p>
    <w:p w14:paraId="5574FA78" w14:textId="77777777" w:rsidR="005978BF" w:rsidRPr="006F2685" w:rsidRDefault="005978BF" w:rsidP="005978BF">
      <w:pPr>
        <w:tabs>
          <w:tab w:val="left" w:pos="5670"/>
        </w:tabs>
        <w:rPr>
          <w:rFonts w:cs="Arial"/>
          <w:color w:val="002060"/>
          <w:szCs w:val="20"/>
        </w:rPr>
      </w:pPr>
      <w:r w:rsidRPr="006F2685">
        <w:rPr>
          <w:rFonts w:cs="Arial"/>
          <w:color w:val="002060"/>
          <w:szCs w:val="20"/>
        </w:rPr>
        <w:t>__________________________________</w:t>
      </w:r>
      <w:r w:rsidRPr="006F2685">
        <w:rPr>
          <w:rFonts w:cs="Arial"/>
          <w:color w:val="002060"/>
          <w:szCs w:val="20"/>
        </w:rPr>
        <w:tab/>
        <w:t>________________________________</w:t>
      </w:r>
    </w:p>
    <w:p w14:paraId="03B9BB84" w14:textId="77777777" w:rsidR="005978BF" w:rsidRPr="006F2685" w:rsidRDefault="005978BF" w:rsidP="005978BF">
      <w:pPr>
        <w:tabs>
          <w:tab w:val="left" w:pos="5670"/>
        </w:tabs>
        <w:rPr>
          <w:rFonts w:cs="Arial"/>
          <w:color w:val="002060"/>
          <w:szCs w:val="20"/>
        </w:rPr>
      </w:pPr>
      <w:r w:rsidRPr="006F2685">
        <w:rPr>
          <w:rFonts w:cs="Arial"/>
          <w:color w:val="002060"/>
          <w:szCs w:val="20"/>
        </w:rPr>
        <w:fldChar w:fldCharType="begin">
          <w:ffData>
            <w:name w:val="Text65"/>
            <w:enabled/>
            <w:calcOnExit w:val="0"/>
            <w:textInput/>
          </w:ffData>
        </w:fldChar>
      </w:r>
      <w:bookmarkStart w:id="3" w:name="Text65"/>
      <w:r w:rsidRPr="006F2685">
        <w:rPr>
          <w:rFonts w:cs="Arial"/>
          <w:color w:val="002060"/>
          <w:szCs w:val="20"/>
        </w:rPr>
        <w:instrText xml:space="preserve"> FORMTEXT </w:instrText>
      </w:r>
      <w:r w:rsidRPr="006F2685">
        <w:rPr>
          <w:rFonts w:cs="Arial"/>
          <w:color w:val="002060"/>
          <w:szCs w:val="20"/>
        </w:rPr>
      </w:r>
      <w:r w:rsidRPr="006F2685">
        <w:rPr>
          <w:rFonts w:cs="Arial"/>
          <w:color w:val="002060"/>
          <w:szCs w:val="20"/>
        </w:rPr>
        <w:fldChar w:fldCharType="separate"/>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color w:val="002060"/>
          <w:szCs w:val="20"/>
        </w:rPr>
        <w:fldChar w:fldCharType="end"/>
      </w:r>
      <w:bookmarkEnd w:id="3"/>
      <w:r w:rsidRPr="006F2685">
        <w:rPr>
          <w:rFonts w:cs="Arial"/>
          <w:color w:val="002060"/>
          <w:szCs w:val="20"/>
        </w:rPr>
        <w:tab/>
      </w:r>
      <w:r w:rsidRPr="006F2685">
        <w:rPr>
          <w:rFonts w:cs="Arial"/>
          <w:color w:val="002060"/>
          <w:szCs w:val="20"/>
        </w:rPr>
        <w:fldChar w:fldCharType="begin">
          <w:ffData>
            <w:name w:val="Text66"/>
            <w:enabled/>
            <w:calcOnExit w:val="0"/>
            <w:textInput/>
          </w:ffData>
        </w:fldChar>
      </w:r>
      <w:bookmarkStart w:id="4" w:name="Text66"/>
      <w:r w:rsidRPr="006F2685">
        <w:rPr>
          <w:rFonts w:cs="Arial"/>
          <w:color w:val="002060"/>
          <w:szCs w:val="20"/>
        </w:rPr>
        <w:instrText xml:space="preserve"> FORMTEXT </w:instrText>
      </w:r>
      <w:r w:rsidRPr="006F2685">
        <w:rPr>
          <w:rFonts w:cs="Arial"/>
          <w:color w:val="002060"/>
          <w:szCs w:val="20"/>
        </w:rPr>
      </w:r>
      <w:r w:rsidRPr="006F2685">
        <w:rPr>
          <w:rFonts w:cs="Arial"/>
          <w:color w:val="002060"/>
          <w:szCs w:val="20"/>
        </w:rPr>
        <w:fldChar w:fldCharType="separate"/>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noProof/>
          <w:color w:val="002060"/>
          <w:szCs w:val="20"/>
        </w:rPr>
        <w:t> </w:t>
      </w:r>
      <w:r w:rsidRPr="006F2685">
        <w:rPr>
          <w:rFonts w:cs="Arial"/>
          <w:color w:val="002060"/>
          <w:szCs w:val="20"/>
        </w:rPr>
        <w:fldChar w:fldCharType="end"/>
      </w:r>
      <w:bookmarkEnd w:id="4"/>
    </w:p>
    <w:p w14:paraId="582138C4" w14:textId="090AAD19" w:rsidR="00A824A9" w:rsidRPr="005F15EB" w:rsidRDefault="005978BF" w:rsidP="005F15EB">
      <w:pPr>
        <w:tabs>
          <w:tab w:val="left" w:pos="5670"/>
        </w:tabs>
        <w:rPr>
          <w:rFonts w:cs="Arial"/>
          <w:color w:val="002060"/>
          <w:szCs w:val="20"/>
        </w:rPr>
      </w:pPr>
      <w:r w:rsidRPr="006F2685">
        <w:rPr>
          <w:rFonts w:cs="Arial"/>
          <w:color w:val="002060"/>
          <w:szCs w:val="20"/>
        </w:rPr>
        <w:t>Job holder</w:t>
      </w:r>
      <w:r w:rsidRPr="006F2685">
        <w:rPr>
          <w:rFonts w:cs="Arial"/>
          <w:color w:val="002060"/>
          <w:szCs w:val="20"/>
        </w:rPr>
        <w:tab/>
        <w:t>Immediate Manager</w:t>
      </w:r>
    </w:p>
    <w:sectPr w:rsidR="00A824A9" w:rsidRPr="005F15EB"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E35C" w14:textId="77777777" w:rsidR="00E22F10" w:rsidRDefault="00E22F10">
      <w:r>
        <w:separator/>
      </w:r>
    </w:p>
  </w:endnote>
  <w:endnote w:type="continuationSeparator" w:id="0">
    <w:p w14:paraId="77760ED7" w14:textId="77777777" w:rsidR="00E22F10" w:rsidRDefault="00E2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59D351F7" w:rsidR="00393AF3" w:rsidRPr="00114C8C" w:rsidRDefault="00075D99" w:rsidP="003A7F90">
          <w:pPr>
            <w:pStyle w:val="Footer"/>
            <w:jc w:val="center"/>
            <w:rPr>
              <w:sz w:val="14"/>
              <w:lang w:val="en-AU"/>
            </w:rPr>
          </w:pPr>
          <w:r>
            <w:rPr>
              <w:sz w:val="14"/>
              <w:lang w:val="en-AU"/>
            </w:rPr>
            <w:t>Lifecycle Project Manager</w:t>
          </w:r>
          <w:r w:rsidR="000B12E6">
            <w:rPr>
              <w:sz w:val="14"/>
              <w:lang w:val="en-AU"/>
            </w:rPr>
            <w:t xml:space="preserve"> - HCH</w:t>
          </w:r>
        </w:p>
      </w:tc>
      <w:tc>
        <w:tcPr>
          <w:tcW w:w="2693" w:type="dxa"/>
          <w:tcBorders>
            <w:top w:val="single" w:sz="2" w:space="0" w:color="BFBFBF"/>
            <w:bottom w:val="single" w:sz="2" w:space="0" w:color="BFBFBF"/>
            <w:right w:val="dotted" w:sz="4" w:space="0" w:color="000000" w:themeColor="text1"/>
          </w:tcBorders>
          <w:vAlign w:val="center"/>
        </w:tcPr>
        <w:p w14:paraId="130FF261" w14:textId="47D046B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0B12E6">
            <w:rPr>
              <w:sz w:val="14"/>
              <w:lang w:val="en-AU"/>
            </w:rPr>
            <w:t>Rachael Lewis</w:t>
          </w:r>
        </w:p>
      </w:tc>
      <w:tc>
        <w:tcPr>
          <w:tcW w:w="992" w:type="dxa"/>
          <w:tcBorders>
            <w:top w:val="single" w:sz="2" w:space="0" w:color="BFBFBF"/>
            <w:left w:val="dotted" w:sz="4" w:space="0" w:color="000000" w:themeColor="text1"/>
            <w:bottom w:val="single" w:sz="2" w:space="0" w:color="BFBFBF"/>
          </w:tcBorders>
          <w:vAlign w:val="center"/>
        </w:tcPr>
        <w:p w14:paraId="65D22C8E" w14:textId="54F01E4A" w:rsidR="00393AF3" w:rsidRPr="00114C8C" w:rsidRDefault="000B12E6" w:rsidP="00017E1B">
          <w:pPr>
            <w:pStyle w:val="Footer"/>
            <w:jc w:val="center"/>
            <w:rPr>
              <w:sz w:val="14"/>
              <w:lang w:val="en-AU"/>
            </w:rPr>
          </w:pPr>
          <w:r>
            <w:rPr>
              <w:sz w:val="14"/>
              <w:lang w:val="en-AU"/>
            </w:rPr>
            <w:t>July 2024</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AFE7" w14:textId="77777777" w:rsidR="00E22F10" w:rsidRDefault="00E22F10">
      <w:r>
        <w:separator/>
      </w:r>
    </w:p>
  </w:footnote>
  <w:footnote w:type="continuationSeparator" w:id="0">
    <w:p w14:paraId="47280381" w14:textId="77777777" w:rsidR="00E22F10" w:rsidRDefault="00E2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6pt;height:10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3F463C0"/>
    <w:multiLevelType w:val="hybridMultilevel"/>
    <w:tmpl w:val="6694D93A"/>
    <w:lvl w:ilvl="0" w:tplc="E24E49EA">
      <w:start w:val="1"/>
      <w:numFmt w:val="bullet"/>
      <w:lvlText w:val="●"/>
      <w:lvlJc w:val="left"/>
      <w:pPr>
        <w:ind w:left="720" w:hanging="360"/>
      </w:pPr>
      <w:rPr>
        <w:rFonts w:ascii="Arial" w:hAnsi="Arial"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882C44"/>
    <w:multiLevelType w:val="hybridMultilevel"/>
    <w:tmpl w:val="71B8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157B9"/>
    <w:multiLevelType w:val="hybridMultilevel"/>
    <w:tmpl w:val="228EE9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9B306A"/>
    <w:multiLevelType w:val="hybridMultilevel"/>
    <w:tmpl w:val="F0BE4B38"/>
    <w:lvl w:ilvl="0" w:tplc="E24E49EA">
      <w:start w:val="1"/>
      <w:numFmt w:val="bullet"/>
      <w:lvlText w:val="●"/>
      <w:lvlJc w:val="left"/>
      <w:pPr>
        <w:ind w:left="890" w:hanging="360"/>
      </w:pPr>
      <w:rPr>
        <w:rFonts w:ascii="Arial" w:hAnsi="Arial" w:hint="default"/>
        <w:color w:val="FF0000"/>
        <w:sz w:val="16"/>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D2B5CA8"/>
    <w:multiLevelType w:val="hybridMultilevel"/>
    <w:tmpl w:val="CE788E30"/>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67C65"/>
    <w:multiLevelType w:val="hybridMultilevel"/>
    <w:tmpl w:val="FCC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FF0EE9"/>
    <w:multiLevelType w:val="hybridMultilevel"/>
    <w:tmpl w:val="979CD48A"/>
    <w:lvl w:ilvl="0" w:tplc="E24E49EA">
      <w:start w:val="1"/>
      <w:numFmt w:val="bullet"/>
      <w:lvlText w:val="●"/>
      <w:lvlJc w:val="left"/>
      <w:pPr>
        <w:ind w:left="720" w:hanging="360"/>
      </w:pPr>
      <w:rPr>
        <w:rFonts w:ascii="Arial" w:hAnsi="Arial" w:hint="default"/>
        <w:color w:val="FF0000"/>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BA146D8"/>
    <w:multiLevelType w:val="hybridMultilevel"/>
    <w:tmpl w:val="3FC6E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6"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9"/>
  </w:num>
  <w:num w:numId="2" w16cid:durableId="622349277">
    <w:abstractNumId w:val="38"/>
  </w:num>
  <w:num w:numId="3" w16cid:durableId="550311602">
    <w:abstractNumId w:val="35"/>
  </w:num>
  <w:num w:numId="4" w16cid:durableId="1442384864">
    <w:abstractNumId w:val="8"/>
  </w:num>
  <w:num w:numId="5" w16cid:durableId="858856169">
    <w:abstractNumId w:val="11"/>
  </w:num>
  <w:num w:numId="6" w16cid:durableId="1778941285">
    <w:abstractNumId w:val="24"/>
  </w:num>
  <w:num w:numId="7" w16cid:durableId="1670985634">
    <w:abstractNumId w:val="37"/>
  </w:num>
  <w:num w:numId="8" w16cid:durableId="1465075794">
    <w:abstractNumId w:val="12"/>
  </w:num>
  <w:num w:numId="9" w16cid:durableId="1120950928">
    <w:abstractNumId w:val="25"/>
  </w:num>
  <w:num w:numId="10" w16cid:durableId="1867672630">
    <w:abstractNumId w:val="32"/>
  </w:num>
  <w:num w:numId="11" w16cid:durableId="1292441941">
    <w:abstractNumId w:val="17"/>
  </w:num>
  <w:num w:numId="12" w16cid:durableId="535775843">
    <w:abstractNumId w:val="29"/>
  </w:num>
  <w:num w:numId="13" w16cid:durableId="882788155">
    <w:abstractNumId w:val="39"/>
  </w:num>
  <w:num w:numId="14" w16cid:durableId="1976452099">
    <w:abstractNumId w:val="36"/>
  </w:num>
  <w:num w:numId="15" w16cid:durableId="1792629629">
    <w:abstractNumId w:val="40"/>
  </w:num>
  <w:num w:numId="16" w16cid:durableId="1600018535">
    <w:abstractNumId w:val="9"/>
  </w:num>
  <w:num w:numId="17" w16cid:durableId="1774787898">
    <w:abstractNumId w:val="14"/>
  </w:num>
  <w:num w:numId="18" w16cid:durableId="1104881660">
    <w:abstractNumId w:val="21"/>
  </w:num>
  <w:num w:numId="19" w16cid:durableId="92632144">
    <w:abstractNumId w:val="28"/>
  </w:num>
  <w:num w:numId="20" w16cid:durableId="2108039559">
    <w:abstractNumId w:val="22"/>
  </w:num>
  <w:num w:numId="21" w16cid:durableId="641354061">
    <w:abstractNumId w:val="20"/>
  </w:num>
  <w:num w:numId="22" w16cid:durableId="1322194723">
    <w:abstractNumId w:val="15"/>
  </w:num>
  <w:num w:numId="23" w16cid:durableId="1470393616">
    <w:abstractNumId w:val="23"/>
  </w:num>
  <w:num w:numId="24" w16cid:durableId="581110854">
    <w:abstractNumId w:val="7"/>
  </w:num>
  <w:num w:numId="25" w16cid:durableId="1364792100">
    <w:abstractNumId w:val="5"/>
  </w:num>
  <w:num w:numId="26" w16cid:durableId="286935695">
    <w:abstractNumId w:val="10"/>
  </w:num>
  <w:num w:numId="27" w16cid:durableId="2141067581">
    <w:abstractNumId w:val="6"/>
  </w:num>
  <w:num w:numId="28" w16cid:durableId="1629048879">
    <w:abstractNumId w:val="27"/>
  </w:num>
  <w:num w:numId="29" w16cid:durableId="16544730">
    <w:abstractNumId w:val="4"/>
  </w:num>
  <w:num w:numId="30" w16cid:durableId="834733564">
    <w:abstractNumId w:val="0"/>
  </w:num>
  <w:num w:numId="31" w16cid:durableId="794910256">
    <w:abstractNumId w:val="31"/>
  </w:num>
  <w:num w:numId="32" w16cid:durableId="2069304427">
    <w:abstractNumId w:val="30"/>
  </w:num>
  <w:num w:numId="33" w16cid:durableId="908149864">
    <w:abstractNumId w:val="1"/>
  </w:num>
  <w:num w:numId="34" w16cid:durableId="1821461535">
    <w:abstractNumId w:val="13"/>
  </w:num>
  <w:num w:numId="35" w16cid:durableId="1264145121">
    <w:abstractNumId w:val="18"/>
  </w:num>
  <w:num w:numId="36" w16cid:durableId="1796365037">
    <w:abstractNumId w:val="34"/>
  </w:num>
  <w:num w:numId="37" w16cid:durableId="815882127">
    <w:abstractNumId w:val="33"/>
  </w:num>
  <w:num w:numId="38" w16cid:durableId="189076263">
    <w:abstractNumId w:val="16"/>
  </w:num>
  <w:num w:numId="39" w16cid:durableId="1432044619">
    <w:abstractNumId w:val="3"/>
  </w:num>
  <w:num w:numId="40" w16cid:durableId="2124155481">
    <w:abstractNumId w:val="2"/>
  </w:num>
  <w:num w:numId="41" w16cid:durableId="113823014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5E25"/>
    <w:rsid w:val="000662A6"/>
    <w:rsid w:val="00067FD8"/>
    <w:rsid w:val="00073F32"/>
    <w:rsid w:val="00074CC7"/>
    <w:rsid w:val="00074EEC"/>
    <w:rsid w:val="00075BAF"/>
    <w:rsid w:val="00075CF5"/>
    <w:rsid w:val="00075D99"/>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12E6"/>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16A0"/>
    <w:rsid w:val="001426DB"/>
    <w:rsid w:val="00142760"/>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C788C"/>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97985"/>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4E5"/>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2A1C"/>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15EB"/>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676"/>
    <w:rsid w:val="006D49B2"/>
    <w:rsid w:val="006D4C45"/>
    <w:rsid w:val="006D5785"/>
    <w:rsid w:val="006D6B99"/>
    <w:rsid w:val="006D70DC"/>
    <w:rsid w:val="006E1733"/>
    <w:rsid w:val="006E1ED6"/>
    <w:rsid w:val="006E2699"/>
    <w:rsid w:val="006E3B8C"/>
    <w:rsid w:val="006E68FC"/>
    <w:rsid w:val="006E6DA5"/>
    <w:rsid w:val="006F268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64E"/>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41E"/>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28"/>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2AE"/>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3594B"/>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AF6"/>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3749"/>
    <w:rsid w:val="00A84169"/>
    <w:rsid w:val="00A862CA"/>
    <w:rsid w:val="00A86A37"/>
    <w:rsid w:val="00A8724B"/>
    <w:rsid w:val="00A90251"/>
    <w:rsid w:val="00A92D03"/>
    <w:rsid w:val="00A92ED9"/>
    <w:rsid w:val="00A93457"/>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15887"/>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3BC0"/>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2F10"/>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A93457"/>
    <w:pPr>
      <w:numPr>
        <w:numId w:val="33"/>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Mellish, Tyrone</cp:lastModifiedBy>
  <cp:revision>2</cp:revision>
  <cp:lastPrinted>2014-08-21T13:59:00Z</cp:lastPrinted>
  <dcterms:created xsi:type="dcterms:W3CDTF">2025-01-14T15:23:00Z</dcterms:created>
  <dcterms:modified xsi:type="dcterms:W3CDTF">2025-01-14T15:23:00Z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