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2A95" w14:textId="4751A6F8" w:rsidR="000C3AF9" w:rsidRPr="00D17511" w:rsidRDefault="004043F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17511">
        <w:rPr>
          <w:rFonts w:ascii="Arial" w:hAnsi="Arial" w:cs="Arial"/>
          <w:b/>
          <w:bCs/>
          <w:sz w:val="20"/>
          <w:szCs w:val="20"/>
          <w:u w:val="single"/>
        </w:rPr>
        <w:t>Sodexo Benefits</w:t>
      </w:r>
    </w:p>
    <w:p w14:paraId="61522FDA" w14:textId="5E9FC066" w:rsidR="004043FF" w:rsidRPr="00D17511" w:rsidRDefault="00F21EF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D17511">
        <w:rPr>
          <w:rFonts w:ascii="Arial" w:hAnsi="Arial" w:cs="Arial"/>
          <w:b/>
          <w:bCs/>
          <w:i/>
          <w:iCs/>
          <w:sz w:val="20"/>
          <w:szCs w:val="20"/>
        </w:rPr>
        <w:t>My Health</w:t>
      </w:r>
    </w:p>
    <w:p w14:paraId="31A4E345" w14:textId="5285A326" w:rsidR="00F21EF2" w:rsidRDefault="00F21EF2" w:rsidP="00D17511">
      <w:pPr>
        <w:spacing w:after="0"/>
        <w:rPr>
          <w:rFonts w:ascii="Arial" w:hAnsi="Arial" w:cs="Arial"/>
          <w:sz w:val="20"/>
          <w:szCs w:val="20"/>
        </w:rPr>
      </w:pPr>
      <w:r w:rsidRPr="00D17511">
        <w:rPr>
          <w:rFonts w:ascii="Arial" w:hAnsi="Arial" w:cs="Arial"/>
          <w:b/>
          <w:bCs/>
          <w:sz w:val="20"/>
          <w:szCs w:val="20"/>
        </w:rPr>
        <w:t>Spectrum Life</w:t>
      </w:r>
      <w:r>
        <w:rPr>
          <w:rFonts w:ascii="Arial" w:hAnsi="Arial" w:cs="Arial"/>
          <w:sz w:val="20"/>
          <w:szCs w:val="20"/>
        </w:rPr>
        <w:t xml:space="preserve"> – </w:t>
      </w:r>
      <w:r w:rsidR="00D17511" w:rsidRPr="00D17511">
        <w:rPr>
          <w:rFonts w:ascii="Arial" w:hAnsi="Arial" w:cs="Arial"/>
          <w:sz w:val="20"/>
          <w:szCs w:val="20"/>
        </w:rPr>
        <w:t>This online platform offers you access to mental health and wellbeing support.</w:t>
      </w:r>
    </w:p>
    <w:p w14:paraId="22493493" w14:textId="5CDEB2C3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 w:rsidRPr="00D17511">
        <w:rPr>
          <w:rFonts w:ascii="Arial" w:hAnsi="Arial" w:cs="Arial"/>
          <w:b/>
          <w:bCs/>
          <w:sz w:val="20"/>
          <w:szCs w:val="20"/>
        </w:rPr>
        <w:t>Talk</w:t>
      </w:r>
      <w:r>
        <w:rPr>
          <w:rFonts w:ascii="Arial" w:hAnsi="Arial" w:cs="Arial"/>
          <w:sz w:val="20"/>
          <w:szCs w:val="20"/>
        </w:rPr>
        <w:t xml:space="preserve"> - </w:t>
      </w:r>
      <w:r w:rsidRPr="00D17511">
        <w:rPr>
          <w:rFonts w:ascii="Arial" w:hAnsi="Arial" w:cs="Arial"/>
          <w:sz w:val="20"/>
          <w:szCs w:val="20"/>
        </w:rPr>
        <w:t xml:space="preserve">Talk is our Employee Assistance Programme designed to help </w:t>
      </w:r>
      <w:r w:rsidR="008E056C">
        <w:rPr>
          <w:rFonts w:ascii="Arial" w:hAnsi="Arial" w:cs="Arial"/>
          <w:sz w:val="20"/>
          <w:szCs w:val="20"/>
        </w:rPr>
        <w:t xml:space="preserve">with </w:t>
      </w:r>
      <w:r w:rsidRPr="00D17511">
        <w:rPr>
          <w:rFonts w:ascii="Arial" w:hAnsi="Arial" w:cs="Arial"/>
          <w:sz w:val="20"/>
          <w:szCs w:val="20"/>
        </w:rPr>
        <w:t>everyday life issues, or larger problems that need additional support.</w:t>
      </w:r>
    </w:p>
    <w:p w14:paraId="2B3EA3B8" w14:textId="4D557AB2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D17511">
        <w:rPr>
          <w:rFonts w:ascii="Arial" w:hAnsi="Arial" w:cs="Arial"/>
          <w:b/>
          <w:bCs/>
          <w:sz w:val="20"/>
          <w:szCs w:val="20"/>
        </w:rPr>
        <w:t>YuLife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D17511">
        <w:rPr>
          <w:rFonts w:ascii="Arial" w:hAnsi="Arial" w:cs="Arial"/>
          <w:sz w:val="20"/>
          <w:szCs w:val="20"/>
        </w:rPr>
        <w:t>YuLife</w:t>
      </w:r>
      <w:proofErr w:type="spellEnd"/>
      <w:r w:rsidRPr="00D17511">
        <w:rPr>
          <w:rFonts w:ascii="Arial" w:hAnsi="Arial" w:cs="Arial"/>
          <w:sz w:val="20"/>
          <w:szCs w:val="20"/>
        </w:rPr>
        <w:t xml:space="preserve"> is a free app that rewards you with ‘</w:t>
      </w:r>
      <w:proofErr w:type="spellStart"/>
      <w:r w:rsidRPr="00D17511">
        <w:rPr>
          <w:rFonts w:ascii="Arial" w:hAnsi="Arial" w:cs="Arial"/>
          <w:sz w:val="20"/>
          <w:szCs w:val="20"/>
        </w:rPr>
        <w:t>YuCoin</w:t>
      </w:r>
      <w:proofErr w:type="spellEnd"/>
      <w:r w:rsidRPr="00D17511">
        <w:rPr>
          <w:rFonts w:ascii="Arial" w:hAnsi="Arial" w:cs="Arial"/>
          <w:sz w:val="20"/>
          <w:szCs w:val="20"/>
        </w:rPr>
        <w:t>’ for doing healthy activities such as walking (even your</w:t>
      </w:r>
      <w:r>
        <w:rPr>
          <w:rFonts w:ascii="Arial" w:hAnsi="Arial" w:cs="Arial"/>
          <w:sz w:val="20"/>
          <w:szCs w:val="20"/>
        </w:rPr>
        <w:t xml:space="preserve"> </w:t>
      </w:r>
      <w:r w:rsidRPr="00D17511">
        <w:rPr>
          <w:rFonts w:ascii="Arial" w:hAnsi="Arial" w:cs="Arial"/>
          <w:sz w:val="20"/>
          <w:szCs w:val="20"/>
        </w:rPr>
        <w:t>steps at work count!) or meditating. You can then exchange your coins for vouchers to spend at major</w:t>
      </w:r>
      <w:r>
        <w:rPr>
          <w:rFonts w:ascii="Arial" w:hAnsi="Arial" w:cs="Arial"/>
          <w:sz w:val="20"/>
          <w:szCs w:val="20"/>
        </w:rPr>
        <w:t xml:space="preserve"> </w:t>
      </w:r>
      <w:r w:rsidRPr="00D17511">
        <w:rPr>
          <w:rFonts w:ascii="Arial" w:hAnsi="Arial" w:cs="Arial"/>
          <w:sz w:val="20"/>
          <w:szCs w:val="20"/>
        </w:rPr>
        <w:t xml:space="preserve">retailers including Tesco, Amazon, </w:t>
      </w:r>
      <w:proofErr w:type="gramStart"/>
      <w:r w:rsidRPr="00D17511">
        <w:rPr>
          <w:rFonts w:ascii="Arial" w:hAnsi="Arial" w:cs="Arial"/>
          <w:sz w:val="20"/>
          <w:szCs w:val="20"/>
        </w:rPr>
        <w:t>Aldi</w:t>
      </w:r>
      <w:proofErr w:type="gramEnd"/>
      <w:r w:rsidRPr="00D17511">
        <w:rPr>
          <w:rFonts w:ascii="Arial" w:hAnsi="Arial" w:cs="Arial"/>
          <w:sz w:val="20"/>
          <w:szCs w:val="20"/>
        </w:rPr>
        <w:t xml:space="preserve"> and M&amp;S. It also comes with a range of other perks and benefits.</w:t>
      </w:r>
      <w:r w:rsidR="007E53B5">
        <w:rPr>
          <w:rFonts w:ascii="Arial" w:hAnsi="Arial" w:cs="Arial"/>
          <w:sz w:val="20"/>
          <w:szCs w:val="20"/>
        </w:rPr>
        <w:t xml:space="preserve"> S</w:t>
      </w:r>
      <w:r w:rsidR="007E53B5" w:rsidRPr="00D17511">
        <w:rPr>
          <w:rFonts w:ascii="Arial" w:hAnsi="Arial" w:cs="Arial"/>
          <w:sz w:val="20"/>
          <w:szCs w:val="20"/>
        </w:rPr>
        <w:t>mart health services</w:t>
      </w:r>
      <w:r w:rsidR="007E53B5">
        <w:rPr>
          <w:rFonts w:ascii="Arial" w:hAnsi="Arial" w:cs="Arial"/>
          <w:sz w:val="20"/>
          <w:szCs w:val="20"/>
        </w:rPr>
        <w:t xml:space="preserve"> including</w:t>
      </w:r>
      <w:r w:rsidR="007E53B5" w:rsidRPr="00D17511">
        <w:rPr>
          <w:rFonts w:ascii="Arial" w:hAnsi="Arial" w:cs="Arial"/>
          <w:sz w:val="20"/>
          <w:szCs w:val="20"/>
        </w:rPr>
        <w:t xml:space="preserve"> </w:t>
      </w:r>
      <w:r w:rsidRPr="00D17511">
        <w:rPr>
          <w:rFonts w:ascii="Arial" w:hAnsi="Arial" w:cs="Arial"/>
          <w:sz w:val="20"/>
          <w:szCs w:val="20"/>
        </w:rPr>
        <w:t>Virtual GP service</w:t>
      </w:r>
      <w:r>
        <w:rPr>
          <w:rFonts w:ascii="Arial" w:hAnsi="Arial" w:cs="Arial"/>
          <w:sz w:val="20"/>
          <w:szCs w:val="20"/>
        </w:rPr>
        <w:t xml:space="preserve"> </w:t>
      </w:r>
      <w:r w:rsidRPr="00D17511">
        <w:rPr>
          <w:rFonts w:ascii="Arial" w:hAnsi="Arial" w:cs="Arial"/>
          <w:sz w:val="20"/>
          <w:szCs w:val="20"/>
        </w:rPr>
        <w:t>available 24/</w:t>
      </w:r>
      <w:r>
        <w:rPr>
          <w:rFonts w:ascii="Arial" w:hAnsi="Arial" w:cs="Arial"/>
          <w:sz w:val="20"/>
          <w:szCs w:val="20"/>
        </w:rPr>
        <w:t>7</w:t>
      </w:r>
      <w:r w:rsidR="007E53B5">
        <w:rPr>
          <w:rFonts w:ascii="Arial" w:hAnsi="Arial" w:cs="Arial"/>
          <w:sz w:val="20"/>
          <w:szCs w:val="20"/>
        </w:rPr>
        <w:t>.</w:t>
      </w:r>
    </w:p>
    <w:p w14:paraId="374A5C6C" w14:textId="3AC86AA9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</w:p>
    <w:p w14:paraId="35B09D8D" w14:textId="33EE0D15" w:rsidR="00D17511" w:rsidRDefault="00D17511" w:rsidP="00D17511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D17511">
        <w:rPr>
          <w:rFonts w:ascii="Arial" w:hAnsi="Arial" w:cs="Arial"/>
          <w:b/>
          <w:bCs/>
          <w:i/>
          <w:iCs/>
          <w:sz w:val="20"/>
          <w:szCs w:val="20"/>
        </w:rPr>
        <w:t xml:space="preserve">My Finances </w:t>
      </w:r>
    </w:p>
    <w:p w14:paraId="4E78B64B" w14:textId="77777777" w:rsidR="00D17511" w:rsidRPr="00D17511" w:rsidRDefault="00D17511" w:rsidP="00D17511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72B2438" w14:textId="1A198506" w:rsidR="00D17511" w:rsidRPr="008E056C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 w:rsidRPr="008E056C">
        <w:rPr>
          <w:rFonts w:ascii="Arial" w:hAnsi="Arial" w:cs="Arial"/>
          <w:sz w:val="20"/>
          <w:szCs w:val="20"/>
        </w:rPr>
        <w:t>Costco Membership eligibility</w:t>
      </w:r>
    </w:p>
    <w:p w14:paraId="421BCAE4" w14:textId="382E19B5" w:rsidR="00D17511" w:rsidRPr="008E056C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 w:rsidRPr="008E056C">
        <w:rPr>
          <w:rFonts w:ascii="Arial" w:hAnsi="Arial" w:cs="Arial"/>
          <w:sz w:val="20"/>
          <w:szCs w:val="20"/>
        </w:rPr>
        <w:t>Free Spree cashback card</w:t>
      </w:r>
    </w:p>
    <w:p w14:paraId="5B9CF710" w14:textId="35DFE074" w:rsidR="00D17511" w:rsidRPr="008E056C" w:rsidRDefault="00D17511" w:rsidP="008E056C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8E056C">
        <w:rPr>
          <w:rFonts w:ascii="Arial" w:hAnsi="Arial" w:cs="Arial"/>
          <w:sz w:val="20"/>
          <w:szCs w:val="20"/>
        </w:rPr>
        <w:t>Go&amp;Live</w:t>
      </w:r>
      <w:proofErr w:type="spellEnd"/>
      <w:r w:rsidRPr="008E056C">
        <w:rPr>
          <w:rFonts w:ascii="Arial" w:hAnsi="Arial" w:cs="Arial"/>
          <w:sz w:val="20"/>
          <w:szCs w:val="20"/>
        </w:rPr>
        <w:t xml:space="preserve"> - is the financial wellbeing hub provided by Legal &amp; General. </w:t>
      </w:r>
    </w:p>
    <w:p w14:paraId="2B8563E8" w14:textId="1A6B0913" w:rsidR="00D17511" w:rsidRPr="008E056C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 w:rsidRPr="008E056C">
        <w:rPr>
          <w:rFonts w:ascii="Arial" w:hAnsi="Arial" w:cs="Arial"/>
          <w:sz w:val="20"/>
          <w:szCs w:val="20"/>
        </w:rPr>
        <w:t xml:space="preserve">Gym discount -Buy a monthly pass with Hussle and get big </w:t>
      </w:r>
      <w:proofErr w:type="gramStart"/>
      <w:r w:rsidRPr="008E056C">
        <w:rPr>
          <w:rFonts w:ascii="Arial" w:hAnsi="Arial" w:cs="Arial"/>
          <w:sz w:val="20"/>
          <w:szCs w:val="20"/>
        </w:rPr>
        <w:t>discounts</w:t>
      </w:r>
      <w:proofErr w:type="gramEnd"/>
    </w:p>
    <w:p w14:paraId="7FBB73EF" w14:textId="4C354DF7" w:rsidR="00D17511" w:rsidRPr="008E056C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 w:rsidRPr="008E056C">
        <w:rPr>
          <w:rFonts w:ascii="Arial" w:hAnsi="Arial" w:cs="Arial"/>
          <w:sz w:val="20"/>
          <w:szCs w:val="20"/>
        </w:rPr>
        <w:t>Life assurance</w:t>
      </w:r>
    </w:p>
    <w:p w14:paraId="33FCE16F" w14:textId="348ED43A" w:rsidR="00D17511" w:rsidRPr="008E056C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 w:rsidRPr="008E056C">
        <w:rPr>
          <w:rFonts w:ascii="Arial" w:hAnsi="Arial" w:cs="Arial"/>
          <w:sz w:val="20"/>
          <w:szCs w:val="20"/>
        </w:rPr>
        <w:t>Salary Finance</w:t>
      </w:r>
    </w:p>
    <w:p w14:paraId="66707595" w14:textId="312780D1" w:rsidR="00D17511" w:rsidRPr="008E056C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 w:rsidRPr="008E056C">
        <w:rPr>
          <w:rFonts w:ascii="Arial" w:hAnsi="Arial" w:cs="Arial"/>
          <w:sz w:val="20"/>
          <w:szCs w:val="20"/>
        </w:rPr>
        <w:t>Sodexo Discounts</w:t>
      </w:r>
    </w:p>
    <w:p w14:paraId="53858F4B" w14:textId="4A6D3C59" w:rsidR="00D17511" w:rsidRPr="008E056C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 w:rsidRPr="008E056C">
        <w:rPr>
          <w:rFonts w:ascii="Arial" w:hAnsi="Arial" w:cs="Arial"/>
          <w:sz w:val="20"/>
          <w:szCs w:val="20"/>
        </w:rPr>
        <w:t>Sodexo Retirement Plan</w:t>
      </w:r>
    </w:p>
    <w:p w14:paraId="5BB11246" w14:textId="3316EF82" w:rsidR="00D17511" w:rsidRDefault="00D17511" w:rsidP="00D1751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1EF0D2B" w14:textId="595BDB04" w:rsidR="00D17511" w:rsidRPr="00D17511" w:rsidRDefault="00D17511" w:rsidP="00D17511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D17511">
        <w:rPr>
          <w:rFonts w:ascii="Arial" w:hAnsi="Arial" w:cs="Arial"/>
          <w:b/>
          <w:bCs/>
          <w:i/>
          <w:iCs/>
          <w:sz w:val="20"/>
          <w:szCs w:val="20"/>
        </w:rPr>
        <w:t>My Work</w:t>
      </w:r>
    </w:p>
    <w:p w14:paraId="0E5BFC44" w14:textId="388D11BD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Apprenticeships</w:t>
      </w:r>
    </w:p>
    <w:p w14:paraId="16EE5801" w14:textId="38807F8E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Career development</w:t>
      </w:r>
    </w:p>
    <w:p w14:paraId="34AA324B" w14:textId="6DFA58C1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 Online Academy (COA)</w:t>
      </w:r>
    </w:p>
    <w:p w14:paraId="0CD14730" w14:textId="4A5926BF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Recognition</w:t>
      </w:r>
    </w:p>
    <w:p w14:paraId="593052C3" w14:textId="2DE3F9D4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</w:p>
    <w:p w14:paraId="1DF3FE94" w14:textId="429C6D21" w:rsidR="00D17511" w:rsidRPr="00D17511" w:rsidRDefault="00D17511" w:rsidP="00D1751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17511">
        <w:rPr>
          <w:rFonts w:ascii="Arial" w:hAnsi="Arial" w:cs="Arial"/>
          <w:b/>
          <w:bCs/>
          <w:sz w:val="20"/>
          <w:szCs w:val="20"/>
        </w:rPr>
        <w:t>My Impact</w:t>
      </w:r>
    </w:p>
    <w:p w14:paraId="061367D4" w14:textId="26FBEAE5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Cycle to work </w:t>
      </w:r>
      <w:proofErr w:type="gramStart"/>
      <w:r>
        <w:rPr>
          <w:rFonts w:ascii="Arial" w:hAnsi="Arial" w:cs="Arial"/>
          <w:sz w:val="20"/>
          <w:szCs w:val="20"/>
        </w:rPr>
        <w:t>scheme</w:t>
      </w:r>
      <w:proofErr w:type="gramEnd"/>
    </w:p>
    <w:p w14:paraId="296F25D7" w14:textId="060E993E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 lottery</w:t>
      </w:r>
    </w:p>
    <w:p w14:paraId="791989A2" w14:textId="7AFF16E8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Mental Health First response programme</w:t>
      </w:r>
    </w:p>
    <w:p w14:paraId="271ECCE7" w14:textId="5C0EE12C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 Hunger </w:t>
      </w:r>
      <w:proofErr w:type="gramStart"/>
      <w:r>
        <w:rPr>
          <w:rFonts w:ascii="Arial" w:hAnsi="Arial" w:cs="Arial"/>
          <w:sz w:val="20"/>
          <w:szCs w:val="20"/>
        </w:rPr>
        <w:t>foundation</w:t>
      </w:r>
      <w:proofErr w:type="gramEnd"/>
    </w:p>
    <w:p w14:paraId="41E1308C" w14:textId="5EF464DD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Volunteering Days</w:t>
      </w:r>
    </w:p>
    <w:p w14:paraId="02DFCE27" w14:textId="77777777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</w:p>
    <w:p w14:paraId="0959EEB4" w14:textId="77777777" w:rsid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</w:p>
    <w:p w14:paraId="738BA283" w14:textId="4EF9F31C" w:rsidR="00D17511" w:rsidRPr="00D17511" w:rsidRDefault="00D17511" w:rsidP="00D17511">
      <w:pPr>
        <w:spacing w:after="0"/>
        <w:rPr>
          <w:rFonts w:ascii="Arial" w:hAnsi="Arial" w:cs="Arial"/>
          <w:sz w:val="20"/>
          <w:szCs w:val="20"/>
        </w:rPr>
      </w:pPr>
    </w:p>
    <w:p w14:paraId="6BDE33B3" w14:textId="77777777" w:rsidR="00D17511" w:rsidRDefault="00D17511" w:rsidP="00D17511">
      <w:pPr>
        <w:rPr>
          <w:rFonts w:ascii="Arial" w:hAnsi="Arial" w:cs="Arial"/>
          <w:sz w:val="20"/>
          <w:szCs w:val="20"/>
        </w:rPr>
      </w:pPr>
    </w:p>
    <w:p w14:paraId="5C8DC8F1" w14:textId="4662B592" w:rsidR="00D17511" w:rsidRDefault="00D17511">
      <w:pPr>
        <w:rPr>
          <w:rFonts w:ascii="Arial" w:hAnsi="Arial" w:cs="Arial"/>
          <w:sz w:val="20"/>
          <w:szCs w:val="20"/>
        </w:rPr>
      </w:pPr>
    </w:p>
    <w:p w14:paraId="53DC6AB8" w14:textId="77777777" w:rsidR="00D17511" w:rsidRPr="00046368" w:rsidRDefault="00D17511">
      <w:pPr>
        <w:rPr>
          <w:rFonts w:ascii="Arial" w:hAnsi="Arial" w:cs="Arial"/>
          <w:sz w:val="20"/>
          <w:szCs w:val="20"/>
        </w:rPr>
      </w:pPr>
    </w:p>
    <w:sectPr w:rsidR="00D17511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43FF"/>
    <w:rsid w:val="00046368"/>
    <w:rsid w:val="0005458A"/>
    <w:rsid w:val="000C3AF9"/>
    <w:rsid w:val="004043FF"/>
    <w:rsid w:val="007E53B5"/>
    <w:rsid w:val="008E056C"/>
    <w:rsid w:val="00D17511"/>
    <w:rsid w:val="00D7125A"/>
    <w:rsid w:val="00F2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F8D6"/>
  <w15:chartTrackingRefBased/>
  <w15:docId w15:val="{1201A123-0E54-4710-8F11-CD082468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Safdar, Aman</dc:creator>
  <cp:keywords/>
  <dc:description/>
  <cp:lastModifiedBy>Safdar, Aman</cp:lastModifiedBy>
  <cp:revision>3</cp:revision>
  <dcterms:created xsi:type="dcterms:W3CDTF">2023-10-13T09:18:00Z</dcterms:created>
  <dcterms:modified xsi:type="dcterms:W3CDTF">2023-10-18T16:08:00Z</dcterms:modified>
</cp:coreProperties>
</file>