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B2BF" w14:textId="77777777" w:rsidR="00366A73" w:rsidRDefault="004C45CE">
      <w:r>
        <w:rPr>
          <w:noProof/>
          <w:lang w:val="en-GB" w:eastAsia="en-GB"/>
        </w:rPr>
        <mc:AlternateContent>
          <mc:Choice Requires="wps">
            <w:drawing>
              <wp:anchor distT="0" distB="0" distL="114300" distR="114300" simplePos="0" relativeHeight="251666432" behindDoc="0" locked="0" layoutInCell="1" allowOverlap="1" wp14:anchorId="7F751517" wp14:editId="49B7079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1F1ABA" w14:textId="77777777" w:rsidR="003878CD" w:rsidRDefault="00366A73" w:rsidP="00366A73">
                            <w:pPr>
                              <w:jc w:val="left"/>
                              <w:rPr>
                                <w:color w:val="FFFFFF"/>
                                <w:sz w:val="44"/>
                                <w:szCs w:val="44"/>
                                <w:lang w:val="en-AU"/>
                              </w:rPr>
                            </w:pPr>
                            <w:r>
                              <w:rPr>
                                <w:color w:val="FFFFFF"/>
                                <w:sz w:val="44"/>
                                <w:szCs w:val="44"/>
                                <w:lang w:val="en-AU"/>
                              </w:rPr>
                              <w:t xml:space="preserve">Job Description: </w:t>
                            </w:r>
                          </w:p>
                          <w:p w14:paraId="17514B7B" w14:textId="2136D46B" w:rsidR="00366A73" w:rsidRDefault="00942F02" w:rsidP="00366A73">
                            <w:pPr>
                              <w:jc w:val="left"/>
                              <w:rPr>
                                <w:color w:val="FFFFFF"/>
                                <w:sz w:val="44"/>
                                <w:szCs w:val="44"/>
                                <w:lang w:val="en-AU"/>
                              </w:rPr>
                            </w:pPr>
                            <w:r>
                              <w:rPr>
                                <w:color w:val="FFFFFF"/>
                                <w:sz w:val="44"/>
                                <w:szCs w:val="44"/>
                                <w:lang w:val="en-AU"/>
                              </w:rPr>
                              <w:t xml:space="preserve">Compliance </w:t>
                            </w:r>
                            <w:r w:rsidR="00F22B66">
                              <w:rPr>
                                <w:color w:val="FFFFFF"/>
                                <w:sz w:val="44"/>
                                <w:szCs w:val="44"/>
                                <w:lang w:val="en-AU"/>
                              </w:rPr>
                              <w:t>Co-ordinator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F75151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F1F1ABA" w14:textId="77777777" w:rsidR="003878CD" w:rsidRDefault="00366A73" w:rsidP="00366A73">
                      <w:pPr>
                        <w:jc w:val="left"/>
                        <w:rPr>
                          <w:color w:val="FFFFFF"/>
                          <w:sz w:val="44"/>
                          <w:szCs w:val="44"/>
                          <w:lang w:val="en-AU"/>
                        </w:rPr>
                      </w:pPr>
                      <w:r>
                        <w:rPr>
                          <w:color w:val="FFFFFF"/>
                          <w:sz w:val="44"/>
                          <w:szCs w:val="44"/>
                          <w:lang w:val="en-AU"/>
                        </w:rPr>
                        <w:t xml:space="preserve">Job Description: </w:t>
                      </w:r>
                    </w:p>
                    <w:p w14:paraId="17514B7B" w14:textId="2136D46B" w:rsidR="00366A73" w:rsidRDefault="00942F02" w:rsidP="00366A73">
                      <w:pPr>
                        <w:jc w:val="left"/>
                        <w:rPr>
                          <w:color w:val="FFFFFF"/>
                          <w:sz w:val="44"/>
                          <w:szCs w:val="44"/>
                          <w:lang w:val="en-AU"/>
                        </w:rPr>
                      </w:pPr>
                      <w:r>
                        <w:rPr>
                          <w:color w:val="FFFFFF"/>
                          <w:sz w:val="44"/>
                          <w:szCs w:val="44"/>
                          <w:lang w:val="en-AU"/>
                        </w:rPr>
                        <w:t xml:space="preserve">Compliance </w:t>
                      </w:r>
                      <w:r w:rsidR="00F22B66">
                        <w:rPr>
                          <w:color w:val="FFFFFF"/>
                          <w:sz w:val="44"/>
                          <w:szCs w:val="44"/>
                          <w:lang w:val="en-AU"/>
                        </w:rPr>
                        <w:t>Co-ordinator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DAA3B64" wp14:editId="56B52C8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042EB54" w14:textId="77777777" w:rsidR="00366A73" w:rsidRPr="00366A73" w:rsidRDefault="00366A73" w:rsidP="00366A73"/>
    <w:p w14:paraId="524ADA39" w14:textId="77777777" w:rsidR="00366A73" w:rsidRPr="00366A73" w:rsidRDefault="00366A73" w:rsidP="00366A73"/>
    <w:p w14:paraId="1CA28C0F" w14:textId="77777777" w:rsidR="00366A73" w:rsidRPr="00366A73" w:rsidRDefault="00366A73" w:rsidP="00366A73"/>
    <w:p w14:paraId="22E3DCA4" w14:textId="77777777" w:rsidR="00366A73" w:rsidRPr="00366A73" w:rsidRDefault="00366A73" w:rsidP="00366A73"/>
    <w:p w14:paraId="1A94341B" w14:textId="77777777" w:rsidR="00366A73" w:rsidRDefault="00366A73" w:rsidP="00366A73"/>
    <w:p w14:paraId="429FAFF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968664D"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32DC35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DAB8DB7" w14:textId="77777777" w:rsidR="00366A73" w:rsidRPr="002F1417" w:rsidRDefault="00FD57D5" w:rsidP="00161F93">
            <w:pPr>
              <w:spacing w:before="20" w:after="20"/>
              <w:jc w:val="left"/>
              <w:rPr>
                <w:rFonts w:cs="Arial"/>
                <w:color w:val="000000"/>
                <w:szCs w:val="20"/>
              </w:rPr>
            </w:pPr>
            <w:r w:rsidRPr="002F1417">
              <w:rPr>
                <w:rFonts w:cs="Arial"/>
                <w:color w:val="000000"/>
                <w:szCs w:val="20"/>
              </w:rPr>
              <w:t xml:space="preserve">Hard FM </w:t>
            </w:r>
            <w:r w:rsidR="00FB61F7" w:rsidRPr="002F1417">
              <w:rPr>
                <w:rFonts w:cs="Arial"/>
                <w:color w:val="000000"/>
                <w:szCs w:val="20"/>
              </w:rPr>
              <w:t>Healthcare</w:t>
            </w:r>
          </w:p>
        </w:tc>
      </w:tr>
      <w:tr w:rsidR="00366A73" w:rsidRPr="00315425" w14:paraId="622620E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52940A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AA25F13" w14:textId="25F84B30" w:rsidR="00366A73" w:rsidRPr="002F1417" w:rsidRDefault="00942F02" w:rsidP="00161F93">
            <w:pPr>
              <w:pStyle w:val="Heading2"/>
              <w:rPr>
                <w:lang w:val="en-CA"/>
              </w:rPr>
            </w:pPr>
            <w:r>
              <w:rPr>
                <w:lang w:val="en-CA"/>
              </w:rPr>
              <w:t xml:space="preserve">Compliance </w:t>
            </w:r>
            <w:r w:rsidR="00E77853">
              <w:rPr>
                <w:lang w:val="en-CA"/>
              </w:rPr>
              <w:t>Officer</w:t>
            </w:r>
          </w:p>
        </w:tc>
      </w:tr>
      <w:tr w:rsidR="00366A73" w:rsidRPr="00315425" w14:paraId="39A3A00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BC96FA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9CD0773" w14:textId="77777777" w:rsidR="00366A73" w:rsidRPr="002F1417" w:rsidRDefault="00366A73" w:rsidP="00161F93">
            <w:pPr>
              <w:spacing w:before="20" w:after="20"/>
              <w:jc w:val="left"/>
              <w:rPr>
                <w:rFonts w:cs="Arial"/>
                <w:color w:val="000000"/>
                <w:szCs w:val="20"/>
              </w:rPr>
            </w:pPr>
          </w:p>
        </w:tc>
      </w:tr>
      <w:tr w:rsidR="00366A73" w:rsidRPr="00315425" w14:paraId="7BB24D1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53EA01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E90FFCD" w14:textId="77777777" w:rsidR="00366A73" w:rsidRPr="002F1417" w:rsidRDefault="00366A73" w:rsidP="00161F93">
            <w:pPr>
              <w:spacing w:before="20" w:after="20"/>
              <w:jc w:val="left"/>
              <w:rPr>
                <w:rFonts w:cs="Arial"/>
                <w:color w:val="000000"/>
                <w:szCs w:val="20"/>
              </w:rPr>
            </w:pPr>
          </w:p>
        </w:tc>
      </w:tr>
      <w:tr w:rsidR="00366A73" w:rsidRPr="00315425" w14:paraId="40C0F65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24346B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9FD9819" w14:textId="7DD3FC8E" w:rsidR="00366A73" w:rsidRPr="002F1417" w:rsidRDefault="009614F2" w:rsidP="00C31785">
            <w:pPr>
              <w:pStyle w:val="PlainText"/>
              <w:rPr>
                <w:rFonts w:ascii="Arial" w:hAnsi="Arial" w:cs="Arial"/>
                <w:sz w:val="20"/>
              </w:rPr>
            </w:pPr>
            <w:r>
              <w:rPr>
                <w:rFonts w:ascii="Arial" w:hAnsi="Arial" w:cs="Arial"/>
                <w:color w:val="000000"/>
                <w:sz w:val="20"/>
                <w:szCs w:val="20"/>
              </w:rPr>
              <w:t>Beth Finney</w:t>
            </w:r>
            <w:r w:rsidR="00AC08F6">
              <w:rPr>
                <w:rFonts w:ascii="Arial" w:hAnsi="Arial" w:cs="Arial"/>
                <w:color w:val="000000"/>
                <w:sz w:val="20"/>
                <w:szCs w:val="20"/>
              </w:rPr>
              <w:t xml:space="preserve"> – Compliance Manager</w:t>
            </w:r>
          </w:p>
        </w:tc>
      </w:tr>
      <w:tr w:rsidR="00366A73" w:rsidRPr="00315425" w14:paraId="2BDF01D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5B635E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A3DB1E8" w14:textId="4DD288E4" w:rsidR="00366A73" w:rsidRPr="002F1417" w:rsidRDefault="00451999" w:rsidP="00366A73">
            <w:pPr>
              <w:spacing w:before="20" w:after="20"/>
              <w:jc w:val="left"/>
              <w:rPr>
                <w:rFonts w:cs="Arial"/>
                <w:color w:val="000000"/>
                <w:szCs w:val="20"/>
              </w:rPr>
            </w:pPr>
            <w:r>
              <w:rPr>
                <w:rFonts w:cs="Arial"/>
                <w:color w:val="000000"/>
                <w:szCs w:val="20"/>
              </w:rPr>
              <w:t xml:space="preserve">Melinda Dooley – Compliance and Performance Manager </w:t>
            </w:r>
          </w:p>
        </w:tc>
      </w:tr>
      <w:tr w:rsidR="00366A73" w:rsidRPr="00315425" w14:paraId="5BA4CC6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555CEE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7EF1FD3" w14:textId="77777777" w:rsidR="00366A73" w:rsidRPr="002F1417" w:rsidRDefault="00AC08F6" w:rsidP="00161F93">
            <w:pPr>
              <w:spacing w:before="20" w:after="20"/>
              <w:jc w:val="left"/>
              <w:rPr>
                <w:rFonts w:cs="Arial"/>
                <w:color w:val="000000"/>
                <w:szCs w:val="20"/>
              </w:rPr>
            </w:pPr>
            <w:r>
              <w:rPr>
                <w:rFonts w:cs="Arial"/>
                <w:szCs w:val="20"/>
                <w:lang w:eastAsia="en-GB"/>
              </w:rPr>
              <w:t>Royal Stoke University Hospital</w:t>
            </w:r>
          </w:p>
        </w:tc>
      </w:tr>
      <w:tr w:rsidR="00366A73" w:rsidRPr="00315425" w14:paraId="2D1822E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C434537" w14:textId="77777777" w:rsidR="00366A73" w:rsidRDefault="00366A73" w:rsidP="00161F93">
            <w:pPr>
              <w:jc w:val="left"/>
              <w:rPr>
                <w:rFonts w:cs="Arial"/>
                <w:sz w:val="10"/>
                <w:szCs w:val="20"/>
              </w:rPr>
            </w:pPr>
          </w:p>
          <w:p w14:paraId="1BC34419" w14:textId="77777777" w:rsidR="00366A73" w:rsidRPr="00315425" w:rsidRDefault="00366A73" w:rsidP="00161F93">
            <w:pPr>
              <w:jc w:val="left"/>
              <w:rPr>
                <w:rFonts w:cs="Arial"/>
                <w:sz w:val="10"/>
                <w:szCs w:val="20"/>
              </w:rPr>
            </w:pPr>
          </w:p>
        </w:tc>
      </w:tr>
      <w:tr w:rsidR="00366A73" w:rsidRPr="00315425" w14:paraId="06792183"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1FF33F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53DD342"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0075A74" w14:textId="4B71BC4E" w:rsidR="00E85BF8" w:rsidRDefault="00E85BF8" w:rsidP="00E85BF8">
            <w:pPr>
              <w:pStyle w:val="ListParagraph"/>
              <w:numPr>
                <w:ilvl w:val="0"/>
                <w:numId w:val="28"/>
              </w:numPr>
              <w:rPr>
                <w:rFonts w:cs="Arial"/>
                <w:sz w:val="18"/>
              </w:rPr>
            </w:pPr>
            <w:r>
              <w:rPr>
                <w:color w:val="131313"/>
                <w:sz w:val="19"/>
              </w:rPr>
              <w:t xml:space="preserve">Population of Site </w:t>
            </w:r>
            <w:r w:rsidR="005231A9">
              <w:rPr>
                <w:color w:val="131313"/>
                <w:sz w:val="19"/>
              </w:rPr>
              <w:t>SharePoint</w:t>
            </w:r>
            <w:r>
              <w:rPr>
                <w:color w:val="131313"/>
                <w:sz w:val="19"/>
              </w:rPr>
              <w:t xml:space="preserve"> system with all maintenance records from external </w:t>
            </w:r>
            <w:r w:rsidR="005231A9">
              <w:rPr>
                <w:color w:val="131313"/>
                <w:sz w:val="19"/>
              </w:rPr>
              <w:t>C</w:t>
            </w:r>
            <w:r>
              <w:rPr>
                <w:color w:val="131313"/>
                <w:sz w:val="19"/>
              </w:rPr>
              <w:t>ontractors, ensuring any follow-on tasks identified are monitored till completion by the site Management</w:t>
            </w:r>
            <w:r>
              <w:rPr>
                <w:color w:val="131313"/>
                <w:spacing w:val="-3"/>
                <w:sz w:val="19"/>
              </w:rPr>
              <w:t xml:space="preserve"> </w:t>
            </w:r>
            <w:r>
              <w:rPr>
                <w:color w:val="131313"/>
                <w:sz w:val="19"/>
              </w:rPr>
              <w:t>team</w:t>
            </w:r>
            <w:r>
              <w:rPr>
                <w:color w:val="313F49"/>
                <w:sz w:val="19"/>
              </w:rPr>
              <w:t>.</w:t>
            </w:r>
          </w:p>
          <w:p w14:paraId="3FAE9880" w14:textId="075A1B46" w:rsidR="00CF651A" w:rsidRPr="00E85BF8" w:rsidRDefault="00E85BF8" w:rsidP="002F1417">
            <w:pPr>
              <w:pStyle w:val="ListParagraph"/>
              <w:numPr>
                <w:ilvl w:val="0"/>
                <w:numId w:val="28"/>
              </w:numPr>
              <w:rPr>
                <w:rFonts w:cs="Arial"/>
              </w:rPr>
            </w:pPr>
            <w:r>
              <w:rPr>
                <w:color w:val="131313"/>
                <w:w w:val="105"/>
                <w:sz w:val="19"/>
              </w:rPr>
              <w:t>Plan</w:t>
            </w:r>
            <w:r>
              <w:rPr>
                <w:color w:val="131313"/>
                <w:spacing w:val="-14"/>
                <w:w w:val="105"/>
                <w:sz w:val="19"/>
              </w:rPr>
              <w:t xml:space="preserve"> </w:t>
            </w:r>
            <w:r>
              <w:rPr>
                <w:color w:val="131313"/>
                <w:w w:val="105"/>
                <w:sz w:val="19"/>
              </w:rPr>
              <w:t>Reactive/</w:t>
            </w:r>
            <w:r>
              <w:rPr>
                <w:color w:val="131313"/>
                <w:spacing w:val="-2"/>
                <w:w w:val="105"/>
                <w:sz w:val="19"/>
              </w:rPr>
              <w:t xml:space="preserve"> </w:t>
            </w:r>
            <w:r>
              <w:rPr>
                <w:color w:val="131313"/>
                <w:w w:val="105"/>
                <w:sz w:val="19"/>
              </w:rPr>
              <w:t>PPM</w:t>
            </w:r>
            <w:r>
              <w:rPr>
                <w:color w:val="131313"/>
                <w:spacing w:val="-12"/>
                <w:w w:val="105"/>
                <w:sz w:val="19"/>
              </w:rPr>
              <w:t xml:space="preserve"> </w:t>
            </w:r>
            <w:r>
              <w:rPr>
                <w:color w:val="131313"/>
                <w:w w:val="105"/>
                <w:sz w:val="19"/>
              </w:rPr>
              <w:t>in</w:t>
            </w:r>
            <w:r>
              <w:rPr>
                <w:color w:val="131313"/>
                <w:spacing w:val="-15"/>
                <w:w w:val="105"/>
                <w:sz w:val="19"/>
              </w:rPr>
              <w:t xml:space="preserve"> </w:t>
            </w:r>
            <w:r>
              <w:rPr>
                <w:color w:val="131313"/>
                <w:w w:val="105"/>
                <w:sz w:val="19"/>
              </w:rPr>
              <w:t>advance</w:t>
            </w:r>
            <w:r>
              <w:rPr>
                <w:color w:val="131313"/>
                <w:spacing w:val="-6"/>
                <w:w w:val="105"/>
                <w:sz w:val="19"/>
              </w:rPr>
              <w:t xml:space="preserve"> </w:t>
            </w:r>
            <w:r>
              <w:rPr>
                <w:color w:val="131313"/>
                <w:w w:val="105"/>
                <w:sz w:val="19"/>
              </w:rPr>
              <w:t>for</w:t>
            </w:r>
            <w:r>
              <w:rPr>
                <w:color w:val="131313"/>
                <w:spacing w:val="-11"/>
                <w:w w:val="105"/>
                <w:sz w:val="19"/>
              </w:rPr>
              <w:t xml:space="preserve"> </w:t>
            </w:r>
            <w:r>
              <w:rPr>
                <w:color w:val="131313"/>
                <w:w w:val="105"/>
                <w:sz w:val="19"/>
              </w:rPr>
              <w:t>engineers</w:t>
            </w:r>
            <w:r>
              <w:rPr>
                <w:color w:val="131313"/>
                <w:spacing w:val="-3"/>
                <w:w w:val="105"/>
                <w:sz w:val="19"/>
              </w:rPr>
              <w:t xml:space="preserve"> </w:t>
            </w:r>
            <w:r>
              <w:rPr>
                <w:color w:val="131313"/>
                <w:w w:val="105"/>
                <w:sz w:val="19"/>
              </w:rPr>
              <w:t>via</w:t>
            </w:r>
            <w:r>
              <w:rPr>
                <w:color w:val="131313"/>
                <w:spacing w:val="-10"/>
                <w:w w:val="105"/>
                <w:sz w:val="19"/>
              </w:rPr>
              <w:t xml:space="preserve"> </w:t>
            </w:r>
            <w:r>
              <w:rPr>
                <w:color w:val="131313"/>
                <w:w w:val="105"/>
                <w:sz w:val="19"/>
              </w:rPr>
              <w:t>the</w:t>
            </w:r>
            <w:r>
              <w:rPr>
                <w:color w:val="131313"/>
                <w:spacing w:val="-10"/>
                <w:w w:val="105"/>
                <w:sz w:val="19"/>
              </w:rPr>
              <w:t xml:space="preserve"> </w:t>
            </w:r>
            <w:r>
              <w:rPr>
                <w:color w:val="131313"/>
                <w:w w:val="105"/>
                <w:sz w:val="19"/>
              </w:rPr>
              <w:t>site</w:t>
            </w:r>
            <w:r>
              <w:rPr>
                <w:color w:val="131313"/>
                <w:spacing w:val="-13"/>
                <w:w w:val="105"/>
                <w:sz w:val="19"/>
              </w:rPr>
              <w:t xml:space="preserve"> </w:t>
            </w:r>
            <w:r>
              <w:rPr>
                <w:color w:val="131313"/>
                <w:w w:val="105"/>
                <w:sz w:val="19"/>
              </w:rPr>
              <w:t>based</w:t>
            </w:r>
            <w:r>
              <w:rPr>
                <w:color w:val="131313"/>
                <w:spacing w:val="-8"/>
                <w:w w:val="105"/>
                <w:sz w:val="19"/>
              </w:rPr>
              <w:t xml:space="preserve"> </w:t>
            </w:r>
            <w:r>
              <w:rPr>
                <w:color w:val="131313"/>
                <w:w w:val="105"/>
                <w:sz w:val="19"/>
              </w:rPr>
              <w:t>CAFM</w:t>
            </w:r>
            <w:r>
              <w:rPr>
                <w:color w:val="131313"/>
                <w:spacing w:val="-8"/>
                <w:w w:val="105"/>
                <w:sz w:val="19"/>
              </w:rPr>
              <w:t xml:space="preserve"> </w:t>
            </w:r>
            <w:r>
              <w:rPr>
                <w:color w:val="131313"/>
                <w:w w:val="105"/>
                <w:sz w:val="19"/>
              </w:rPr>
              <w:t>tool</w:t>
            </w:r>
            <w:r>
              <w:rPr>
                <w:color w:val="131313"/>
                <w:spacing w:val="-12"/>
                <w:w w:val="105"/>
                <w:sz w:val="19"/>
              </w:rPr>
              <w:t xml:space="preserve"> </w:t>
            </w:r>
            <w:r>
              <w:rPr>
                <w:color w:val="131313"/>
                <w:w w:val="105"/>
                <w:sz w:val="19"/>
              </w:rPr>
              <w:t>to</w:t>
            </w:r>
            <w:r>
              <w:rPr>
                <w:color w:val="131313"/>
                <w:spacing w:val="-20"/>
                <w:w w:val="105"/>
                <w:sz w:val="19"/>
              </w:rPr>
              <w:t xml:space="preserve"> </w:t>
            </w:r>
            <w:r>
              <w:rPr>
                <w:color w:val="131313"/>
                <w:w w:val="105"/>
                <w:sz w:val="19"/>
              </w:rPr>
              <w:t>cause</w:t>
            </w:r>
            <w:r>
              <w:rPr>
                <w:color w:val="131313"/>
                <w:spacing w:val="-15"/>
                <w:w w:val="105"/>
                <w:sz w:val="19"/>
              </w:rPr>
              <w:t xml:space="preserve"> </w:t>
            </w:r>
            <w:r>
              <w:rPr>
                <w:color w:val="131313"/>
                <w:w w:val="105"/>
                <w:sz w:val="19"/>
              </w:rPr>
              <w:t>least</w:t>
            </w:r>
            <w:r>
              <w:rPr>
                <w:color w:val="131313"/>
                <w:spacing w:val="-9"/>
                <w:w w:val="105"/>
                <w:sz w:val="19"/>
              </w:rPr>
              <w:t xml:space="preserve"> </w:t>
            </w:r>
            <w:r>
              <w:rPr>
                <w:color w:val="131313"/>
                <w:w w:val="105"/>
                <w:sz w:val="19"/>
              </w:rPr>
              <w:t>impact,</w:t>
            </w:r>
            <w:r w:rsidR="00BB31FA">
              <w:rPr>
                <w:color w:val="131313"/>
                <w:w w:val="105"/>
                <w:sz w:val="19"/>
              </w:rPr>
              <w:t xml:space="preserve"> </w:t>
            </w:r>
            <w:r>
              <w:rPr>
                <w:color w:val="131313"/>
                <w:w w:val="105"/>
                <w:sz w:val="19"/>
              </w:rPr>
              <w:t>and supervise Hard FM Helpdesk to ensure contractual compliance and reduce system failures.</w:t>
            </w:r>
          </w:p>
          <w:p w14:paraId="5FF0B82C" w14:textId="77777777" w:rsidR="00E85BF8" w:rsidRDefault="00960654" w:rsidP="002F1417">
            <w:pPr>
              <w:pStyle w:val="ListParagraph"/>
              <w:numPr>
                <w:ilvl w:val="0"/>
                <w:numId w:val="28"/>
              </w:numPr>
              <w:rPr>
                <w:rFonts w:cs="Arial"/>
              </w:rPr>
            </w:pPr>
            <w:r>
              <w:rPr>
                <w:rFonts w:cs="Arial"/>
              </w:rPr>
              <w:t>Audit and compliance of the monthly checks on the CAFM system.</w:t>
            </w:r>
          </w:p>
          <w:p w14:paraId="5F54EC0C" w14:textId="77777777" w:rsidR="00960654" w:rsidRDefault="00960654" w:rsidP="002F1417">
            <w:pPr>
              <w:pStyle w:val="ListParagraph"/>
              <w:numPr>
                <w:ilvl w:val="0"/>
                <w:numId w:val="28"/>
              </w:numPr>
              <w:rPr>
                <w:rFonts w:cs="Arial"/>
              </w:rPr>
            </w:pPr>
            <w:r>
              <w:rPr>
                <w:rFonts w:cs="Arial"/>
              </w:rPr>
              <w:t>Responsible for the day to day operational activities of Sodexo Healthcare, Hard FM Estates Department within the guidelines and objectives agreed with the Compliance and Performance Manager and Head of Estates.</w:t>
            </w:r>
          </w:p>
          <w:p w14:paraId="1F433797" w14:textId="77777777" w:rsidR="00300345" w:rsidRDefault="00300345" w:rsidP="002F1417">
            <w:pPr>
              <w:pStyle w:val="ListParagraph"/>
              <w:numPr>
                <w:ilvl w:val="0"/>
                <w:numId w:val="28"/>
              </w:numPr>
              <w:rPr>
                <w:rFonts w:cs="Arial"/>
              </w:rPr>
            </w:pPr>
            <w:r>
              <w:rPr>
                <w:rFonts w:cs="Arial"/>
              </w:rPr>
              <w:t>To ensure the provision of a legally compliant, cost effective, timely, and quality driven maintenance service to our client, and any organization with which Sodexo have service level agreements with.</w:t>
            </w:r>
          </w:p>
          <w:p w14:paraId="3668AB56" w14:textId="2F23B194" w:rsidR="00300345" w:rsidRDefault="00300345" w:rsidP="002F1417">
            <w:pPr>
              <w:pStyle w:val="ListParagraph"/>
              <w:numPr>
                <w:ilvl w:val="0"/>
                <w:numId w:val="28"/>
              </w:numPr>
              <w:rPr>
                <w:rFonts w:cs="Arial"/>
              </w:rPr>
            </w:pPr>
            <w:r>
              <w:rPr>
                <w:rFonts w:cs="Arial"/>
              </w:rPr>
              <w:t>Monitor key performance indicators for the area of estates maintenance service within the PFI for all sites covered under our contractual obligations.</w:t>
            </w:r>
          </w:p>
          <w:p w14:paraId="055BD8DB" w14:textId="77777777" w:rsidR="00300345" w:rsidRDefault="00300345" w:rsidP="002F1417">
            <w:pPr>
              <w:pStyle w:val="ListParagraph"/>
              <w:numPr>
                <w:ilvl w:val="0"/>
                <w:numId w:val="28"/>
              </w:numPr>
              <w:rPr>
                <w:rFonts w:cs="Arial"/>
              </w:rPr>
            </w:pPr>
            <w:r>
              <w:rPr>
                <w:rFonts w:cs="Arial"/>
              </w:rPr>
              <w:t>The post holder will monitor Sodexo objectives by supporting and delivering against Estates policies and compliance with legislative and departmental requirements. This will include playing a key role in identifying opportunities for innovation and modernization, to meet operational performance targets and Sodexo objectives.</w:t>
            </w:r>
          </w:p>
          <w:p w14:paraId="2821A0E3" w14:textId="77777777" w:rsidR="00300345" w:rsidRDefault="00300345" w:rsidP="002F1417">
            <w:pPr>
              <w:pStyle w:val="ListParagraph"/>
              <w:numPr>
                <w:ilvl w:val="0"/>
                <w:numId w:val="28"/>
              </w:numPr>
              <w:rPr>
                <w:rFonts w:cs="Arial"/>
              </w:rPr>
            </w:pPr>
            <w:r>
              <w:rPr>
                <w:rFonts w:cs="Arial"/>
              </w:rPr>
              <w:t>Provide detailed professional advice to staff and contractors on issues that are complex and non-routine as required to cover all technical aspects of the role.</w:t>
            </w:r>
          </w:p>
          <w:p w14:paraId="45E9C941" w14:textId="77777777" w:rsidR="00300345" w:rsidRDefault="00300345" w:rsidP="002F1417">
            <w:pPr>
              <w:pStyle w:val="ListParagraph"/>
              <w:numPr>
                <w:ilvl w:val="0"/>
                <w:numId w:val="28"/>
              </w:numPr>
              <w:rPr>
                <w:rFonts w:cs="Arial"/>
              </w:rPr>
            </w:pPr>
            <w:r>
              <w:rPr>
                <w:rFonts w:cs="Arial"/>
              </w:rPr>
              <w:t>Provide training and overview all users on the site based CAFM tool, including PDA users, with out of hours cover as necessary.</w:t>
            </w:r>
          </w:p>
          <w:p w14:paraId="7B543071" w14:textId="3F5FCE93" w:rsidR="00300345" w:rsidRPr="00EA37C6" w:rsidRDefault="00300345" w:rsidP="002F1417">
            <w:pPr>
              <w:pStyle w:val="ListParagraph"/>
              <w:numPr>
                <w:ilvl w:val="0"/>
                <w:numId w:val="28"/>
              </w:numPr>
              <w:rPr>
                <w:rFonts w:cs="Arial"/>
              </w:rPr>
            </w:pPr>
            <w:r w:rsidRPr="00EA37C6">
              <w:rPr>
                <w:rFonts w:cs="Arial"/>
              </w:rPr>
              <w:t>Asset Management</w:t>
            </w:r>
            <w:r w:rsidR="001943F3" w:rsidRPr="00EA37C6">
              <w:rPr>
                <w:rFonts w:cs="Arial"/>
              </w:rPr>
              <w:t>, Contractor compliance</w:t>
            </w:r>
            <w:r w:rsidRPr="00EA37C6">
              <w:rPr>
                <w:rFonts w:cs="Arial"/>
              </w:rPr>
              <w:t xml:space="preserve"> and PPM co-ordination, with the aid of the site based CAFM tool.</w:t>
            </w:r>
          </w:p>
          <w:p w14:paraId="261BD818" w14:textId="78B82EE9" w:rsidR="00B3025F" w:rsidRPr="001943F3" w:rsidRDefault="00300345" w:rsidP="001943F3">
            <w:pPr>
              <w:pStyle w:val="ListParagraph"/>
              <w:numPr>
                <w:ilvl w:val="0"/>
                <w:numId w:val="28"/>
              </w:numPr>
              <w:rPr>
                <w:rFonts w:cs="Arial"/>
              </w:rPr>
            </w:pPr>
            <w:r>
              <w:rPr>
                <w:rFonts w:cs="Arial"/>
              </w:rPr>
              <w:t>Produce reports to monitor engineer efficiency to report to the Senior Management Team</w:t>
            </w:r>
            <w:r w:rsidR="00451999">
              <w:rPr>
                <w:rFonts w:cs="Arial"/>
              </w:rPr>
              <w:t>, reports to track repeat failures of the same equipment support, and any others reports as required by Management.</w:t>
            </w:r>
          </w:p>
        </w:tc>
      </w:tr>
      <w:tr w:rsidR="00366A73" w:rsidRPr="00315425" w14:paraId="25CA197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DE49D6" w14:textId="77777777" w:rsidR="00366A73" w:rsidRDefault="00366A73" w:rsidP="00161F93">
            <w:pPr>
              <w:jc w:val="left"/>
              <w:rPr>
                <w:rFonts w:cs="Arial"/>
                <w:sz w:val="10"/>
                <w:szCs w:val="20"/>
              </w:rPr>
            </w:pPr>
          </w:p>
          <w:p w14:paraId="0DC3A629" w14:textId="77777777" w:rsidR="00366A73" w:rsidRPr="00315425" w:rsidRDefault="00366A73" w:rsidP="00161F93">
            <w:pPr>
              <w:jc w:val="left"/>
              <w:rPr>
                <w:rFonts w:cs="Arial"/>
                <w:sz w:val="10"/>
                <w:szCs w:val="20"/>
              </w:rPr>
            </w:pPr>
          </w:p>
        </w:tc>
      </w:tr>
      <w:tr w:rsidR="00366A73" w:rsidRPr="00315425" w14:paraId="2472AB46"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540726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1B46A20" w14:textId="77777777" w:rsidTr="00161F93">
        <w:trPr>
          <w:trHeight w:val="232"/>
        </w:trPr>
        <w:tc>
          <w:tcPr>
            <w:tcW w:w="1008" w:type="dxa"/>
            <w:vMerge w:val="restart"/>
            <w:tcBorders>
              <w:top w:val="dotted" w:sz="2" w:space="0" w:color="auto"/>
              <w:left w:val="single" w:sz="2" w:space="0" w:color="auto"/>
              <w:right w:val="nil"/>
            </w:tcBorders>
            <w:vAlign w:val="center"/>
          </w:tcPr>
          <w:p w14:paraId="5E215094" w14:textId="77777777" w:rsidR="00366A73" w:rsidRPr="007C0E94" w:rsidRDefault="00B43430" w:rsidP="00161F93">
            <w:pPr>
              <w:rPr>
                <w:sz w:val="18"/>
                <w:szCs w:val="18"/>
              </w:rPr>
            </w:pPr>
            <w:r>
              <w:rPr>
                <w:sz w:val="18"/>
                <w:szCs w:val="18"/>
              </w:rPr>
              <w:t>Revenue FY17</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3F1D27CA" w14:textId="77777777" w:rsidR="00366A73" w:rsidRPr="007C0E94" w:rsidRDefault="00B43430" w:rsidP="00161F93">
            <w:pPr>
              <w:rPr>
                <w:sz w:val="18"/>
                <w:szCs w:val="18"/>
              </w:rPr>
            </w:pPr>
            <w:r>
              <w:rPr>
                <w:sz w:val="18"/>
                <w:szCs w:val="18"/>
              </w:rPr>
              <w:t>£</w:t>
            </w:r>
            <w:r w:rsidR="00366A73"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C8C4B0B"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D27DCF6"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4D54756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C29A8F2"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543174B"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9E167BF"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755D982"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386493D" w14:textId="77777777" w:rsidR="00366A73" w:rsidRPr="007C0E94" w:rsidRDefault="00366A73" w:rsidP="00161F93">
            <w:pPr>
              <w:rPr>
                <w:sz w:val="18"/>
                <w:szCs w:val="18"/>
              </w:rPr>
            </w:pPr>
            <w:r w:rsidRPr="007C0E94">
              <w:rPr>
                <w:sz w:val="18"/>
                <w:szCs w:val="18"/>
              </w:rPr>
              <w:t>tbc</w:t>
            </w:r>
          </w:p>
        </w:tc>
      </w:tr>
      <w:tr w:rsidR="00366A73" w:rsidRPr="007C0E94" w14:paraId="42C2587B" w14:textId="77777777" w:rsidTr="00161F93">
        <w:trPr>
          <w:trHeight w:val="263"/>
        </w:trPr>
        <w:tc>
          <w:tcPr>
            <w:tcW w:w="1008" w:type="dxa"/>
            <w:vMerge/>
            <w:tcBorders>
              <w:left w:val="single" w:sz="2" w:space="0" w:color="auto"/>
              <w:right w:val="nil"/>
            </w:tcBorders>
            <w:vAlign w:val="center"/>
          </w:tcPr>
          <w:p w14:paraId="4158139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AF5142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713C748"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CD0F33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70E7710" w14:textId="77777777" w:rsidR="00366A73" w:rsidRPr="007C0E94" w:rsidRDefault="00366A73" w:rsidP="00161F93">
            <w:pPr>
              <w:rPr>
                <w:sz w:val="18"/>
                <w:szCs w:val="18"/>
              </w:rPr>
            </w:pPr>
          </w:p>
        </w:tc>
        <w:tc>
          <w:tcPr>
            <w:tcW w:w="900" w:type="dxa"/>
            <w:vMerge/>
            <w:tcBorders>
              <w:left w:val="nil"/>
              <w:right w:val="nil"/>
            </w:tcBorders>
            <w:vAlign w:val="center"/>
          </w:tcPr>
          <w:p w14:paraId="30FA9FF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9D7A9F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19F228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0FD1DD7"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96E97CD" w14:textId="77777777" w:rsidR="00366A73" w:rsidRPr="007C0E94" w:rsidRDefault="00366A73" w:rsidP="00161F93">
            <w:pPr>
              <w:rPr>
                <w:sz w:val="18"/>
                <w:szCs w:val="18"/>
              </w:rPr>
            </w:pPr>
          </w:p>
        </w:tc>
      </w:tr>
      <w:tr w:rsidR="00366A73" w:rsidRPr="007C0E94" w14:paraId="7C819914" w14:textId="77777777" w:rsidTr="00161F93">
        <w:trPr>
          <w:trHeight w:val="263"/>
        </w:trPr>
        <w:tc>
          <w:tcPr>
            <w:tcW w:w="1008" w:type="dxa"/>
            <w:vMerge/>
            <w:tcBorders>
              <w:left w:val="single" w:sz="2" w:space="0" w:color="auto"/>
              <w:right w:val="nil"/>
            </w:tcBorders>
            <w:vAlign w:val="center"/>
          </w:tcPr>
          <w:p w14:paraId="34C94BB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969731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D70C5CB"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A60DC6D"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0F54013" w14:textId="77777777" w:rsidR="00366A73" w:rsidRPr="007C0E94" w:rsidRDefault="00366A73" w:rsidP="00161F93">
            <w:pPr>
              <w:rPr>
                <w:sz w:val="18"/>
                <w:szCs w:val="18"/>
              </w:rPr>
            </w:pPr>
          </w:p>
        </w:tc>
        <w:tc>
          <w:tcPr>
            <w:tcW w:w="900" w:type="dxa"/>
            <w:vMerge/>
            <w:tcBorders>
              <w:left w:val="nil"/>
              <w:right w:val="nil"/>
            </w:tcBorders>
            <w:vAlign w:val="center"/>
          </w:tcPr>
          <w:p w14:paraId="0BA80A1F"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8990C6C"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27E57D0"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3FB9277"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52EB925" w14:textId="77777777" w:rsidR="00366A73" w:rsidRPr="007C0E94" w:rsidRDefault="00366A73" w:rsidP="00161F93">
            <w:pPr>
              <w:rPr>
                <w:sz w:val="18"/>
                <w:szCs w:val="18"/>
              </w:rPr>
            </w:pPr>
            <w:r w:rsidRPr="007C0E94">
              <w:rPr>
                <w:sz w:val="18"/>
                <w:szCs w:val="18"/>
              </w:rPr>
              <w:t>tbc</w:t>
            </w:r>
          </w:p>
        </w:tc>
      </w:tr>
      <w:tr w:rsidR="00366A73" w:rsidRPr="007C0E94" w14:paraId="799452FF" w14:textId="77777777" w:rsidTr="00161F93">
        <w:trPr>
          <w:trHeight w:val="218"/>
        </w:trPr>
        <w:tc>
          <w:tcPr>
            <w:tcW w:w="1008" w:type="dxa"/>
            <w:vMerge/>
            <w:tcBorders>
              <w:left w:val="single" w:sz="2" w:space="0" w:color="auto"/>
              <w:bottom w:val="dotted" w:sz="4" w:space="0" w:color="auto"/>
              <w:right w:val="nil"/>
            </w:tcBorders>
            <w:vAlign w:val="center"/>
          </w:tcPr>
          <w:p w14:paraId="12DA8FE7"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5CF394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9D63B8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AB5995C"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3C91B8F"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533458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AFFC46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11F8F1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2C265F7"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6CE7611" w14:textId="77777777" w:rsidR="00366A73" w:rsidRPr="007C0E94" w:rsidRDefault="00366A73" w:rsidP="00161F93">
            <w:pPr>
              <w:rPr>
                <w:sz w:val="18"/>
                <w:szCs w:val="18"/>
              </w:rPr>
            </w:pPr>
          </w:p>
        </w:tc>
      </w:tr>
      <w:tr w:rsidR="00366A73" w:rsidRPr="00FB6D69" w14:paraId="5E2617F9"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4A410542"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B73A24C" w14:textId="77777777" w:rsidR="00366A73" w:rsidRPr="00144E5D" w:rsidRDefault="00366A73" w:rsidP="00FB61F7">
            <w:pPr>
              <w:spacing w:before="40" w:after="40"/>
              <w:ind w:left="360"/>
              <w:jc w:val="left"/>
              <w:rPr>
                <w:rFonts w:cs="Arial"/>
                <w:color w:val="000000" w:themeColor="text1"/>
                <w:szCs w:val="20"/>
              </w:rPr>
            </w:pPr>
          </w:p>
        </w:tc>
      </w:tr>
    </w:tbl>
    <w:p w14:paraId="7672878A" w14:textId="77777777" w:rsidR="00366A73" w:rsidRPr="006658E1" w:rsidRDefault="004C45CE"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F799ED6" wp14:editId="77CF849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FAF106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799ED6"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FAF106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E1CBA44"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2C6C267"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62402DA"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F229C2A" w14:textId="77777777" w:rsidR="00366A73" w:rsidRPr="00315425" w:rsidRDefault="00366A73" w:rsidP="00366A73">
            <w:pPr>
              <w:jc w:val="center"/>
              <w:rPr>
                <w:rFonts w:cs="Arial"/>
                <w:b/>
                <w:sz w:val="4"/>
                <w:szCs w:val="20"/>
              </w:rPr>
            </w:pPr>
          </w:p>
          <w:p w14:paraId="1DCDF2D1" w14:textId="77777777" w:rsidR="00366A73" w:rsidRPr="00315425" w:rsidRDefault="00366A73" w:rsidP="00366A73">
            <w:pPr>
              <w:jc w:val="center"/>
              <w:rPr>
                <w:rFonts w:cs="Arial"/>
                <w:b/>
                <w:sz w:val="6"/>
                <w:szCs w:val="20"/>
              </w:rPr>
            </w:pPr>
          </w:p>
          <w:p w14:paraId="00E903A3" w14:textId="77777777" w:rsidR="00366A73" w:rsidRDefault="00366A73" w:rsidP="002F1417">
            <w:pPr>
              <w:spacing w:after="40"/>
              <w:rPr>
                <w:rFonts w:cs="Arial"/>
                <w:sz w:val="14"/>
                <w:szCs w:val="20"/>
              </w:rPr>
            </w:pPr>
          </w:p>
          <w:p w14:paraId="063D312D" w14:textId="7EC077F1" w:rsidR="002F1417" w:rsidRDefault="00BB31FA" w:rsidP="002F1417">
            <w:pPr>
              <w:spacing w:after="40"/>
              <w:rPr>
                <w:rFonts w:cs="Arial"/>
                <w:sz w:val="14"/>
                <w:szCs w:val="20"/>
              </w:rPr>
            </w:pPr>
            <w:r>
              <w:rPr>
                <w:rFonts w:cs="Arial"/>
                <w:noProof/>
                <w:sz w:val="10"/>
                <w:szCs w:val="20"/>
                <w:lang w:val="en-GB" w:eastAsia="en-GB"/>
              </w:rPr>
              <w:lastRenderedPageBreak/>
              <w:drawing>
                <wp:inline distT="0" distB="0" distL="0" distR="0" wp14:anchorId="38C65096" wp14:editId="4CBAC33A">
                  <wp:extent cx="5114925" cy="272415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4943E39" w14:textId="77777777" w:rsidR="002F1417" w:rsidRPr="00D376CF" w:rsidRDefault="002F1417" w:rsidP="002F1417">
            <w:pPr>
              <w:spacing w:after="40"/>
              <w:rPr>
                <w:rFonts w:cs="Arial"/>
                <w:sz w:val="14"/>
                <w:szCs w:val="20"/>
              </w:rPr>
            </w:pPr>
          </w:p>
        </w:tc>
      </w:tr>
    </w:tbl>
    <w:p w14:paraId="5E8E6698" w14:textId="77777777" w:rsidR="00366A73" w:rsidRDefault="00366A73" w:rsidP="00366A73">
      <w:pPr>
        <w:jc w:val="left"/>
        <w:rPr>
          <w:rFonts w:cs="Arial"/>
          <w:vanish/>
        </w:rPr>
      </w:pPr>
    </w:p>
    <w:p w14:paraId="1802C9BC" w14:textId="77777777" w:rsidR="00366A73" w:rsidRDefault="00366A73" w:rsidP="00366A73">
      <w:pPr>
        <w:jc w:val="left"/>
        <w:rPr>
          <w:rFonts w:cs="Arial"/>
          <w:vanish/>
        </w:rPr>
      </w:pPr>
    </w:p>
    <w:p w14:paraId="3E01F615" w14:textId="77777777" w:rsidR="00B279CC" w:rsidRDefault="00B279CC" w:rsidP="00366A73">
      <w:pPr>
        <w:jc w:val="left"/>
        <w:rPr>
          <w:rFonts w:cs="Arial"/>
          <w:vanish/>
        </w:rPr>
      </w:pPr>
    </w:p>
    <w:p w14:paraId="6C4A53BA" w14:textId="77777777" w:rsidR="00B279CC" w:rsidRDefault="00B279CC"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7FFC24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A7AE71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484F16" w:rsidRPr="00484F16" w14:paraId="379E5E1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9CE14AA" w14:textId="4E46DD91" w:rsidR="00745A24" w:rsidRPr="002F1417" w:rsidRDefault="00FD57D5" w:rsidP="00FD57D5">
            <w:pPr>
              <w:numPr>
                <w:ilvl w:val="0"/>
                <w:numId w:val="3"/>
              </w:numPr>
              <w:spacing w:before="40" w:after="40"/>
              <w:jc w:val="left"/>
              <w:rPr>
                <w:rFonts w:cs="Arial"/>
                <w:sz w:val="18"/>
                <w:szCs w:val="20"/>
              </w:rPr>
            </w:pPr>
            <w:r w:rsidRPr="002F1417">
              <w:rPr>
                <w:rFonts w:cs="Arial"/>
                <w:sz w:val="18"/>
                <w:szCs w:val="20"/>
              </w:rPr>
              <w:t xml:space="preserve">Exchange, interpret, </w:t>
            </w:r>
            <w:r w:rsidR="004B0486" w:rsidRPr="002F1417">
              <w:rPr>
                <w:rFonts w:cs="Arial"/>
                <w:sz w:val="18"/>
                <w:szCs w:val="20"/>
              </w:rPr>
              <w:t>analy</w:t>
            </w:r>
            <w:r w:rsidR="00D343F1">
              <w:rPr>
                <w:rFonts w:cs="Arial"/>
                <w:sz w:val="18"/>
                <w:szCs w:val="20"/>
              </w:rPr>
              <w:t>s</w:t>
            </w:r>
            <w:r w:rsidR="004B0486" w:rsidRPr="002F1417">
              <w:rPr>
                <w:rFonts w:cs="Arial"/>
                <w:sz w:val="18"/>
                <w:szCs w:val="20"/>
              </w:rPr>
              <w:t>e</w:t>
            </w:r>
            <w:r w:rsidRPr="002F1417">
              <w:rPr>
                <w:rFonts w:cs="Arial"/>
                <w:sz w:val="18"/>
                <w:szCs w:val="20"/>
              </w:rPr>
              <w:t xml:space="preserve"> and calculate </w:t>
            </w:r>
            <w:r w:rsidR="004B0486">
              <w:rPr>
                <w:rFonts w:cs="Arial"/>
                <w:sz w:val="18"/>
                <w:szCs w:val="20"/>
              </w:rPr>
              <w:t xml:space="preserve">complex </w:t>
            </w:r>
            <w:r w:rsidRPr="002F1417">
              <w:rPr>
                <w:rFonts w:cs="Arial"/>
                <w:sz w:val="18"/>
                <w:szCs w:val="20"/>
              </w:rPr>
              <w:t xml:space="preserve">information and communicate to </w:t>
            </w:r>
            <w:r w:rsidR="00792FCF">
              <w:rPr>
                <w:rFonts w:cs="Arial"/>
                <w:sz w:val="18"/>
                <w:szCs w:val="20"/>
              </w:rPr>
              <w:t xml:space="preserve">all required parties </w:t>
            </w:r>
          </w:p>
          <w:p w14:paraId="64C10D26" w14:textId="23ECF194" w:rsidR="00792FCF" w:rsidRPr="00792FCF" w:rsidRDefault="00FD57D5" w:rsidP="00B052FF">
            <w:pPr>
              <w:numPr>
                <w:ilvl w:val="0"/>
                <w:numId w:val="3"/>
              </w:numPr>
              <w:jc w:val="left"/>
              <w:rPr>
                <w:rFonts w:cs="Arial"/>
                <w:b/>
                <w:sz w:val="18"/>
              </w:rPr>
            </w:pPr>
            <w:r w:rsidRPr="002F1417">
              <w:rPr>
                <w:rFonts w:cs="Arial"/>
                <w:sz w:val="18"/>
                <w:szCs w:val="22"/>
              </w:rPr>
              <w:t>Collect al</w:t>
            </w:r>
            <w:r w:rsidR="00B052FF">
              <w:rPr>
                <w:rFonts w:cs="Arial"/>
                <w:sz w:val="18"/>
                <w:szCs w:val="22"/>
              </w:rPr>
              <w:t>l data and information</w:t>
            </w:r>
            <w:r w:rsidR="004B0486">
              <w:rPr>
                <w:rFonts w:cs="Arial"/>
                <w:sz w:val="18"/>
                <w:szCs w:val="22"/>
              </w:rPr>
              <w:t xml:space="preserve"> necessary to analy</w:t>
            </w:r>
            <w:r w:rsidR="00D343F1">
              <w:rPr>
                <w:rFonts w:cs="Arial"/>
                <w:sz w:val="18"/>
                <w:szCs w:val="22"/>
              </w:rPr>
              <w:t>s</w:t>
            </w:r>
            <w:r w:rsidR="004B0486">
              <w:rPr>
                <w:rFonts w:cs="Arial"/>
                <w:sz w:val="18"/>
                <w:szCs w:val="22"/>
              </w:rPr>
              <w:t>e all aspects of the service in relation to Estates Management, taking into account legislation and future direction of legislation, health and safety, Trust and Sodexo Policy. To use data and information in complex forms to bench mark, fault find, predict, analy</w:t>
            </w:r>
            <w:r w:rsidR="00D343F1">
              <w:rPr>
                <w:rFonts w:cs="Arial"/>
                <w:sz w:val="18"/>
                <w:szCs w:val="22"/>
              </w:rPr>
              <w:t>s</w:t>
            </w:r>
            <w:r w:rsidR="004B0486">
              <w:rPr>
                <w:rFonts w:cs="Arial"/>
                <w:sz w:val="18"/>
                <w:szCs w:val="22"/>
              </w:rPr>
              <w:t>e and report system failures as</w:t>
            </w:r>
            <w:r w:rsidR="00B052FF">
              <w:rPr>
                <w:rFonts w:cs="Arial"/>
                <w:sz w:val="18"/>
                <w:szCs w:val="22"/>
              </w:rPr>
              <w:t xml:space="preserve"> required by technical management</w:t>
            </w:r>
            <w:r w:rsidR="004B0486">
              <w:rPr>
                <w:rFonts w:cs="Arial"/>
                <w:sz w:val="18"/>
                <w:szCs w:val="22"/>
              </w:rPr>
              <w:t>.</w:t>
            </w:r>
          </w:p>
          <w:p w14:paraId="69454306" w14:textId="77777777" w:rsidR="008168DB" w:rsidRPr="00F16ADB" w:rsidRDefault="004B0486" w:rsidP="00B052FF">
            <w:pPr>
              <w:numPr>
                <w:ilvl w:val="0"/>
                <w:numId w:val="3"/>
              </w:numPr>
              <w:jc w:val="left"/>
              <w:rPr>
                <w:rFonts w:cs="Arial"/>
                <w:b/>
                <w:sz w:val="18"/>
              </w:rPr>
            </w:pPr>
            <w:r>
              <w:rPr>
                <w:rFonts w:cs="Arial"/>
                <w:sz w:val="18"/>
                <w:szCs w:val="22"/>
              </w:rPr>
              <w:t xml:space="preserve">Develop long term strategic estates operations plans to implement organizational objectives for </w:t>
            </w:r>
            <w:r w:rsidR="00F16ADB">
              <w:rPr>
                <w:rFonts w:cs="Arial"/>
                <w:sz w:val="18"/>
                <w:szCs w:val="22"/>
              </w:rPr>
              <w:t>all services</w:t>
            </w:r>
          </w:p>
          <w:p w14:paraId="1194CB6A" w14:textId="77777777" w:rsidR="00F16ADB" w:rsidRPr="000F3E90" w:rsidRDefault="00F16ADB" w:rsidP="00B052FF">
            <w:pPr>
              <w:numPr>
                <w:ilvl w:val="0"/>
                <w:numId w:val="3"/>
              </w:numPr>
              <w:jc w:val="left"/>
              <w:rPr>
                <w:rFonts w:cs="Arial"/>
                <w:b/>
                <w:sz w:val="18"/>
              </w:rPr>
            </w:pPr>
            <w:r w:rsidRPr="000F3E90">
              <w:rPr>
                <w:rFonts w:cs="Arial"/>
                <w:sz w:val="18"/>
                <w:szCs w:val="22"/>
              </w:rPr>
              <w:t>Carry out PDA staff assessments and identifying areas for improvement and liaising with management to ensure compliance.</w:t>
            </w:r>
          </w:p>
          <w:p w14:paraId="2288B5B8" w14:textId="5C81BB5A" w:rsidR="00F16ADB" w:rsidRPr="00F16ADB" w:rsidRDefault="00F16ADB" w:rsidP="00B052FF">
            <w:pPr>
              <w:numPr>
                <w:ilvl w:val="0"/>
                <w:numId w:val="3"/>
              </w:numPr>
              <w:jc w:val="left"/>
              <w:rPr>
                <w:rFonts w:cs="Arial"/>
                <w:b/>
                <w:sz w:val="18"/>
              </w:rPr>
            </w:pPr>
            <w:r>
              <w:rPr>
                <w:rFonts w:cs="Arial"/>
                <w:sz w:val="18"/>
                <w:szCs w:val="22"/>
              </w:rPr>
              <w:t>Collect all data and information necessary to analy</w:t>
            </w:r>
            <w:r w:rsidR="00D343F1">
              <w:rPr>
                <w:rFonts w:cs="Arial"/>
                <w:sz w:val="18"/>
                <w:szCs w:val="22"/>
              </w:rPr>
              <w:t>s</w:t>
            </w:r>
            <w:r>
              <w:rPr>
                <w:rFonts w:cs="Arial"/>
                <w:sz w:val="18"/>
                <w:szCs w:val="22"/>
              </w:rPr>
              <w:t>e all aspects of service delivery against CAFM.</w:t>
            </w:r>
          </w:p>
          <w:p w14:paraId="0B8CE79E" w14:textId="7AABBBC5" w:rsidR="00F16ADB" w:rsidRPr="00CF651A" w:rsidRDefault="00F16ADB" w:rsidP="00B052FF">
            <w:pPr>
              <w:numPr>
                <w:ilvl w:val="0"/>
                <w:numId w:val="3"/>
              </w:numPr>
              <w:jc w:val="left"/>
              <w:rPr>
                <w:rFonts w:cs="Arial"/>
                <w:b/>
                <w:sz w:val="18"/>
              </w:rPr>
            </w:pPr>
            <w:r>
              <w:rPr>
                <w:rFonts w:cs="Arial"/>
                <w:sz w:val="18"/>
                <w:szCs w:val="22"/>
              </w:rPr>
              <w:t>PPM’s inline with HTM and O&amp;M obligations, using the correct RA and SSoW, with continuous improvement and amendments for future updates.</w:t>
            </w:r>
          </w:p>
        </w:tc>
      </w:tr>
    </w:tbl>
    <w:p w14:paraId="518C229F"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29BD83F" w14:textId="77777777" w:rsidTr="00161F93">
        <w:trPr>
          <w:trHeight w:val="565"/>
        </w:trPr>
        <w:tc>
          <w:tcPr>
            <w:tcW w:w="10458" w:type="dxa"/>
            <w:shd w:val="clear" w:color="auto" w:fill="F2F2F2"/>
            <w:vAlign w:val="center"/>
          </w:tcPr>
          <w:p w14:paraId="0819032F" w14:textId="77777777" w:rsidR="00366A73" w:rsidRPr="002F1417" w:rsidRDefault="00366A73" w:rsidP="00161F93">
            <w:pPr>
              <w:pStyle w:val="titregris"/>
              <w:framePr w:hSpace="0" w:wrap="auto" w:vAnchor="margin" w:hAnchor="text" w:xAlign="left" w:yAlign="inline"/>
              <w:rPr>
                <w:sz w:val="18"/>
              </w:rPr>
            </w:pPr>
            <w:r w:rsidRPr="002F1417">
              <w:rPr>
                <w:color w:val="FF0000"/>
                <w:sz w:val="18"/>
              </w:rPr>
              <w:t>5.</w:t>
            </w:r>
            <w:r w:rsidRPr="002F1417">
              <w:rPr>
                <w:sz w:val="18"/>
              </w:rPr>
              <w:t xml:space="preserve">  Main assignments </w:t>
            </w:r>
            <w:r w:rsidRPr="002F1417">
              <w:rPr>
                <w:b w:val="0"/>
                <w:sz w:val="18"/>
              </w:rPr>
              <w:t>–</w:t>
            </w:r>
            <w:r w:rsidRPr="002F1417">
              <w:rPr>
                <w:sz w:val="18"/>
              </w:rPr>
              <w:t xml:space="preserve"> </w:t>
            </w:r>
            <w:r w:rsidRPr="002F1417">
              <w:rPr>
                <w:b w:val="0"/>
                <w:sz w:val="18"/>
              </w:rPr>
              <w:t>Indicate the main activities / duties to be conducted in the job.</w:t>
            </w:r>
          </w:p>
        </w:tc>
      </w:tr>
      <w:tr w:rsidR="00C31785" w:rsidRPr="00C31785" w14:paraId="28316159" w14:textId="77777777" w:rsidTr="00161F93">
        <w:trPr>
          <w:trHeight w:val="620"/>
        </w:trPr>
        <w:tc>
          <w:tcPr>
            <w:tcW w:w="10458" w:type="dxa"/>
          </w:tcPr>
          <w:p w14:paraId="0DDDF422" w14:textId="77777777" w:rsidR="00A76476" w:rsidRPr="00D343F1" w:rsidRDefault="00D343F1" w:rsidP="00D343F1">
            <w:pPr>
              <w:pStyle w:val="ListParagraph"/>
              <w:numPr>
                <w:ilvl w:val="0"/>
                <w:numId w:val="31"/>
              </w:numPr>
              <w:rPr>
                <w:rFonts w:cs="Arial"/>
                <w:color w:val="FF0000"/>
                <w:sz w:val="18"/>
              </w:rPr>
            </w:pPr>
            <w:r>
              <w:rPr>
                <w:rFonts w:cs="Arial"/>
                <w:sz w:val="18"/>
              </w:rPr>
              <w:t>Assisting the Senior Management Team with the preparation and delivery of the 5 year maintenance plan, annual maintenance plan, and monthly maintenance plan.</w:t>
            </w:r>
          </w:p>
          <w:p w14:paraId="304ED585" w14:textId="77777777" w:rsidR="00D343F1" w:rsidRPr="000F3E90" w:rsidRDefault="00D343F1" w:rsidP="00D343F1">
            <w:pPr>
              <w:pStyle w:val="ListParagraph"/>
              <w:numPr>
                <w:ilvl w:val="0"/>
                <w:numId w:val="31"/>
              </w:numPr>
              <w:rPr>
                <w:rFonts w:cs="Arial"/>
                <w:color w:val="FF0000"/>
                <w:sz w:val="18"/>
              </w:rPr>
            </w:pPr>
            <w:r w:rsidRPr="000F3E90">
              <w:rPr>
                <w:rFonts w:cs="Arial"/>
                <w:sz w:val="18"/>
              </w:rPr>
              <w:t>Deputising for the Compliance Manager as required.</w:t>
            </w:r>
          </w:p>
          <w:p w14:paraId="2214F4DB" w14:textId="77777777" w:rsidR="00D343F1" w:rsidRPr="000F3E90" w:rsidRDefault="00D343F1" w:rsidP="00D343F1">
            <w:pPr>
              <w:pStyle w:val="ListParagraph"/>
              <w:numPr>
                <w:ilvl w:val="0"/>
                <w:numId w:val="31"/>
              </w:numPr>
              <w:rPr>
                <w:rFonts w:cs="Arial"/>
                <w:color w:val="FF0000"/>
                <w:sz w:val="18"/>
              </w:rPr>
            </w:pPr>
            <w:r w:rsidRPr="000F3E90">
              <w:rPr>
                <w:rFonts w:cs="Arial"/>
                <w:sz w:val="18"/>
              </w:rPr>
              <w:t>Responsible for the training and authorizing of Competent Persons</w:t>
            </w:r>
          </w:p>
          <w:p w14:paraId="147D6D27" w14:textId="77777777" w:rsidR="00D343F1" w:rsidRPr="00D343F1" w:rsidRDefault="00D343F1" w:rsidP="00D343F1">
            <w:pPr>
              <w:pStyle w:val="ListParagraph"/>
              <w:numPr>
                <w:ilvl w:val="0"/>
                <w:numId w:val="31"/>
              </w:numPr>
              <w:rPr>
                <w:rFonts w:cs="Arial"/>
                <w:color w:val="FF0000"/>
                <w:sz w:val="18"/>
              </w:rPr>
            </w:pPr>
            <w:r>
              <w:rPr>
                <w:rFonts w:cs="Arial"/>
                <w:sz w:val="18"/>
              </w:rPr>
              <w:t>Ensuring services comply in accordance with the Project Agreement, legislative, statutory and HTM requirements.</w:t>
            </w:r>
          </w:p>
          <w:p w14:paraId="5E512D12" w14:textId="3A1C5245" w:rsidR="00D343F1" w:rsidRPr="00D343F1" w:rsidRDefault="00B06DC2" w:rsidP="00D343F1">
            <w:pPr>
              <w:pStyle w:val="ListParagraph"/>
              <w:numPr>
                <w:ilvl w:val="0"/>
                <w:numId w:val="31"/>
              </w:numPr>
              <w:rPr>
                <w:rFonts w:cs="Arial"/>
                <w:color w:val="FF0000"/>
                <w:sz w:val="18"/>
              </w:rPr>
            </w:pPr>
            <w:r>
              <w:rPr>
                <w:rFonts w:cs="Arial"/>
                <w:sz w:val="18"/>
              </w:rPr>
              <w:t>Contributing</w:t>
            </w:r>
            <w:r w:rsidR="00D343F1">
              <w:rPr>
                <w:rFonts w:cs="Arial"/>
                <w:sz w:val="18"/>
              </w:rPr>
              <w:t xml:space="preserve"> to the commercial management of the operational element of the contract. Including management of the Performance Monitoring systems and to ensure Contract and </w:t>
            </w:r>
            <w:r>
              <w:rPr>
                <w:rFonts w:cs="Arial"/>
                <w:sz w:val="18"/>
              </w:rPr>
              <w:t>Commercial</w:t>
            </w:r>
            <w:r w:rsidR="00D343F1">
              <w:rPr>
                <w:rFonts w:cs="Arial"/>
                <w:sz w:val="18"/>
              </w:rPr>
              <w:t xml:space="preserve"> Compliance. Monitoring contractual response and rectification times to ensure compliance and avoidance of service failures and penalties.</w:t>
            </w:r>
          </w:p>
          <w:p w14:paraId="57D61305" w14:textId="77777777" w:rsidR="00D343F1" w:rsidRPr="00D343F1" w:rsidRDefault="00D343F1" w:rsidP="00D343F1">
            <w:pPr>
              <w:pStyle w:val="ListParagraph"/>
              <w:numPr>
                <w:ilvl w:val="0"/>
                <w:numId w:val="31"/>
              </w:numPr>
              <w:rPr>
                <w:rFonts w:cs="Arial"/>
                <w:color w:val="FF0000"/>
                <w:sz w:val="18"/>
              </w:rPr>
            </w:pPr>
            <w:r>
              <w:rPr>
                <w:rFonts w:cs="Arial"/>
                <w:sz w:val="18"/>
              </w:rPr>
              <w:t>The cost effective delivery of a Planned Preventative Maintenance Service in line with the project agreement and schedules.</w:t>
            </w:r>
          </w:p>
          <w:p w14:paraId="1740CD76" w14:textId="77777777" w:rsidR="00D343F1" w:rsidRPr="00B06DC2" w:rsidRDefault="00D343F1" w:rsidP="00D343F1">
            <w:pPr>
              <w:pStyle w:val="ListParagraph"/>
              <w:numPr>
                <w:ilvl w:val="0"/>
                <w:numId w:val="31"/>
              </w:numPr>
              <w:rPr>
                <w:rFonts w:cs="Arial"/>
                <w:color w:val="FF0000"/>
                <w:sz w:val="18"/>
              </w:rPr>
            </w:pPr>
            <w:r>
              <w:rPr>
                <w:rFonts w:cs="Arial"/>
                <w:sz w:val="18"/>
              </w:rPr>
              <w:t xml:space="preserve">The management of reactive maintenance service during both </w:t>
            </w:r>
            <w:r w:rsidR="00B06DC2">
              <w:rPr>
                <w:rFonts w:cs="Arial"/>
                <w:sz w:val="18"/>
              </w:rPr>
              <w:t>normal operating hours and outside of operating hours of the hospital. The working requirements and management of shift teams will involve the need to take part in an out of hours call out system.</w:t>
            </w:r>
          </w:p>
          <w:p w14:paraId="64DB1D20" w14:textId="2D233795" w:rsidR="00B06DC2" w:rsidRPr="00B06DC2" w:rsidRDefault="00B06DC2" w:rsidP="00D343F1">
            <w:pPr>
              <w:pStyle w:val="ListParagraph"/>
              <w:numPr>
                <w:ilvl w:val="0"/>
                <w:numId w:val="31"/>
              </w:numPr>
              <w:rPr>
                <w:rFonts w:cs="Arial"/>
                <w:color w:val="FF0000"/>
                <w:sz w:val="18"/>
              </w:rPr>
            </w:pPr>
            <w:r>
              <w:rPr>
                <w:rFonts w:cs="Arial"/>
                <w:sz w:val="18"/>
              </w:rPr>
              <w:t xml:space="preserve">Day to day commercial </w:t>
            </w:r>
            <w:r w:rsidR="00042DCB">
              <w:rPr>
                <w:rFonts w:cs="Arial"/>
                <w:sz w:val="18"/>
              </w:rPr>
              <w:t>management</w:t>
            </w:r>
            <w:r>
              <w:rPr>
                <w:rFonts w:cs="Arial"/>
                <w:sz w:val="18"/>
              </w:rPr>
              <w:t xml:space="preserve"> inline with </w:t>
            </w:r>
            <w:r w:rsidR="00042DCB">
              <w:rPr>
                <w:rFonts w:cs="Arial"/>
                <w:sz w:val="18"/>
              </w:rPr>
              <w:t>contractual</w:t>
            </w:r>
            <w:r>
              <w:rPr>
                <w:rFonts w:cs="Arial"/>
                <w:sz w:val="18"/>
              </w:rPr>
              <w:t xml:space="preserve"> requirements and Sodexo operating procedures. Working with Senior Management agreeing, monitoring and reporting against budgets.</w:t>
            </w:r>
          </w:p>
          <w:p w14:paraId="6DD97273" w14:textId="14069D48" w:rsidR="00B06DC2" w:rsidRPr="00B06DC2" w:rsidRDefault="00B06DC2" w:rsidP="00D343F1">
            <w:pPr>
              <w:pStyle w:val="ListParagraph"/>
              <w:numPr>
                <w:ilvl w:val="0"/>
                <w:numId w:val="31"/>
              </w:numPr>
              <w:rPr>
                <w:rFonts w:cs="Arial"/>
                <w:color w:val="FF0000"/>
                <w:sz w:val="18"/>
              </w:rPr>
            </w:pPr>
            <w:r>
              <w:rPr>
                <w:rFonts w:cs="Arial"/>
                <w:sz w:val="18"/>
              </w:rPr>
              <w:t xml:space="preserve">Active member of the Management team. Representing the contract commercially and technically at </w:t>
            </w:r>
            <w:r w:rsidR="00042DCB">
              <w:rPr>
                <w:rFonts w:cs="Arial"/>
                <w:sz w:val="18"/>
              </w:rPr>
              <w:t>meetings</w:t>
            </w:r>
            <w:r>
              <w:rPr>
                <w:rFonts w:cs="Arial"/>
                <w:sz w:val="18"/>
              </w:rPr>
              <w:t xml:space="preserve"> and when required by the Senior Management team.</w:t>
            </w:r>
          </w:p>
          <w:p w14:paraId="61A52113" w14:textId="77777777" w:rsidR="00B06DC2" w:rsidRPr="00042DCB" w:rsidRDefault="00042DCB" w:rsidP="00D343F1">
            <w:pPr>
              <w:pStyle w:val="ListParagraph"/>
              <w:numPr>
                <w:ilvl w:val="0"/>
                <w:numId w:val="31"/>
              </w:numPr>
              <w:rPr>
                <w:rFonts w:cs="Arial"/>
                <w:color w:val="FF0000"/>
                <w:sz w:val="18"/>
              </w:rPr>
            </w:pPr>
            <w:r>
              <w:rPr>
                <w:rFonts w:cs="Arial"/>
                <w:sz w:val="18"/>
              </w:rPr>
              <w:t>Commercial</w:t>
            </w:r>
            <w:r w:rsidR="00B06DC2">
              <w:rPr>
                <w:rFonts w:cs="Arial"/>
                <w:sz w:val="18"/>
              </w:rPr>
              <w:t xml:space="preserve"> and quality management of the operational element of the contract, including management of the Performance Monitoring systems and to ensure Contract and </w:t>
            </w:r>
            <w:r>
              <w:rPr>
                <w:rFonts w:cs="Arial"/>
                <w:sz w:val="18"/>
              </w:rPr>
              <w:t>Commercial</w:t>
            </w:r>
            <w:r w:rsidR="00B06DC2">
              <w:rPr>
                <w:rFonts w:cs="Arial"/>
                <w:sz w:val="18"/>
              </w:rPr>
              <w:t xml:space="preserve"> Compliance.</w:t>
            </w:r>
          </w:p>
          <w:p w14:paraId="264E83A1" w14:textId="77777777" w:rsidR="00042DCB" w:rsidRPr="00042DCB" w:rsidRDefault="00042DCB" w:rsidP="00D343F1">
            <w:pPr>
              <w:pStyle w:val="ListParagraph"/>
              <w:numPr>
                <w:ilvl w:val="0"/>
                <w:numId w:val="31"/>
              </w:numPr>
              <w:rPr>
                <w:rFonts w:cs="Arial"/>
                <w:color w:val="FF0000"/>
                <w:sz w:val="18"/>
              </w:rPr>
            </w:pPr>
            <w:r>
              <w:rPr>
                <w:rFonts w:cs="Arial"/>
                <w:sz w:val="18"/>
              </w:rPr>
              <w:t>Maintain formal and informal communication with Trust managers related to services activities/ working groups.</w:t>
            </w:r>
          </w:p>
          <w:p w14:paraId="7C2644BA" w14:textId="27B978EE" w:rsidR="00042DCB" w:rsidRPr="00042DCB" w:rsidRDefault="00042DCB" w:rsidP="00D343F1">
            <w:pPr>
              <w:pStyle w:val="ListParagraph"/>
              <w:numPr>
                <w:ilvl w:val="0"/>
                <w:numId w:val="31"/>
              </w:numPr>
              <w:rPr>
                <w:rFonts w:cs="Arial"/>
                <w:color w:val="FF0000"/>
                <w:sz w:val="18"/>
              </w:rPr>
            </w:pPr>
            <w:r>
              <w:rPr>
                <w:rFonts w:cs="Arial"/>
                <w:sz w:val="18"/>
              </w:rPr>
              <w:t>Developing good working relationships with clinical and non clinical staff at all levels.</w:t>
            </w:r>
          </w:p>
          <w:p w14:paraId="0AA950C0" w14:textId="77777777" w:rsidR="00042DCB" w:rsidRPr="00042DCB" w:rsidRDefault="00042DCB" w:rsidP="00D343F1">
            <w:pPr>
              <w:pStyle w:val="ListParagraph"/>
              <w:numPr>
                <w:ilvl w:val="0"/>
                <w:numId w:val="31"/>
              </w:numPr>
              <w:rPr>
                <w:rFonts w:cs="Arial"/>
                <w:color w:val="FF0000"/>
                <w:sz w:val="18"/>
              </w:rPr>
            </w:pPr>
            <w:r>
              <w:rPr>
                <w:rFonts w:cs="Arial"/>
                <w:sz w:val="18"/>
              </w:rPr>
              <w:t>Use of IT systems to include the CAFM and other systems to provide, monitor and report data within the Quality Assurance and other management reporting systems.</w:t>
            </w:r>
          </w:p>
          <w:p w14:paraId="6CCB3086" w14:textId="77777777" w:rsidR="00042DCB" w:rsidRPr="00042DCB" w:rsidRDefault="00042DCB" w:rsidP="00D343F1">
            <w:pPr>
              <w:pStyle w:val="ListParagraph"/>
              <w:numPr>
                <w:ilvl w:val="0"/>
                <w:numId w:val="31"/>
              </w:numPr>
              <w:rPr>
                <w:rFonts w:cs="Arial"/>
                <w:color w:val="FF0000"/>
                <w:sz w:val="18"/>
              </w:rPr>
            </w:pPr>
            <w:r>
              <w:rPr>
                <w:rFonts w:cs="Arial"/>
                <w:sz w:val="18"/>
              </w:rPr>
              <w:lastRenderedPageBreak/>
              <w:t>Delivery of service specific on the job training for employees within a working group.</w:t>
            </w:r>
          </w:p>
          <w:p w14:paraId="4D65532A" w14:textId="77777777" w:rsidR="00042DCB" w:rsidRPr="00042DCB" w:rsidRDefault="00042DCB" w:rsidP="00D343F1">
            <w:pPr>
              <w:pStyle w:val="ListParagraph"/>
              <w:numPr>
                <w:ilvl w:val="0"/>
                <w:numId w:val="31"/>
              </w:numPr>
              <w:rPr>
                <w:rFonts w:cs="Arial"/>
                <w:color w:val="FF0000"/>
                <w:sz w:val="18"/>
              </w:rPr>
            </w:pPr>
            <w:r>
              <w:rPr>
                <w:rFonts w:cs="Arial"/>
                <w:sz w:val="18"/>
              </w:rPr>
              <w:t>Provide technical advice and support for the maintenance of equipment for use within the Estates Management and Engineers teams.</w:t>
            </w:r>
          </w:p>
          <w:p w14:paraId="12382D00" w14:textId="503AC4B0" w:rsidR="00042DCB" w:rsidRPr="00042DCB" w:rsidRDefault="00042DCB" w:rsidP="00D343F1">
            <w:pPr>
              <w:pStyle w:val="ListParagraph"/>
              <w:numPr>
                <w:ilvl w:val="0"/>
                <w:numId w:val="31"/>
              </w:numPr>
              <w:rPr>
                <w:rFonts w:cs="Arial"/>
                <w:color w:val="FF0000"/>
                <w:sz w:val="18"/>
              </w:rPr>
            </w:pPr>
            <w:r>
              <w:rPr>
                <w:rFonts w:cs="Arial"/>
                <w:sz w:val="18"/>
              </w:rPr>
              <w:t>Planning and distribution of the workload for the respective craftsmen and technicians, ensuring that work is completed to schedule and the system updated accordingly. Supervision of Hard FM Helpdesk, Engineers and Contractor schedules on repair/maintenance works on a routine day to day nature.</w:t>
            </w:r>
          </w:p>
          <w:p w14:paraId="0FCF4919" w14:textId="4F0A8311" w:rsidR="00042DCB" w:rsidRPr="00BB31FA" w:rsidRDefault="00AC41CB" w:rsidP="00D343F1">
            <w:pPr>
              <w:pStyle w:val="ListParagraph"/>
              <w:numPr>
                <w:ilvl w:val="0"/>
                <w:numId w:val="31"/>
              </w:numPr>
              <w:rPr>
                <w:rFonts w:cs="Arial"/>
                <w:color w:val="FF0000"/>
                <w:sz w:val="18"/>
              </w:rPr>
            </w:pPr>
            <w:r>
              <w:rPr>
                <w:rFonts w:cs="Arial"/>
                <w:sz w:val="18"/>
              </w:rPr>
              <w:t xml:space="preserve">Monitor and maintain </w:t>
            </w:r>
            <w:r w:rsidR="002E362F">
              <w:rPr>
                <w:rFonts w:cs="Arial"/>
                <w:sz w:val="18"/>
              </w:rPr>
              <w:t>PPM’s, assets</w:t>
            </w:r>
            <w:r w:rsidR="000F441E">
              <w:rPr>
                <w:rFonts w:cs="Arial"/>
                <w:sz w:val="18"/>
              </w:rPr>
              <w:t xml:space="preserve"> (including virtual assets)</w:t>
            </w:r>
            <w:r w:rsidR="00EE29CD">
              <w:rPr>
                <w:rFonts w:cs="Arial"/>
                <w:sz w:val="18"/>
              </w:rPr>
              <w:t xml:space="preserve"> </w:t>
            </w:r>
            <w:r w:rsidR="008B2047">
              <w:rPr>
                <w:rFonts w:cs="Arial"/>
                <w:sz w:val="18"/>
              </w:rPr>
              <w:t xml:space="preserve">as well as </w:t>
            </w:r>
            <w:r w:rsidR="00A7071E">
              <w:rPr>
                <w:rFonts w:cs="Arial"/>
                <w:sz w:val="18"/>
              </w:rPr>
              <w:t xml:space="preserve">record keeping </w:t>
            </w:r>
            <w:r w:rsidR="00EE29CD">
              <w:rPr>
                <w:rFonts w:cs="Arial"/>
                <w:sz w:val="18"/>
              </w:rPr>
              <w:t>to ensure compliance</w:t>
            </w:r>
            <w:r w:rsidR="001D7891">
              <w:rPr>
                <w:rFonts w:cs="Arial"/>
                <w:sz w:val="18"/>
              </w:rPr>
              <w:t xml:space="preserve"> in accordance with HTM requir</w:t>
            </w:r>
            <w:r w:rsidR="00443B72">
              <w:rPr>
                <w:rFonts w:cs="Arial"/>
                <w:sz w:val="18"/>
              </w:rPr>
              <w:t xml:space="preserve">ements and on site contractual </w:t>
            </w:r>
            <w:r w:rsidR="00E82A56">
              <w:rPr>
                <w:rFonts w:cs="Arial"/>
                <w:sz w:val="18"/>
              </w:rPr>
              <w:t>standards.</w:t>
            </w:r>
          </w:p>
          <w:p w14:paraId="7599CBEE" w14:textId="67BE2DE8" w:rsidR="00BB31FA" w:rsidRPr="00D343F1" w:rsidRDefault="00BB31FA" w:rsidP="00D343F1">
            <w:pPr>
              <w:pStyle w:val="ListParagraph"/>
              <w:numPr>
                <w:ilvl w:val="0"/>
                <w:numId w:val="31"/>
              </w:numPr>
              <w:rPr>
                <w:rFonts w:cs="Arial"/>
                <w:color w:val="FF0000"/>
                <w:sz w:val="18"/>
              </w:rPr>
            </w:pPr>
            <w:r w:rsidRPr="0058385D">
              <w:rPr>
                <w:rFonts w:cs="Arial"/>
                <w:sz w:val="18"/>
              </w:rPr>
              <w:t>Hard FM Helpdesk Supervisor.</w:t>
            </w:r>
          </w:p>
        </w:tc>
      </w:tr>
    </w:tbl>
    <w:p w14:paraId="09705ECA" w14:textId="77777777" w:rsidR="00366A73" w:rsidRPr="00C31785" w:rsidRDefault="00366A73" w:rsidP="00366A73">
      <w:pPr>
        <w:rPr>
          <w:rFonts w:cs="Arial"/>
          <w:color w:val="FF000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4F16" w:rsidRPr="00484F16" w14:paraId="5AB8556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F11B7D" w14:textId="77777777" w:rsidR="00366A73" w:rsidRPr="00484F16" w:rsidRDefault="00366A73" w:rsidP="00161F93">
            <w:pPr>
              <w:pStyle w:val="titregris"/>
              <w:framePr w:hSpace="0" w:wrap="auto" w:vAnchor="margin" w:hAnchor="text" w:xAlign="left" w:yAlign="inline"/>
              <w:rPr>
                <w:b w:val="0"/>
                <w:color w:val="auto"/>
              </w:rPr>
            </w:pPr>
            <w:r w:rsidRPr="00484F16">
              <w:rPr>
                <w:color w:val="FF0000"/>
              </w:rPr>
              <w:t>6</w:t>
            </w:r>
            <w:r w:rsidRPr="00484F16">
              <w:rPr>
                <w:color w:val="auto"/>
              </w:rPr>
              <w:t xml:space="preserve">.  Accountabilities </w:t>
            </w:r>
            <w:r w:rsidRPr="00484F16">
              <w:rPr>
                <w:b w:val="0"/>
                <w:color w:val="auto"/>
                <w:sz w:val="16"/>
              </w:rPr>
              <w:t>–</w:t>
            </w:r>
            <w:r w:rsidRPr="00484F16">
              <w:rPr>
                <w:color w:val="auto"/>
                <w:sz w:val="16"/>
              </w:rPr>
              <w:t xml:space="preserve"> </w:t>
            </w:r>
            <w:r w:rsidRPr="00484F16">
              <w:rPr>
                <w:b w:val="0"/>
                <w:color w:val="auto"/>
                <w:sz w:val="16"/>
              </w:rPr>
              <w:t>Give the 3 to 5 key outputs of the position vis-à-vis the organization; they should focus on end results, not duties or activities.</w:t>
            </w:r>
          </w:p>
        </w:tc>
      </w:tr>
      <w:tr w:rsidR="00484F16" w:rsidRPr="00484F16" w14:paraId="0DCD8F75" w14:textId="77777777" w:rsidTr="00161F93">
        <w:trPr>
          <w:trHeight w:val="620"/>
        </w:trPr>
        <w:tc>
          <w:tcPr>
            <w:tcW w:w="10456" w:type="dxa"/>
            <w:tcBorders>
              <w:top w:val="nil"/>
              <w:left w:val="single" w:sz="2" w:space="0" w:color="auto"/>
              <w:bottom w:val="single" w:sz="4" w:space="0" w:color="auto"/>
              <w:right w:val="single" w:sz="4" w:space="0" w:color="auto"/>
            </w:tcBorders>
          </w:tcPr>
          <w:p w14:paraId="6CB19687" w14:textId="77777777" w:rsidR="00745A24"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Communication &amp; Relationships Skills</w:t>
            </w:r>
          </w:p>
          <w:p w14:paraId="73E89CC5"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Knowledge, Training &amp; Experience</w:t>
            </w:r>
          </w:p>
          <w:p w14:paraId="3DD328C7"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Analytical &amp; Judgemental Skills</w:t>
            </w:r>
          </w:p>
          <w:p w14:paraId="68D033D5"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Planning &amp; Organisational Skills</w:t>
            </w:r>
          </w:p>
          <w:p w14:paraId="16614E8B" w14:textId="77777777" w:rsidR="00FB61F7" w:rsidRPr="002F1417" w:rsidRDefault="00FB61F7" w:rsidP="00FB61F7">
            <w:pPr>
              <w:numPr>
                <w:ilvl w:val="0"/>
                <w:numId w:val="3"/>
              </w:numPr>
              <w:spacing w:before="40"/>
              <w:jc w:val="left"/>
              <w:rPr>
                <w:rFonts w:cs="Arial"/>
                <w:sz w:val="18"/>
                <w:szCs w:val="20"/>
                <w:lang w:val="en-GB"/>
              </w:rPr>
            </w:pPr>
            <w:r w:rsidRPr="002F1417">
              <w:rPr>
                <w:rFonts w:cs="Arial"/>
                <w:sz w:val="18"/>
                <w:szCs w:val="20"/>
                <w:lang w:val="en-GB"/>
              </w:rPr>
              <w:t>Patient/ Client Care</w:t>
            </w:r>
          </w:p>
          <w:p w14:paraId="3DEE2741" w14:textId="77777777" w:rsidR="008364B4" w:rsidRDefault="00FB61F7" w:rsidP="00792FCF">
            <w:pPr>
              <w:numPr>
                <w:ilvl w:val="0"/>
                <w:numId w:val="3"/>
              </w:numPr>
              <w:spacing w:before="40"/>
              <w:jc w:val="left"/>
              <w:rPr>
                <w:rFonts w:cs="Arial"/>
                <w:sz w:val="18"/>
                <w:szCs w:val="20"/>
                <w:lang w:val="en-GB"/>
              </w:rPr>
            </w:pPr>
            <w:r w:rsidRPr="002F1417">
              <w:rPr>
                <w:rFonts w:cs="Arial"/>
                <w:sz w:val="18"/>
                <w:szCs w:val="20"/>
                <w:lang w:val="en-GB"/>
              </w:rPr>
              <w:t>Financial and Physical Resources</w:t>
            </w:r>
          </w:p>
          <w:p w14:paraId="2E0EEE02" w14:textId="7BCF8E09" w:rsidR="003B0A7B" w:rsidRPr="00792FCF" w:rsidRDefault="003B0A7B" w:rsidP="00792FCF">
            <w:pPr>
              <w:numPr>
                <w:ilvl w:val="0"/>
                <w:numId w:val="3"/>
              </w:numPr>
              <w:spacing w:before="40"/>
              <w:jc w:val="left"/>
              <w:rPr>
                <w:rFonts w:cs="Arial"/>
                <w:sz w:val="18"/>
                <w:szCs w:val="20"/>
                <w:lang w:val="en-GB"/>
              </w:rPr>
            </w:pPr>
            <w:r>
              <w:rPr>
                <w:rFonts w:cs="Arial"/>
                <w:sz w:val="18"/>
                <w:szCs w:val="20"/>
                <w:lang w:val="en-GB"/>
              </w:rPr>
              <w:t>Policy/Service Development</w:t>
            </w:r>
          </w:p>
        </w:tc>
      </w:tr>
    </w:tbl>
    <w:p w14:paraId="22052EFB" w14:textId="77777777" w:rsidR="007F602D" w:rsidRPr="00484F16"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4F16" w:rsidRPr="00484F16" w14:paraId="53DABEF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E824DB" w14:textId="77777777" w:rsidR="00EA3990" w:rsidRPr="00484F16" w:rsidRDefault="00EA3990" w:rsidP="00EA3990">
            <w:pPr>
              <w:pStyle w:val="titregris"/>
              <w:framePr w:hSpace="0" w:wrap="auto" w:vAnchor="margin" w:hAnchor="text" w:xAlign="left" w:yAlign="inline"/>
              <w:rPr>
                <w:b w:val="0"/>
                <w:color w:val="auto"/>
              </w:rPr>
            </w:pPr>
            <w:r w:rsidRPr="00484F16">
              <w:rPr>
                <w:color w:val="FF0000"/>
              </w:rPr>
              <w:t>7</w:t>
            </w:r>
            <w:r w:rsidRPr="00484F16">
              <w:rPr>
                <w:color w:val="auto"/>
              </w:rPr>
              <w:t xml:space="preserve">.  Person Specification </w:t>
            </w:r>
            <w:r w:rsidRPr="00484F16">
              <w:rPr>
                <w:b w:val="0"/>
                <w:color w:val="auto"/>
                <w:sz w:val="16"/>
              </w:rPr>
              <w:t>–</w:t>
            </w:r>
            <w:r w:rsidRPr="00484F16">
              <w:rPr>
                <w:color w:val="auto"/>
                <w:sz w:val="16"/>
              </w:rPr>
              <w:t xml:space="preserve"> </w:t>
            </w:r>
            <w:r w:rsidRPr="00484F16">
              <w:rPr>
                <w:b w:val="0"/>
                <w:color w:val="auto"/>
                <w:sz w:val="16"/>
              </w:rPr>
              <w:t>Indicate the skills, knowledge and experience that the job holder should require to conduct the role effectively</w:t>
            </w:r>
          </w:p>
        </w:tc>
      </w:tr>
      <w:tr w:rsidR="00484F16" w:rsidRPr="00484F16" w14:paraId="515CFE4B" w14:textId="77777777" w:rsidTr="00FB61F7">
        <w:trPr>
          <w:trHeight w:val="620"/>
        </w:trPr>
        <w:tc>
          <w:tcPr>
            <w:tcW w:w="10458" w:type="dxa"/>
            <w:tcBorders>
              <w:top w:val="nil"/>
              <w:left w:val="single" w:sz="2" w:space="0" w:color="auto"/>
              <w:bottom w:val="nil"/>
              <w:right w:val="single" w:sz="4" w:space="0" w:color="auto"/>
            </w:tcBorders>
          </w:tcPr>
          <w:p w14:paraId="09DC3E82" w14:textId="1F6A5F47" w:rsidR="00FB61F7" w:rsidRPr="002F1417" w:rsidRDefault="00FB61F7" w:rsidP="00FB61F7">
            <w:pPr>
              <w:numPr>
                <w:ilvl w:val="0"/>
                <w:numId w:val="3"/>
              </w:numPr>
              <w:jc w:val="left"/>
              <w:rPr>
                <w:rFonts w:cs="Arial"/>
                <w:sz w:val="18"/>
              </w:rPr>
            </w:pPr>
            <w:r w:rsidRPr="002F1417">
              <w:rPr>
                <w:rFonts w:cs="Arial"/>
                <w:sz w:val="18"/>
                <w:szCs w:val="22"/>
              </w:rPr>
              <w:t xml:space="preserve">Proven experience within </w:t>
            </w:r>
            <w:r w:rsidR="00B279CC" w:rsidRPr="002F1417">
              <w:rPr>
                <w:rFonts w:cs="Arial"/>
                <w:sz w:val="18"/>
                <w:szCs w:val="22"/>
              </w:rPr>
              <w:t>a similar role</w:t>
            </w:r>
            <w:r w:rsidR="008F70F3">
              <w:rPr>
                <w:rFonts w:cs="Arial"/>
                <w:sz w:val="18"/>
                <w:szCs w:val="22"/>
              </w:rPr>
              <w:t xml:space="preserve"> within an engineering trade</w:t>
            </w:r>
          </w:p>
          <w:p w14:paraId="00B5719E" w14:textId="0953A3AE" w:rsidR="008F70F3" w:rsidRPr="008F70F3" w:rsidRDefault="00484F16" w:rsidP="008F70F3">
            <w:pPr>
              <w:numPr>
                <w:ilvl w:val="0"/>
                <w:numId w:val="3"/>
              </w:numPr>
              <w:jc w:val="left"/>
              <w:rPr>
                <w:rFonts w:cs="Arial"/>
                <w:sz w:val="18"/>
              </w:rPr>
            </w:pPr>
            <w:r w:rsidRPr="002F1417">
              <w:rPr>
                <w:rFonts w:cs="Arial"/>
                <w:sz w:val="18"/>
                <w:szCs w:val="22"/>
              </w:rPr>
              <w:t>Self-motivated and able to adapt to changing priorities</w:t>
            </w:r>
          </w:p>
          <w:p w14:paraId="5442C760" w14:textId="77777777" w:rsidR="00484F16" w:rsidRPr="002F1417" w:rsidRDefault="00484F16" w:rsidP="00484F16">
            <w:pPr>
              <w:numPr>
                <w:ilvl w:val="0"/>
                <w:numId w:val="3"/>
              </w:numPr>
              <w:jc w:val="left"/>
              <w:rPr>
                <w:rFonts w:cs="Arial"/>
                <w:sz w:val="18"/>
              </w:rPr>
            </w:pPr>
            <w:r w:rsidRPr="002F1417">
              <w:rPr>
                <w:rFonts w:cs="Arial"/>
                <w:sz w:val="18"/>
                <w:szCs w:val="22"/>
              </w:rPr>
              <w:t>Able to demonstrate an aptitude for problem solving using a logical approach</w:t>
            </w:r>
          </w:p>
          <w:p w14:paraId="20E78EC2" w14:textId="60881F0D" w:rsidR="00484F16" w:rsidRPr="008F70F3" w:rsidRDefault="00792FCF" w:rsidP="00484F16">
            <w:pPr>
              <w:numPr>
                <w:ilvl w:val="0"/>
                <w:numId w:val="3"/>
              </w:numPr>
              <w:jc w:val="left"/>
              <w:rPr>
                <w:rFonts w:cs="Arial"/>
                <w:sz w:val="18"/>
              </w:rPr>
            </w:pPr>
            <w:r>
              <w:rPr>
                <w:rFonts w:cs="Arial"/>
                <w:sz w:val="18"/>
                <w:szCs w:val="22"/>
              </w:rPr>
              <w:t xml:space="preserve">Works well in a pressurized environment </w:t>
            </w:r>
          </w:p>
          <w:p w14:paraId="611C11CF" w14:textId="0E99A5E2" w:rsidR="008F70F3" w:rsidRPr="002F1417" w:rsidRDefault="008F70F3" w:rsidP="00484F16">
            <w:pPr>
              <w:numPr>
                <w:ilvl w:val="0"/>
                <w:numId w:val="3"/>
              </w:numPr>
              <w:jc w:val="left"/>
              <w:rPr>
                <w:rFonts w:cs="Arial"/>
                <w:sz w:val="18"/>
              </w:rPr>
            </w:pPr>
            <w:r>
              <w:rPr>
                <w:rFonts w:cs="Arial"/>
                <w:sz w:val="18"/>
                <w:szCs w:val="22"/>
              </w:rPr>
              <w:t>Report writing skills</w:t>
            </w:r>
          </w:p>
          <w:p w14:paraId="6E5C7CFE" w14:textId="77777777" w:rsidR="00FB61F7" w:rsidRPr="002F1417" w:rsidRDefault="00FB61F7" w:rsidP="00FB61F7">
            <w:pPr>
              <w:numPr>
                <w:ilvl w:val="0"/>
                <w:numId w:val="3"/>
              </w:numPr>
              <w:jc w:val="left"/>
              <w:rPr>
                <w:sz w:val="18"/>
              </w:rPr>
            </w:pPr>
            <w:r w:rsidRPr="002F1417">
              <w:rPr>
                <w:rFonts w:cs="Arial"/>
                <w:sz w:val="18"/>
                <w:szCs w:val="22"/>
              </w:rPr>
              <w:t>Attend external and internal courses as required</w:t>
            </w:r>
          </w:p>
          <w:p w14:paraId="6D341847" w14:textId="77777777" w:rsidR="00FB61F7" w:rsidRPr="002F1417" w:rsidRDefault="00FB61F7" w:rsidP="00FB61F7">
            <w:pPr>
              <w:numPr>
                <w:ilvl w:val="0"/>
                <w:numId w:val="3"/>
              </w:numPr>
              <w:jc w:val="left"/>
              <w:rPr>
                <w:rFonts w:cs="Arial"/>
                <w:sz w:val="18"/>
              </w:rPr>
            </w:pPr>
            <w:r w:rsidRPr="002F1417">
              <w:rPr>
                <w:rFonts w:cs="Arial"/>
                <w:sz w:val="18"/>
                <w:szCs w:val="22"/>
              </w:rPr>
              <w:t xml:space="preserve">Good understanding of Health and Safety at Work regulations. </w:t>
            </w:r>
          </w:p>
          <w:p w14:paraId="02944D50" w14:textId="57F4AC70" w:rsidR="008168DB" w:rsidRPr="008168DB" w:rsidRDefault="00494097" w:rsidP="00FB61F7">
            <w:pPr>
              <w:numPr>
                <w:ilvl w:val="0"/>
                <w:numId w:val="3"/>
              </w:numPr>
              <w:jc w:val="left"/>
              <w:rPr>
                <w:rFonts w:cs="Arial"/>
                <w:sz w:val="18"/>
              </w:rPr>
            </w:pPr>
            <w:r>
              <w:rPr>
                <w:rFonts w:cs="Arial"/>
                <w:sz w:val="18"/>
                <w:szCs w:val="22"/>
              </w:rPr>
              <w:t>NVQ Level 3</w:t>
            </w:r>
            <w:r w:rsidR="008168DB">
              <w:rPr>
                <w:rFonts w:cs="Arial"/>
                <w:sz w:val="18"/>
                <w:szCs w:val="22"/>
              </w:rPr>
              <w:t>–</w:t>
            </w:r>
            <w:r>
              <w:rPr>
                <w:rFonts w:cs="Arial"/>
                <w:sz w:val="18"/>
                <w:szCs w:val="22"/>
              </w:rPr>
              <w:t xml:space="preserve"> or equivalent </w:t>
            </w:r>
          </w:p>
          <w:p w14:paraId="0E66B0BC" w14:textId="475ED9DD" w:rsidR="00FB61F7" w:rsidRPr="002F1417" w:rsidRDefault="00FB61F7" w:rsidP="00FB61F7">
            <w:pPr>
              <w:numPr>
                <w:ilvl w:val="0"/>
                <w:numId w:val="3"/>
              </w:numPr>
              <w:jc w:val="left"/>
              <w:rPr>
                <w:rFonts w:cs="Arial"/>
                <w:sz w:val="18"/>
              </w:rPr>
            </w:pPr>
            <w:r w:rsidRPr="002F1417">
              <w:rPr>
                <w:rFonts w:cs="Arial"/>
                <w:sz w:val="18"/>
                <w:szCs w:val="22"/>
              </w:rPr>
              <w:t xml:space="preserve">Must be computer literate </w:t>
            </w:r>
            <w:r w:rsidR="008F70F3">
              <w:rPr>
                <w:rFonts w:cs="Arial"/>
                <w:sz w:val="18"/>
                <w:szCs w:val="22"/>
              </w:rPr>
              <w:t>preferably with knowledge of building management systems</w:t>
            </w:r>
          </w:p>
          <w:p w14:paraId="1496D865" w14:textId="3113A4B9" w:rsidR="00792FCF" w:rsidRPr="00792FCF" w:rsidRDefault="00FB61F7" w:rsidP="00FB61F7">
            <w:pPr>
              <w:numPr>
                <w:ilvl w:val="0"/>
                <w:numId w:val="3"/>
              </w:numPr>
              <w:jc w:val="left"/>
              <w:rPr>
                <w:rFonts w:cs="Arial"/>
                <w:sz w:val="18"/>
              </w:rPr>
            </w:pPr>
            <w:r w:rsidRPr="002F1417">
              <w:rPr>
                <w:rFonts w:cs="Arial"/>
                <w:sz w:val="18"/>
                <w:szCs w:val="22"/>
              </w:rPr>
              <w:t>Must be able to demonstrate good verbal and written communication skills</w:t>
            </w:r>
            <w:r w:rsidR="00FD57D5" w:rsidRPr="002F1417">
              <w:rPr>
                <w:rFonts w:cs="Arial"/>
                <w:sz w:val="18"/>
                <w:szCs w:val="22"/>
              </w:rPr>
              <w:t xml:space="preserve"> </w:t>
            </w:r>
            <w:r w:rsidR="008F70F3">
              <w:rPr>
                <w:rFonts w:cs="Arial"/>
                <w:sz w:val="18"/>
                <w:szCs w:val="22"/>
              </w:rPr>
              <w:t>with good level of mathematical skills</w:t>
            </w:r>
          </w:p>
          <w:p w14:paraId="79F858BB" w14:textId="20EA9D6B" w:rsidR="00FB61F7" w:rsidRPr="002F1417" w:rsidRDefault="008F70F3" w:rsidP="00FB61F7">
            <w:pPr>
              <w:numPr>
                <w:ilvl w:val="0"/>
                <w:numId w:val="3"/>
              </w:numPr>
              <w:jc w:val="left"/>
              <w:rPr>
                <w:rFonts w:cs="Arial"/>
                <w:sz w:val="18"/>
              </w:rPr>
            </w:pPr>
            <w:r>
              <w:rPr>
                <w:rFonts w:cs="Arial"/>
                <w:sz w:val="18"/>
                <w:szCs w:val="22"/>
              </w:rPr>
              <w:t>Confident and logical under pressure but must understand urgency and respond accordingly</w:t>
            </w:r>
          </w:p>
          <w:p w14:paraId="4770E70F" w14:textId="77777777" w:rsidR="00FB61F7" w:rsidRPr="002F1417" w:rsidRDefault="00FB61F7" w:rsidP="00484F16">
            <w:pPr>
              <w:jc w:val="left"/>
              <w:rPr>
                <w:rFonts w:cs="Arial"/>
                <w:sz w:val="18"/>
              </w:rPr>
            </w:pPr>
          </w:p>
        </w:tc>
      </w:tr>
      <w:tr w:rsidR="00484F16" w:rsidRPr="00484F16" w14:paraId="4B9F2B00" w14:textId="77777777" w:rsidTr="004238D8">
        <w:trPr>
          <w:trHeight w:val="620"/>
        </w:trPr>
        <w:tc>
          <w:tcPr>
            <w:tcW w:w="10458" w:type="dxa"/>
            <w:tcBorders>
              <w:top w:val="nil"/>
              <w:left w:val="single" w:sz="2" w:space="0" w:color="auto"/>
              <w:bottom w:val="single" w:sz="4" w:space="0" w:color="auto"/>
              <w:right w:val="single" w:sz="4" w:space="0" w:color="auto"/>
            </w:tcBorders>
          </w:tcPr>
          <w:p w14:paraId="779466E6" w14:textId="77777777" w:rsidR="00FB61F7" w:rsidRPr="002F1417" w:rsidRDefault="00FB61F7" w:rsidP="00FB61F7">
            <w:pPr>
              <w:rPr>
                <w:rFonts w:cs="Arial"/>
                <w:sz w:val="18"/>
              </w:rPr>
            </w:pPr>
            <w:r w:rsidRPr="002F1417">
              <w:rPr>
                <w:rFonts w:cs="Arial"/>
                <w:sz w:val="18"/>
                <w:szCs w:val="22"/>
              </w:rPr>
              <w:t>Desirable:</w:t>
            </w:r>
          </w:p>
          <w:p w14:paraId="133C75BA" w14:textId="77777777" w:rsidR="00FB61F7" w:rsidRPr="002F1417" w:rsidRDefault="00FB61F7" w:rsidP="00792FCF">
            <w:pPr>
              <w:pStyle w:val="ListParagraph"/>
              <w:numPr>
                <w:ilvl w:val="0"/>
                <w:numId w:val="26"/>
              </w:numPr>
              <w:rPr>
                <w:rFonts w:cs="Arial"/>
                <w:sz w:val="18"/>
              </w:rPr>
            </w:pPr>
            <w:r w:rsidRPr="002F1417">
              <w:rPr>
                <w:rFonts w:cs="Arial"/>
                <w:sz w:val="18"/>
                <w:szCs w:val="22"/>
              </w:rPr>
              <w:t>Previous experience within a Health Service context</w:t>
            </w:r>
          </w:p>
          <w:p w14:paraId="117D10E7" w14:textId="1E10D6C8" w:rsidR="00FB61F7" w:rsidRPr="002F1417" w:rsidRDefault="00FB61F7" w:rsidP="00792FCF">
            <w:pPr>
              <w:pStyle w:val="ListParagraph"/>
              <w:numPr>
                <w:ilvl w:val="0"/>
                <w:numId w:val="26"/>
              </w:numPr>
              <w:rPr>
                <w:rFonts w:cs="Arial"/>
                <w:sz w:val="18"/>
              </w:rPr>
            </w:pPr>
            <w:r w:rsidRPr="002F1417">
              <w:rPr>
                <w:rFonts w:cs="Arial"/>
                <w:sz w:val="18"/>
                <w:szCs w:val="22"/>
              </w:rPr>
              <w:t xml:space="preserve">Demonstrating maturity in working with </w:t>
            </w:r>
            <w:r w:rsidR="008168DB">
              <w:rPr>
                <w:rFonts w:cs="Arial"/>
                <w:sz w:val="18"/>
                <w:szCs w:val="22"/>
              </w:rPr>
              <w:t>Hard FM</w:t>
            </w:r>
            <w:r w:rsidRPr="002F1417">
              <w:rPr>
                <w:rFonts w:cs="Arial"/>
                <w:sz w:val="18"/>
                <w:szCs w:val="22"/>
              </w:rPr>
              <w:t xml:space="preserve"> groups</w:t>
            </w:r>
            <w:r w:rsidR="008F70F3">
              <w:rPr>
                <w:rFonts w:cs="Arial"/>
                <w:sz w:val="18"/>
                <w:szCs w:val="22"/>
              </w:rPr>
              <w:t xml:space="preserve"> within multi-discipline trade groups</w:t>
            </w:r>
          </w:p>
          <w:p w14:paraId="05FE2777" w14:textId="77777777" w:rsidR="00FB61F7" w:rsidRPr="00792FCF" w:rsidRDefault="00FB61F7" w:rsidP="00792FCF">
            <w:pPr>
              <w:pStyle w:val="ListParagraph"/>
              <w:numPr>
                <w:ilvl w:val="0"/>
                <w:numId w:val="26"/>
              </w:numPr>
              <w:rPr>
                <w:rFonts w:cs="Arial"/>
                <w:sz w:val="18"/>
              </w:rPr>
            </w:pPr>
            <w:r w:rsidRPr="002F1417">
              <w:rPr>
                <w:rFonts w:cs="Arial"/>
                <w:sz w:val="18"/>
                <w:szCs w:val="22"/>
              </w:rPr>
              <w:t>Any specialist knowledge relevant</w:t>
            </w:r>
            <w:r w:rsidR="00792FCF">
              <w:rPr>
                <w:rFonts w:cs="Arial"/>
                <w:sz w:val="18"/>
                <w:szCs w:val="22"/>
              </w:rPr>
              <w:t xml:space="preserve"> to the health care environment</w:t>
            </w:r>
          </w:p>
          <w:p w14:paraId="023CC6E4" w14:textId="0CDC0427" w:rsidR="00792FCF" w:rsidRPr="00831B5D" w:rsidRDefault="00792FCF" w:rsidP="00792FCF">
            <w:pPr>
              <w:numPr>
                <w:ilvl w:val="0"/>
                <w:numId w:val="26"/>
              </w:numPr>
              <w:jc w:val="left"/>
              <w:rPr>
                <w:rFonts w:cs="Arial"/>
                <w:sz w:val="18"/>
              </w:rPr>
            </w:pPr>
            <w:r>
              <w:rPr>
                <w:rFonts w:cs="Arial"/>
                <w:sz w:val="18"/>
                <w:szCs w:val="22"/>
              </w:rPr>
              <w:t>Previous experience using Share</w:t>
            </w:r>
            <w:r w:rsidR="00DD00DD">
              <w:rPr>
                <w:rFonts w:cs="Arial"/>
                <w:sz w:val="18"/>
                <w:szCs w:val="22"/>
              </w:rPr>
              <w:t>P</w:t>
            </w:r>
            <w:r>
              <w:rPr>
                <w:rFonts w:cs="Arial"/>
                <w:sz w:val="18"/>
                <w:szCs w:val="22"/>
              </w:rPr>
              <w:t xml:space="preserve">oint and CAFM systems (desirable) </w:t>
            </w:r>
          </w:p>
          <w:p w14:paraId="2F9E13FD" w14:textId="5994274A" w:rsidR="00831B5D" w:rsidRPr="002F1417" w:rsidRDefault="00831B5D" w:rsidP="00792FCF">
            <w:pPr>
              <w:numPr>
                <w:ilvl w:val="0"/>
                <w:numId w:val="26"/>
              </w:numPr>
              <w:jc w:val="left"/>
              <w:rPr>
                <w:rFonts w:cs="Arial"/>
                <w:sz w:val="18"/>
              </w:rPr>
            </w:pPr>
            <w:r>
              <w:rPr>
                <w:rFonts w:cs="Arial"/>
                <w:sz w:val="18"/>
                <w:szCs w:val="22"/>
              </w:rPr>
              <w:t>Asset and Contractor controls (desirable)</w:t>
            </w:r>
          </w:p>
          <w:p w14:paraId="70A6D751" w14:textId="77777777" w:rsidR="00792FCF" w:rsidRPr="002F1417" w:rsidRDefault="00792FCF" w:rsidP="00792FCF">
            <w:pPr>
              <w:pStyle w:val="ListParagraph"/>
              <w:rPr>
                <w:rFonts w:cs="Arial"/>
                <w:sz w:val="18"/>
              </w:rPr>
            </w:pPr>
          </w:p>
        </w:tc>
      </w:tr>
    </w:tbl>
    <w:p w14:paraId="3441710C" w14:textId="77777777" w:rsidR="009C7E7B" w:rsidRPr="00484F16" w:rsidRDefault="009C7E7B" w:rsidP="00086FFE">
      <w:pPr>
        <w:jc w:val="left"/>
      </w:pPr>
    </w:p>
    <w:p w14:paraId="4D9AAF3A" w14:textId="77777777" w:rsidR="00C31785" w:rsidRDefault="00C31785"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810FAB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241240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22C7EB3" w14:textId="77777777" w:rsidTr="0007446E">
        <w:trPr>
          <w:trHeight w:val="620"/>
        </w:trPr>
        <w:tc>
          <w:tcPr>
            <w:tcW w:w="10456" w:type="dxa"/>
            <w:tcBorders>
              <w:top w:val="nil"/>
              <w:left w:val="single" w:sz="2" w:space="0" w:color="auto"/>
              <w:bottom w:val="single" w:sz="4" w:space="0" w:color="auto"/>
              <w:right w:val="single" w:sz="4" w:space="0" w:color="auto"/>
            </w:tcBorders>
          </w:tcPr>
          <w:p w14:paraId="1E6EF8DA"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3BB300A" w14:textId="77777777" w:rsidTr="0007446E">
              <w:tc>
                <w:tcPr>
                  <w:tcW w:w="4473" w:type="dxa"/>
                </w:tcPr>
                <w:p w14:paraId="224D89C8" w14:textId="77777777" w:rsidR="00EA3990" w:rsidRPr="002F1417" w:rsidRDefault="00EA3990" w:rsidP="00827887">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Growth, Client &amp; Customer Satisfaction / Quality of Services provided</w:t>
                  </w:r>
                </w:p>
              </w:tc>
              <w:tc>
                <w:tcPr>
                  <w:tcW w:w="4524" w:type="dxa"/>
                </w:tcPr>
                <w:p w14:paraId="13AB752E" w14:textId="77777777" w:rsidR="00EA3990" w:rsidRPr="002F1417" w:rsidRDefault="00EA3990" w:rsidP="00827887">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Leadership &amp; People Management</w:t>
                  </w:r>
                </w:p>
              </w:tc>
            </w:tr>
            <w:tr w:rsidR="00EA3990" w:rsidRPr="00375F11" w14:paraId="74FDC761" w14:textId="77777777" w:rsidTr="0007446E">
              <w:tc>
                <w:tcPr>
                  <w:tcW w:w="4473" w:type="dxa"/>
                </w:tcPr>
                <w:p w14:paraId="2F2ED0AB" w14:textId="77777777" w:rsidR="00EA3990" w:rsidRPr="002F1417" w:rsidRDefault="00EA3990" w:rsidP="00827887">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Rigorous management of results</w:t>
                  </w:r>
                </w:p>
              </w:tc>
              <w:tc>
                <w:tcPr>
                  <w:tcW w:w="4524" w:type="dxa"/>
                </w:tcPr>
                <w:p w14:paraId="3207EC37" w14:textId="77777777" w:rsidR="00EA3990" w:rsidRPr="002F1417" w:rsidRDefault="00EA3990" w:rsidP="00827887">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Innovation and Change</w:t>
                  </w:r>
                </w:p>
              </w:tc>
            </w:tr>
            <w:tr w:rsidR="00EA3990" w:rsidRPr="00375F11" w14:paraId="37386D0B" w14:textId="77777777" w:rsidTr="0007446E">
              <w:tc>
                <w:tcPr>
                  <w:tcW w:w="4473" w:type="dxa"/>
                </w:tcPr>
                <w:p w14:paraId="46D6C66E" w14:textId="77777777" w:rsidR="00EA3990" w:rsidRPr="002F1417" w:rsidRDefault="00EA3990" w:rsidP="00827887">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Brand Notoriety</w:t>
                  </w:r>
                </w:p>
              </w:tc>
              <w:tc>
                <w:tcPr>
                  <w:tcW w:w="4524" w:type="dxa"/>
                </w:tcPr>
                <w:p w14:paraId="38873CE8" w14:textId="77777777" w:rsidR="00EA3990" w:rsidRPr="002F1417" w:rsidRDefault="00EA3990" w:rsidP="00827887">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Business Consulting</w:t>
                  </w:r>
                </w:p>
              </w:tc>
            </w:tr>
            <w:tr w:rsidR="00A25C28" w14:paraId="695CBE1C" w14:textId="77777777" w:rsidTr="0007446E">
              <w:tc>
                <w:tcPr>
                  <w:tcW w:w="4473" w:type="dxa"/>
                </w:tcPr>
                <w:p w14:paraId="0ABC13E5" w14:textId="77777777" w:rsidR="00A25C28" w:rsidRPr="002F1417" w:rsidRDefault="00A25C28" w:rsidP="00827887">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Commercial Awareness</w:t>
                  </w:r>
                </w:p>
              </w:tc>
              <w:tc>
                <w:tcPr>
                  <w:tcW w:w="4524" w:type="dxa"/>
                </w:tcPr>
                <w:p w14:paraId="6C53E3F2" w14:textId="2B183FF1" w:rsidR="00A25C28" w:rsidRPr="00484F16" w:rsidRDefault="00A25C28" w:rsidP="00827887">
                  <w:pPr>
                    <w:pStyle w:val="Puces4"/>
                    <w:framePr w:hSpace="180" w:wrap="around" w:vAnchor="text" w:hAnchor="margin" w:xAlign="center" w:y="192"/>
                    <w:ind w:left="562" w:firstLine="0"/>
                  </w:pPr>
                  <w:r>
                    <w:t xml:space="preserve"> </w:t>
                  </w:r>
                  <w:r>
                    <w:rPr>
                      <w:sz w:val="18"/>
                      <w:szCs w:val="18"/>
                    </w:rPr>
                    <w:t xml:space="preserve">  HR Service Delivery</w:t>
                  </w:r>
                </w:p>
              </w:tc>
            </w:tr>
            <w:tr w:rsidR="00A25C28" w14:paraId="6B19452F" w14:textId="77777777" w:rsidTr="0007446E">
              <w:tc>
                <w:tcPr>
                  <w:tcW w:w="4473" w:type="dxa"/>
                </w:tcPr>
                <w:p w14:paraId="25F63A79" w14:textId="77777777" w:rsidR="00A25C28" w:rsidRPr="002F1417" w:rsidRDefault="00A25C28" w:rsidP="00827887">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Employee Engagement</w:t>
                  </w:r>
                </w:p>
              </w:tc>
              <w:tc>
                <w:tcPr>
                  <w:tcW w:w="4524" w:type="dxa"/>
                </w:tcPr>
                <w:p w14:paraId="722E08EC" w14:textId="77777777" w:rsidR="00A25C28" w:rsidRPr="00484F16" w:rsidRDefault="00A25C28" w:rsidP="00827887">
                  <w:pPr>
                    <w:pStyle w:val="Puces4"/>
                    <w:framePr w:hSpace="180" w:wrap="around" w:vAnchor="text" w:hAnchor="margin" w:xAlign="center" w:y="192"/>
                    <w:numPr>
                      <w:ilvl w:val="0"/>
                      <w:numId w:val="0"/>
                    </w:numPr>
                    <w:ind w:left="851"/>
                    <w:rPr>
                      <w:rFonts w:eastAsia="Times New Roman"/>
                      <w:color w:val="auto"/>
                    </w:rPr>
                  </w:pPr>
                </w:p>
              </w:tc>
            </w:tr>
            <w:tr w:rsidR="00A25C28" w14:paraId="5E6D4105" w14:textId="77777777" w:rsidTr="0007446E">
              <w:tc>
                <w:tcPr>
                  <w:tcW w:w="4473" w:type="dxa"/>
                </w:tcPr>
                <w:p w14:paraId="43801B3A" w14:textId="77777777" w:rsidR="00A25C28" w:rsidRPr="002F1417" w:rsidRDefault="00A25C28" w:rsidP="00827887">
                  <w:pPr>
                    <w:pStyle w:val="Puces4"/>
                    <w:framePr w:hSpace="180" w:wrap="around" w:vAnchor="text" w:hAnchor="margin" w:xAlign="center" w:y="192"/>
                    <w:ind w:left="851" w:hanging="284"/>
                    <w:rPr>
                      <w:rFonts w:eastAsia="Times New Roman"/>
                      <w:color w:val="auto"/>
                      <w:sz w:val="18"/>
                    </w:rPr>
                  </w:pPr>
                  <w:r w:rsidRPr="002F1417">
                    <w:rPr>
                      <w:rFonts w:eastAsia="Times New Roman"/>
                      <w:color w:val="auto"/>
                      <w:sz w:val="18"/>
                    </w:rPr>
                    <w:t>Learning &amp; Development</w:t>
                  </w:r>
                </w:p>
              </w:tc>
              <w:tc>
                <w:tcPr>
                  <w:tcW w:w="4524" w:type="dxa"/>
                </w:tcPr>
                <w:p w14:paraId="24A1635A" w14:textId="77777777" w:rsidR="00A25C28" w:rsidRPr="00484F16" w:rsidRDefault="00A25C28" w:rsidP="00827887">
                  <w:pPr>
                    <w:pStyle w:val="Puces4"/>
                    <w:framePr w:hSpace="180" w:wrap="around" w:vAnchor="text" w:hAnchor="margin" w:xAlign="center" w:y="192"/>
                    <w:numPr>
                      <w:ilvl w:val="0"/>
                      <w:numId w:val="0"/>
                    </w:numPr>
                    <w:ind w:left="851"/>
                    <w:rPr>
                      <w:rFonts w:eastAsia="Times New Roman"/>
                      <w:color w:val="auto"/>
                    </w:rPr>
                  </w:pPr>
                </w:p>
              </w:tc>
            </w:tr>
          </w:tbl>
          <w:p w14:paraId="2064480B" w14:textId="77777777" w:rsidR="00EA3990" w:rsidRPr="00EA3990" w:rsidRDefault="00EA3990" w:rsidP="00EA3990">
            <w:pPr>
              <w:spacing w:before="40"/>
              <w:ind w:left="720"/>
              <w:jc w:val="left"/>
              <w:rPr>
                <w:rFonts w:cs="Arial"/>
                <w:color w:val="000000" w:themeColor="text1"/>
                <w:szCs w:val="20"/>
                <w:lang w:val="en-GB"/>
              </w:rPr>
            </w:pPr>
          </w:p>
        </w:tc>
      </w:tr>
    </w:tbl>
    <w:p w14:paraId="4005756A" w14:textId="77777777" w:rsidR="00E57078" w:rsidRDefault="00E57078" w:rsidP="00086FFE">
      <w:pPr>
        <w:jc w:val="left"/>
      </w:pPr>
    </w:p>
    <w:p w14:paraId="2C763BED" w14:textId="77777777" w:rsidR="0078663E" w:rsidRDefault="0078663E" w:rsidP="00086FFE">
      <w:pPr>
        <w:jc w:val="left"/>
      </w:pPr>
    </w:p>
    <w:p w14:paraId="4EE5B376" w14:textId="77777777" w:rsidR="0078663E" w:rsidRDefault="0078663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21B027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2290D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2624E47" w14:textId="77777777" w:rsidTr="00353228">
        <w:trPr>
          <w:trHeight w:val="620"/>
        </w:trPr>
        <w:tc>
          <w:tcPr>
            <w:tcW w:w="10456" w:type="dxa"/>
            <w:tcBorders>
              <w:top w:val="nil"/>
              <w:left w:val="single" w:sz="2" w:space="0" w:color="auto"/>
              <w:bottom w:val="single" w:sz="4" w:space="0" w:color="auto"/>
              <w:right w:val="single" w:sz="4" w:space="0" w:color="auto"/>
            </w:tcBorders>
          </w:tcPr>
          <w:p w14:paraId="313B375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589F419" w14:textId="77777777" w:rsidTr="00E57078">
              <w:tc>
                <w:tcPr>
                  <w:tcW w:w="2122" w:type="dxa"/>
                </w:tcPr>
                <w:p w14:paraId="47C7252D" w14:textId="77777777" w:rsidR="00E57078" w:rsidRDefault="00E57078" w:rsidP="008278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DEA1301" w14:textId="7D54745D" w:rsidR="00E57078" w:rsidRDefault="00FD57D5" w:rsidP="008278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1604EF">
                    <w:rPr>
                      <w:rFonts w:cs="Arial"/>
                      <w:color w:val="000000" w:themeColor="text1"/>
                      <w:szCs w:val="20"/>
                      <w:lang w:val="en-GB"/>
                    </w:rPr>
                    <w:t>4</w:t>
                  </w:r>
                </w:p>
              </w:tc>
              <w:tc>
                <w:tcPr>
                  <w:tcW w:w="2557" w:type="dxa"/>
                </w:tcPr>
                <w:p w14:paraId="57E7D72B" w14:textId="77777777" w:rsidR="00E57078" w:rsidRDefault="00E57078" w:rsidP="008278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436633C" w14:textId="467851A4" w:rsidR="00E57078" w:rsidRDefault="001604EF" w:rsidP="008278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June</w:t>
                  </w:r>
                  <w:r w:rsidR="00AE364B">
                    <w:rPr>
                      <w:rFonts w:cs="Arial"/>
                      <w:color w:val="000000" w:themeColor="text1"/>
                      <w:szCs w:val="20"/>
                      <w:lang w:val="en-GB"/>
                    </w:rPr>
                    <w:t xml:space="preserve"> 202</w:t>
                  </w:r>
                  <w:r>
                    <w:rPr>
                      <w:rFonts w:cs="Arial"/>
                      <w:color w:val="000000" w:themeColor="text1"/>
                      <w:szCs w:val="20"/>
                      <w:lang w:val="en-GB"/>
                    </w:rPr>
                    <w:t>6</w:t>
                  </w:r>
                </w:p>
              </w:tc>
            </w:tr>
            <w:tr w:rsidR="00E57078" w14:paraId="4EF9AC35" w14:textId="77777777" w:rsidTr="00C31785">
              <w:trPr>
                <w:trHeight w:val="274"/>
              </w:trPr>
              <w:tc>
                <w:tcPr>
                  <w:tcW w:w="2122" w:type="dxa"/>
                </w:tcPr>
                <w:p w14:paraId="7866544C" w14:textId="77777777" w:rsidR="00E57078" w:rsidRDefault="00E57078" w:rsidP="008278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8BCD30F" w14:textId="08DC2C23" w:rsidR="00E57078" w:rsidRDefault="00A25C28" w:rsidP="008278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Melinda Dooley</w:t>
                  </w:r>
                </w:p>
              </w:tc>
            </w:tr>
          </w:tbl>
          <w:p w14:paraId="5B504B36" w14:textId="77777777" w:rsidR="00E57078" w:rsidRPr="00EA3990" w:rsidRDefault="00E57078" w:rsidP="00353228">
            <w:pPr>
              <w:spacing w:before="40"/>
              <w:ind w:left="720"/>
              <w:jc w:val="left"/>
              <w:rPr>
                <w:rFonts w:cs="Arial"/>
                <w:color w:val="000000" w:themeColor="text1"/>
                <w:szCs w:val="20"/>
                <w:lang w:val="en-GB"/>
              </w:rPr>
            </w:pPr>
          </w:p>
        </w:tc>
      </w:tr>
    </w:tbl>
    <w:p w14:paraId="0061D6B5" w14:textId="77777777" w:rsidR="00E57078" w:rsidRDefault="00E57078" w:rsidP="00086FFE">
      <w:pPr>
        <w:jc w:val="left"/>
      </w:pPr>
    </w:p>
    <w:p w14:paraId="44769A39"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532BD477"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5074697"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0E323F29" w14:textId="77777777" w:rsidTr="00572B0C">
        <w:trPr>
          <w:trHeight w:val="620"/>
        </w:trPr>
        <w:tc>
          <w:tcPr>
            <w:tcW w:w="10456" w:type="dxa"/>
            <w:tcBorders>
              <w:top w:val="nil"/>
              <w:left w:val="single" w:sz="2" w:space="0" w:color="auto"/>
              <w:bottom w:val="single" w:sz="4" w:space="0" w:color="auto"/>
              <w:right w:val="single" w:sz="4" w:space="0" w:color="auto"/>
            </w:tcBorders>
          </w:tcPr>
          <w:p w14:paraId="5382A941"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64C797CB" w14:textId="77777777" w:rsidTr="00572B0C">
              <w:tc>
                <w:tcPr>
                  <w:tcW w:w="2122" w:type="dxa"/>
                </w:tcPr>
                <w:p w14:paraId="56A3FC27" w14:textId="77777777" w:rsidR="00086FFE" w:rsidRDefault="00086FFE" w:rsidP="008278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6C0D4054" w14:textId="77777777" w:rsidR="00086FFE" w:rsidRDefault="00086FFE" w:rsidP="00827887">
                  <w:pPr>
                    <w:framePr w:hSpace="180" w:wrap="around" w:vAnchor="text" w:hAnchor="margin" w:xAlign="center" w:y="192"/>
                    <w:spacing w:before="40"/>
                    <w:jc w:val="left"/>
                    <w:rPr>
                      <w:rFonts w:cs="Arial"/>
                      <w:color w:val="000000" w:themeColor="text1"/>
                      <w:szCs w:val="20"/>
                      <w:lang w:val="en-GB"/>
                    </w:rPr>
                  </w:pPr>
                </w:p>
              </w:tc>
              <w:tc>
                <w:tcPr>
                  <w:tcW w:w="2557" w:type="dxa"/>
                </w:tcPr>
                <w:p w14:paraId="5369C063" w14:textId="77777777" w:rsidR="00086FFE" w:rsidRDefault="00086FFE" w:rsidP="008278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B068922" w14:textId="77777777" w:rsidR="00086FFE" w:rsidRDefault="00086FFE" w:rsidP="00827887">
                  <w:pPr>
                    <w:framePr w:hSpace="180" w:wrap="around" w:vAnchor="text" w:hAnchor="margin" w:xAlign="center" w:y="192"/>
                    <w:spacing w:before="40"/>
                    <w:jc w:val="left"/>
                    <w:rPr>
                      <w:rFonts w:cs="Arial"/>
                      <w:color w:val="000000" w:themeColor="text1"/>
                      <w:szCs w:val="20"/>
                      <w:lang w:val="en-GB"/>
                    </w:rPr>
                  </w:pPr>
                </w:p>
              </w:tc>
            </w:tr>
          </w:tbl>
          <w:p w14:paraId="58173AA9" w14:textId="77777777" w:rsidR="00086FFE" w:rsidRPr="00EA3990" w:rsidRDefault="00086FFE" w:rsidP="00572B0C">
            <w:pPr>
              <w:spacing w:before="40"/>
              <w:ind w:left="720"/>
              <w:jc w:val="left"/>
              <w:rPr>
                <w:rFonts w:cs="Arial"/>
                <w:color w:val="000000" w:themeColor="text1"/>
                <w:szCs w:val="20"/>
                <w:lang w:val="en-GB"/>
              </w:rPr>
            </w:pPr>
          </w:p>
        </w:tc>
      </w:tr>
    </w:tbl>
    <w:p w14:paraId="38ADD299"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DAA3B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7E54A6"/>
    <w:multiLevelType w:val="hybridMultilevel"/>
    <w:tmpl w:val="AE1E62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69109FB"/>
    <w:multiLevelType w:val="hybridMultilevel"/>
    <w:tmpl w:val="03EE242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B4956"/>
    <w:multiLevelType w:val="hybridMultilevel"/>
    <w:tmpl w:val="4A6C9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54708"/>
    <w:multiLevelType w:val="hybridMultilevel"/>
    <w:tmpl w:val="6D027138"/>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A45F8"/>
    <w:multiLevelType w:val="hybridMultilevel"/>
    <w:tmpl w:val="6A0E19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061EB"/>
    <w:multiLevelType w:val="hybridMultilevel"/>
    <w:tmpl w:val="5C7C6674"/>
    <w:lvl w:ilvl="0" w:tplc="04090005">
      <w:start w:val="1"/>
      <w:numFmt w:val="bullet"/>
      <w:lvlText w:val=""/>
      <w:lvlJc w:val="left"/>
      <w:pPr>
        <w:ind w:left="768" w:hanging="360"/>
      </w:pPr>
      <w:rPr>
        <w:rFonts w:ascii="Wingdings" w:hAnsi="Wingdings" w:hint="default"/>
        <w:color w:val="FF0000"/>
        <w:sz w:val="1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228460AB"/>
    <w:multiLevelType w:val="hybridMultilevel"/>
    <w:tmpl w:val="9E6ABCB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D642A5"/>
    <w:multiLevelType w:val="hybridMultilevel"/>
    <w:tmpl w:val="ED8E021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2BD24593"/>
    <w:multiLevelType w:val="hybridMultilevel"/>
    <w:tmpl w:val="D2F24AC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4363BFB"/>
    <w:multiLevelType w:val="hybridMultilevel"/>
    <w:tmpl w:val="BC0806C8"/>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53A0B"/>
    <w:multiLevelType w:val="hybridMultilevel"/>
    <w:tmpl w:val="E18AF0A6"/>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7581A"/>
    <w:multiLevelType w:val="hybridMultilevel"/>
    <w:tmpl w:val="41E8EC2A"/>
    <w:lvl w:ilvl="0" w:tplc="86A62A0A">
      <w:start w:val="1"/>
      <w:numFmt w:val="bullet"/>
      <w:lvlRestart w:val="0"/>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02EC1"/>
    <w:multiLevelType w:val="hybridMultilevel"/>
    <w:tmpl w:val="D3723E7E"/>
    <w:lvl w:ilvl="0" w:tplc="95B49B5A">
      <w:numFmt w:val="bullet"/>
      <w:lvlText w:val="•"/>
      <w:lvlJc w:val="left"/>
      <w:pPr>
        <w:ind w:left="720" w:hanging="360"/>
      </w:pPr>
      <w:rPr>
        <w:rFonts w:ascii="Arial" w:eastAsia="Arial" w:hAnsi="Arial" w:cs="Arial" w:hint="default"/>
        <w:color w:val="F9282F"/>
        <w:w w:val="106"/>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205D9"/>
    <w:multiLevelType w:val="hybridMultilevel"/>
    <w:tmpl w:val="7EAC2670"/>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B5552"/>
    <w:multiLevelType w:val="hybridMultilevel"/>
    <w:tmpl w:val="D496085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FC2E7C"/>
    <w:multiLevelType w:val="hybridMultilevel"/>
    <w:tmpl w:val="F80C91A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974433">
    <w:abstractNumId w:val="15"/>
  </w:num>
  <w:num w:numId="2" w16cid:durableId="356733957">
    <w:abstractNumId w:val="22"/>
  </w:num>
  <w:num w:numId="3" w16cid:durableId="1934507869">
    <w:abstractNumId w:val="4"/>
  </w:num>
  <w:num w:numId="4" w16cid:durableId="1625311328">
    <w:abstractNumId w:val="20"/>
  </w:num>
  <w:num w:numId="5" w16cid:durableId="1366711574">
    <w:abstractNumId w:val="11"/>
  </w:num>
  <w:num w:numId="6" w16cid:durableId="1924803643">
    <w:abstractNumId w:val="7"/>
  </w:num>
  <w:num w:numId="7" w16cid:durableId="367535206">
    <w:abstractNumId w:val="24"/>
  </w:num>
  <w:num w:numId="8" w16cid:durableId="1823767560">
    <w:abstractNumId w:val="14"/>
  </w:num>
  <w:num w:numId="9" w16cid:durableId="7175990">
    <w:abstractNumId w:val="28"/>
  </w:num>
  <w:num w:numId="10" w16cid:durableId="200557964">
    <w:abstractNumId w:val="29"/>
  </w:num>
  <w:num w:numId="11" w16cid:durableId="453719995">
    <w:abstractNumId w:val="18"/>
  </w:num>
  <w:num w:numId="12" w16cid:durableId="332076508">
    <w:abstractNumId w:val="1"/>
  </w:num>
  <w:num w:numId="13" w16cid:durableId="1647929427">
    <w:abstractNumId w:val="25"/>
  </w:num>
  <w:num w:numId="14" w16cid:durableId="2024701766">
    <w:abstractNumId w:val="10"/>
  </w:num>
  <w:num w:numId="15" w16cid:durableId="806246037">
    <w:abstractNumId w:val="26"/>
  </w:num>
  <w:num w:numId="16" w16cid:durableId="63454280">
    <w:abstractNumId w:val="27"/>
  </w:num>
  <w:num w:numId="17" w16cid:durableId="921839573">
    <w:abstractNumId w:val="3"/>
  </w:num>
  <w:num w:numId="18" w16cid:durableId="522591594">
    <w:abstractNumId w:val="0"/>
  </w:num>
  <w:num w:numId="19" w16cid:durableId="171336470">
    <w:abstractNumId w:val="5"/>
  </w:num>
  <w:num w:numId="20" w16cid:durableId="1636108261">
    <w:abstractNumId w:val="16"/>
  </w:num>
  <w:num w:numId="21" w16cid:durableId="536966491">
    <w:abstractNumId w:val="17"/>
  </w:num>
  <w:num w:numId="22" w16cid:durableId="1914899046">
    <w:abstractNumId w:val="19"/>
  </w:num>
  <w:num w:numId="23" w16cid:durableId="822048436">
    <w:abstractNumId w:val="12"/>
  </w:num>
  <w:num w:numId="24" w16cid:durableId="1497695314">
    <w:abstractNumId w:val="8"/>
  </w:num>
  <w:num w:numId="25" w16cid:durableId="2111194460">
    <w:abstractNumId w:val="9"/>
  </w:num>
  <w:num w:numId="26" w16cid:durableId="216208528">
    <w:abstractNumId w:val="31"/>
  </w:num>
  <w:num w:numId="27" w16cid:durableId="1623340058">
    <w:abstractNumId w:val="23"/>
  </w:num>
  <w:num w:numId="28" w16cid:durableId="1306929920">
    <w:abstractNumId w:val="2"/>
  </w:num>
  <w:num w:numId="29" w16cid:durableId="1922711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20811">
    <w:abstractNumId w:val="13"/>
  </w:num>
  <w:num w:numId="31" w16cid:durableId="162595894">
    <w:abstractNumId w:val="21"/>
  </w:num>
  <w:num w:numId="32" w16cid:durableId="9970713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42DCB"/>
    <w:rsid w:val="0005165D"/>
    <w:rsid w:val="00086FFE"/>
    <w:rsid w:val="000E3EF7"/>
    <w:rsid w:val="000F3E90"/>
    <w:rsid w:val="000F441E"/>
    <w:rsid w:val="001028FE"/>
    <w:rsid w:val="00104BDE"/>
    <w:rsid w:val="001321E0"/>
    <w:rsid w:val="00144E5D"/>
    <w:rsid w:val="001604EF"/>
    <w:rsid w:val="001943F3"/>
    <w:rsid w:val="001D7891"/>
    <w:rsid w:val="001F1F6A"/>
    <w:rsid w:val="00293E5D"/>
    <w:rsid w:val="00295123"/>
    <w:rsid w:val="002B1DC6"/>
    <w:rsid w:val="002E362F"/>
    <w:rsid w:val="002F1417"/>
    <w:rsid w:val="00300345"/>
    <w:rsid w:val="00355114"/>
    <w:rsid w:val="00366A73"/>
    <w:rsid w:val="003878CD"/>
    <w:rsid w:val="00394E56"/>
    <w:rsid w:val="003B0A7B"/>
    <w:rsid w:val="0040543F"/>
    <w:rsid w:val="004238D8"/>
    <w:rsid w:val="00424476"/>
    <w:rsid w:val="00443B72"/>
    <w:rsid w:val="00451999"/>
    <w:rsid w:val="00484F16"/>
    <w:rsid w:val="00494097"/>
    <w:rsid w:val="004B0486"/>
    <w:rsid w:val="004C45CE"/>
    <w:rsid w:val="004D170A"/>
    <w:rsid w:val="004D42F3"/>
    <w:rsid w:val="00520545"/>
    <w:rsid w:val="005231A9"/>
    <w:rsid w:val="00542574"/>
    <w:rsid w:val="0056158B"/>
    <w:rsid w:val="0058385D"/>
    <w:rsid w:val="005E5B63"/>
    <w:rsid w:val="005F08B2"/>
    <w:rsid w:val="00613392"/>
    <w:rsid w:val="00616B0B"/>
    <w:rsid w:val="00646B79"/>
    <w:rsid w:val="00656519"/>
    <w:rsid w:val="0067246A"/>
    <w:rsid w:val="00674674"/>
    <w:rsid w:val="006802C0"/>
    <w:rsid w:val="00682212"/>
    <w:rsid w:val="006B2E2C"/>
    <w:rsid w:val="00745A24"/>
    <w:rsid w:val="00763229"/>
    <w:rsid w:val="0078663E"/>
    <w:rsid w:val="00792FCF"/>
    <w:rsid w:val="007F602D"/>
    <w:rsid w:val="008073FC"/>
    <w:rsid w:val="008168DB"/>
    <w:rsid w:val="008238B0"/>
    <w:rsid w:val="00824EDF"/>
    <w:rsid w:val="00827887"/>
    <w:rsid w:val="00831B5D"/>
    <w:rsid w:val="008364B4"/>
    <w:rsid w:val="008458CA"/>
    <w:rsid w:val="008B2047"/>
    <w:rsid w:val="008B64DE"/>
    <w:rsid w:val="008D1A2B"/>
    <w:rsid w:val="008F70F3"/>
    <w:rsid w:val="00942F02"/>
    <w:rsid w:val="00960654"/>
    <w:rsid w:val="009614F2"/>
    <w:rsid w:val="00971818"/>
    <w:rsid w:val="009C7E7B"/>
    <w:rsid w:val="00A25C28"/>
    <w:rsid w:val="00A37146"/>
    <w:rsid w:val="00A44F4E"/>
    <w:rsid w:val="00A469B2"/>
    <w:rsid w:val="00A7071E"/>
    <w:rsid w:val="00A76476"/>
    <w:rsid w:val="00AC08F6"/>
    <w:rsid w:val="00AC41CB"/>
    <w:rsid w:val="00AD1DEC"/>
    <w:rsid w:val="00AE364B"/>
    <w:rsid w:val="00B052FF"/>
    <w:rsid w:val="00B06DC2"/>
    <w:rsid w:val="00B279CC"/>
    <w:rsid w:val="00B3025F"/>
    <w:rsid w:val="00B31EB7"/>
    <w:rsid w:val="00B32F39"/>
    <w:rsid w:val="00B43430"/>
    <w:rsid w:val="00B53D3A"/>
    <w:rsid w:val="00B70457"/>
    <w:rsid w:val="00BB31FA"/>
    <w:rsid w:val="00BC6FF3"/>
    <w:rsid w:val="00BD0C70"/>
    <w:rsid w:val="00BD2F30"/>
    <w:rsid w:val="00C0555E"/>
    <w:rsid w:val="00C109EA"/>
    <w:rsid w:val="00C31785"/>
    <w:rsid w:val="00C4467B"/>
    <w:rsid w:val="00C4695A"/>
    <w:rsid w:val="00C61430"/>
    <w:rsid w:val="00CC0297"/>
    <w:rsid w:val="00CC2929"/>
    <w:rsid w:val="00CF651A"/>
    <w:rsid w:val="00D343F1"/>
    <w:rsid w:val="00D949FB"/>
    <w:rsid w:val="00DC4444"/>
    <w:rsid w:val="00DD00DD"/>
    <w:rsid w:val="00DE4225"/>
    <w:rsid w:val="00DE5E49"/>
    <w:rsid w:val="00E152BB"/>
    <w:rsid w:val="00E31AA0"/>
    <w:rsid w:val="00E33C91"/>
    <w:rsid w:val="00E55BFB"/>
    <w:rsid w:val="00E57078"/>
    <w:rsid w:val="00E70392"/>
    <w:rsid w:val="00E71353"/>
    <w:rsid w:val="00E771B4"/>
    <w:rsid w:val="00E77853"/>
    <w:rsid w:val="00E82A56"/>
    <w:rsid w:val="00E85BF8"/>
    <w:rsid w:val="00E86121"/>
    <w:rsid w:val="00E92C40"/>
    <w:rsid w:val="00EA37C6"/>
    <w:rsid w:val="00EA3990"/>
    <w:rsid w:val="00EA4C16"/>
    <w:rsid w:val="00EA5822"/>
    <w:rsid w:val="00EC1FAF"/>
    <w:rsid w:val="00EE29CD"/>
    <w:rsid w:val="00EF6ED7"/>
    <w:rsid w:val="00F16ADB"/>
    <w:rsid w:val="00F2089C"/>
    <w:rsid w:val="00F22B66"/>
    <w:rsid w:val="00F24F37"/>
    <w:rsid w:val="00F479E6"/>
    <w:rsid w:val="00F62751"/>
    <w:rsid w:val="00F8267D"/>
    <w:rsid w:val="00FB61F7"/>
    <w:rsid w:val="00FD57D5"/>
    <w:rsid w:val="00FF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AA1A84"/>
  <w15:docId w15:val="{D755B88C-F65B-49D2-B129-03C79352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B61F7"/>
    <w:pPr>
      <w:jc w:val="left"/>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FB61F7"/>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68921612">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77335723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D4FA0F-23E2-4570-B1E2-B0B23BB2D07A}"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B4DF36B1-7D23-4862-976E-6F662F825D94}">
      <dgm:prSet phldrT="[Text]"/>
      <dgm:spPr/>
      <dgm:t>
        <a:bodyPr/>
        <a:lstStyle/>
        <a:p>
          <a:r>
            <a:rPr lang="en-GB"/>
            <a:t>Business Director</a:t>
          </a:r>
        </a:p>
      </dgm:t>
    </dgm:pt>
    <dgm:pt modelId="{B0A79895-4D88-42F5-9FD2-62F68E30C18E}" type="parTrans" cxnId="{CF9DE409-3414-4E86-8CB2-896C49499B64}">
      <dgm:prSet/>
      <dgm:spPr/>
      <dgm:t>
        <a:bodyPr/>
        <a:lstStyle/>
        <a:p>
          <a:endParaRPr lang="en-GB"/>
        </a:p>
      </dgm:t>
    </dgm:pt>
    <dgm:pt modelId="{0B8F8656-3764-4A01-BA0A-EDC9283CAE50}" type="sibTrans" cxnId="{CF9DE409-3414-4E86-8CB2-896C49499B64}">
      <dgm:prSet/>
      <dgm:spPr/>
      <dgm:t>
        <a:bodyPr/>
        <a:lstStyle/>
        <a:p>
          <a:endParaRPr lang="en-GB"/>
        </a:p>
      </dgm:t>
    </dgm:pt>
    <dgm:pt modelId="{2CA28049-1004-41DF-8C91-C8FC3DA9F15A}">
      <dgm:prSet phldrT="[Text]"/>
      <dgm:spPr/>
      <dgm:t>
        <a:bodyPr/>
        <a:lstStyle/>
        <a:p>
          <a:r>
            <a:rPr lang="en-GB"/>
            <a:t>Compliance and Performance Manager</a:t>
          </a:r>
        </a:p>
      </dgm:t>
    </dgm:pt>
    <dgm:pt modelId="{15720232-1E09-464A-8F7B-555DFA8A9E8B}" type="parTrans" cxnId="{8D468DB9-0563-441F-A1E3-F0DAA5F73FED}">
      <dgm:prSet/>
      <dgm:spPr/>
      <dgm:t>
        <a:bodyPr/>
        <a:lstStyle/>
        <a:p>
          <a:endParaRPr lang="en-GB"/>
        </a:p>
      </dgm:t>
    </dgm:pt>
    <dgm:pt modelId="{D20ADFE9-87F7-4904-9DA6-F1AF33F10065}" type="sibTrans" cxnId="{8D468DB9-0563-441F-A1E3-F0DAA5F73FED}">
      <dgm:prSet/>
      <dgm:spPr/>
      <dgm:t>
        <a:bodyPr/>
        <a:lstStyle/>
        <a:p>
          <a:endParaRPr lang="en-GB"/>
        </a:p>
      </dgm:t>
    </dgm:pt>
    <dgm:pt modelId="{9745EED5-F77A-41E1-B927-00AB90571B29}">
      <dgm:prSet phldrT="[Text]"/>
      <dgm:spPr/>
      <dgm:t>
        <a:bodyPr/>
        <a:lstStyle/>
        <a:p>
          <a:r>
            <a:rPr lang="en-GB"/>
            <a:t>Quality Manager</a:t>
          </a:r>
        </a:p>
      </dgm:t>
    </dgm:pt>
    <dgm:pt modelId="{8B71AA5C-584E-4EF4-A285-BDAE7D9E5CEA}" type="parTrans" cxnId="{2C61B233-8D0B-4190-8A7B-668891A729D8}">
      <dgm:prSet/>
      <dgm:spPr/>
      <dgm:t>
        <a:bodyPr/>
        <a:lstStyle/>
        <a:p>
          <a:endParaRPr lang="en-GB"/>
        </a:p>
      </dgm:t>
    </dgm:pt>
    <dgm:pt modelId="{F31A9FB4-D54E-42A3-9336-261F381A89C2}" type="sibTrans" cxnId="{2C61B233-8D0B-4190-8A7B-668891A729D8}">
      <dgm:prSet/>
      <dgm:spPr/>
      <dgm:t>
        <a:bodyPr/>
        <a:lstStyle/>
        <a:p>
          <a:endParaRPr lang="en-GB"/>
        </a:p>
      </dgm:t>
    </dgm:pt>
    <dgm:pt modelId="{3C0B1F5E-8E05-4027-AD2E-D8669B4804C9}">
      <dgm:prSet phldrT="[Text]"/>
      <dgm:spPr/>
      <dgm:t>
        <a:bodyPr/>
        <a:lstStyle/>
        <a:p>
          <a:r>
            <a:rPr lang="en-GB"/>
            <a:t>Compliance  Manager</a:t>
          </a:r>
        </a:p>
      </dgm:t>
    </dgm:pt>
    <dgm:pt modelId="{BAA1D874-3F41-4DB5-BD71-BD9DF14FBD21}" type="parTrans" cxnId="{DC5CBDCE-EAB3-4D82-AB7F-E1FCE5699BAC}">
      <dgm:prSet/>
      <dgm:spPr/>
      <dgm:t>
        <a:bodyPr/>
        <a:lstStyle/>
        <a:p>
          <a:endParaRPr lang="en-GB"/>
        </a:p>
      </dgm:t>
    </dgm:pt>
    <dgm:pt modelId="{4E858F00-D7C3-4CE5-937C-3567293F5860}" type="sibTrans" cxnId="{DC5CBDCE-EAB3-4D82-AB7F-E1FCE5699BAC}">
      <dgm:prSet/>
      <dgm:spPr/>
      <dgm:t>
        <a:bodyPr/>
        <a:lstStyle/>
        <a:p>
          <a:endParaRPr lang="en-GB"/>
        </a:p>
      </dgm:t>
    </dgm:pt>
    <dgm:pt modelId="{9238C11D-3430-41BA-A22A-3C1ECDAEF9FD}">
      <dgm:prSet phldrT="[Text]"/>
      <dgm:spPr/>
      <dgm:t>
        <a:bodyPr/>
        <a:lstStyle/>
        <a:p>
          <a:r>
            <a:rPr lang="en-GB"/>
            <a:t>Monitoring Team</a:t>
          </a:r>
        </a:p>
      </dgm:t>
    </dgm:pt>
    <dgm:pt modelId="{AC9C61D6-D400-4986-973F-0DE27BC3D284}" type="parTrans" cxnId="{7E359CD6-BF2B-4CE7-82BF-8406ADFCC0DB}">
      <dgm:prSet/>
      <dgm:spPr/>
      <dgm:t>
        <a:bodyPr/>
        <a:lstStyle/>
        <a:p>
          <a:endParaRPr lang="en-GB"/>
        </a:p>
      </dgm:t>
    </dgm:pt>
    <dgm:pt modelId="{9C91502A-3C43-4852-848C-3AD374957A78}" type="sibTrans" cxnId="{7E359CD6-BF2B-4CE7-82BF-8406ADFCC0DB}">
      <dgm:prSet/>
      <dgm:spPr/>
      <dgm:t>
        <a:bodyPr/>
        <a:lstStyle/>
        <a:p>
          <a:endParaRPr lang="en-GB"/>
        </a:p>
      </dgm:t>
    </dgm:pt>
    <dgm:pt modelId="{EFAC6682-E52F-4501-B59A-91109A52CDC7}">
      <dgm:prSet phldrT="[Text]"/>
      <dgm:spPr/>
      <dgm:t>
        <a:bodyPr/>
        <a:lstStyle/>
        <a:p>
          <a:r>
            <a:rPr lang="en-GB"/>
            <a:t>Admin x2</a:t>
          </a:r>
        </a:p>
      </dgm:t>
    </dgm:pt>
    <dgm:pt modelId="{0D4205F2-8E3F-43DF-B29F-731393E101D2}" type="parTrans" cxnId="{C260988E-E839-41C5-982C-18D4BF257FAC}">
      <dgm:prSet/>
      <dgm:spPr/>
      <dgm:t>
        <a:bodyPr/>
        <a:lstStyle/>
        <a:p>
          <a:endParaRPr lang="en-GB"/>
        </a:p>
      </dgm:t>
    </dgm:pt>
    <dgm:pt modelId="{BDF2AF30-2DDF-4A90-81DD-D85A46D63EDF}" type="sibTrans" cxnId="{C260988E-E839-41C5-982C-18D4BF257FAC}">
      <dgm:prSet/>
      <dgm:spPr/>
      <dgm:t>
        <a:bodyPr/>
        <a:lstStyle/>
        <a:p>
          <a:endParaRPr lang="en-GB"/>
        </a:p>
      </dgm:t>
    </dgm:pt>
    <dgm:pt modelId="{B5BDB68A-3F2B-4365-973B-9DFF25B6F8B0}">
      <dgm:prSet phldrT="[Text]"/>
      <dgm:spPr/>
      <dgm:t>
        <a:bodyPr/>
        <a:lstStyle/>
        <a:p>
          <a:r>
            <a:rPr lang="en-GB"/>
            <a:t>Compliance Officer</a:t>
          </a:r>
        </a:p>
      </dgm:t>
    </dgm:pt>
    <dgm:pt modelId="{03A3E07B-2E09-4454-AA32-022F3296D57B}" type="parTrans" cxnId="{898FD373-F47B-4029-B824-ED2211525CFE}">
      <dgm:prSet/>
      <dgm:spPr/>
      <dgm:t>
        <a:bodyPr/>
        <a:lstStyle/>
        <a:p>
          <a:endParaRPr lang="en-GB"/>
        </a:p>
      </dgm:t>
    </dgm:pt>
    <dgm:pt modelId="{EE37FBDB-BBD8-4697-902F-D5D10CB0DB03}" type="sibTrans" cxnId="{898FD373-F47B-4029-B824-ED2211525CFE}">
      <dgm:prSet/>
      <dgm:spPr/>
      <dgm:t>
        <a:bodyPr/>
        <a:lstStyle/>
        <a:p>
          <a:endParaRPr lang="en-GB"/>
        </a:p>
      </dgm:t>
    </dgm:pt>
    <dgm:pt modelId="{4F1D948D-7E88-49A5-BD5C-5D2600C67F23}">
      <dgm:prSet phldrT="[Text]"/>
      <dgm:spPr/>
      <dgm:t>
        <a:bodyPr/>
        <a:lstStyle/>
        <a:p>
          <a:r>
            <a:rPr lang="en-GB"/>
            <a:t>Hard FM Helpdesk</a:t>
          </a:r>
        </a:p>
      </dgm:t>
    </dgm:pt>
    <dgm:pt modelId="{5F74C8F0-7E55-4F93-8F19-47934B827667}" type="parTrans" cxnId="{8D667FF0-A70D-4FC6-9903-D7ABDDD8C323}">
      <dgm:prSet/>
      <dgm:spPr/>
      <dgm:t>
        <a:bodyPr/>
        <a:lstStyle/>
        <a:p>
          <a:endParaRPr lang="en-GB"/>
        </a:p>
      </dgm:t>
    </dgm:pt>
    <dgm:pt modelId="{145B11CF-4ED5-47AA-AC37-B30B276F07EB}" type="sibTrans" cxnId="{8D667FF0-A70D-4FC6-9903-D7ABDDD8C323}">
      <dgm:prSet/>
      <dgm:spPr/>
      <dgm:t>
        <a:bodyPr/>
        <a:lstStyle/>
        <a:p>
          <a:endParaRPr lang="en-GB"/>
        </a:p>
      </dgm:t>
    </dgm:pt>
    <dgm:pt modelId="{75AF955F-5188-48C2-A83F-7F54994F5BCF}">
      <dgm:prSet phldrT="[Text]"/>
      <dgm:spPr/>
      <dgm:t>
        <a:bodyPr/>
        <a:lstStyle/>
        <a:p>
          <a:r>
            <a:rPr lang="en-GB"/>
            <a:t>Compliance Co-ordinator</a:t>
          </a:r>
        </a:p>
      </dgm:t>
    </dgm:pt>
    <dgm:pt modelId="{5BBC1D3E-093A-4103-AB3D-895D79F41CEB}" type="parTrans" cxnId="{8DCC98FE-5B8E-440C-9CFC-54497559AA66}">
      <dgm:prSet/>
      <dgm:spPr/>
      <dgm:t>
        <a:bodyPr/>
        <a:lstStyle/>
        <a:p>
          <a:endParaRPr lang="en-GB"/>
        </a:p>
      </dgm:t>
    </dgm:pt>
    <dgm:pt modelId="{E591073C-7E8D-4ABE-B11F-A82F56722312}" type="sibTrans" cxnId="{8DCC98FE-5B8E-440C-9CFC-54497559AA66}">
      <dgm:prSet/>
      <dgm:spPr/>
      <dgm:t>
        <a:bodyPr/>
        <a:lstStyle/>
        <a:p>
          <a:endParaRPr lang="en-GB"/>
        </a:p>
      </dgm:t>
    </dgm:pt>
    <dgm:pt modelId="{72CEC030-3399-4F33-AF41-D123B3441AF2}" type="pres">
      <dgm:prSet presAssocID="{A8D4FA0F-23E2-4570-B1E2-B0B23BB2D07A}" presName="mainComposite" presStyleCnt="0">
        <dgm:presLayoutVars>
          <dgm:chPref val="1"/>
          <dgm:dir/>
          <dgm:animOne val="branch"/>
          <dgm:animLvl val="lvl"/>
          <dgm:resizeHandles val="exact"/>
        </dgm:presLayoutVars>
      </dgm:prSet>
      <dgm:spPr/>
    </dgm:pt>
    <dgm:pt modelId="{4909EC66-3D5B-48CB-A8D9-B4BADA4435FE}" type="pres">
      <dgm:prSet presAssocID="{A8D4FA0F-23E2-4570-B1E2-B0B23BB2D07A}" presName="hierFlow" presStyleCnt="0"/>
      <dgm:spPr/>
    </dgm:pt>
    <dgm:pt modelId="{5786FEEE-4ED7-481D-A39E-EE715D96E173}" type="pres">
      <dgm:prSet presAssocID="{A8D4FA0F-23E2-4570-B1E2-B0B23BB2D07A}" presName="hierChild1" presStyleCnt="0">
        <dgm:presLayoutVars>
          <dgm:chPref val="1"/>
          <dgm:animOne val="branch"/>
          <dgm:animLvl val="lvl"/>
        </dgm:presLayoutVars>
      </dgm:prSet>
      <dgm:spPr/>
    </dgm:pt>
    <dgm:pt modelId="{D9B3D9A8-B67F-460D-A052-BE44F5DC446A}" type="pres">
      <dgm:prSet presAssocID="{B4DF36B1-7D23-4862-976E-6F662F825D94}" presName="Name14" presStyleCnt="0"/>
      <dgm:spPr/>
    </dgm:pt>
    <dgm:pt modelId="{39CB8A32-0BF4-44A5-836D-F533CA08FEF9}" type="pres">
      <dgm:prSet presAssocID="{B4DF36B1-7D23-4862-976E-6F662F825D94}" presName="level1Shape" presStyleLbl="node0" presStyleIdx="0" presStyleCnt="1" custScaleY="34345">
        <dgm:presLayoutVars>
          <dgm:chPref val="3"/>
        </dgm:presLayoutVars>
      </dgm:prSet>
      <dgm:spPr/>
    </dgm:pt>
    <dgm:pt modelId="{F8DD60F7-2234-4672-9A75-0A42F1E7AA6E}" type="pres">
      <dgm:prSet presAssocID="{B4DF36B1-7D23-4862-976E-6F662F825D94}" presName="hierChild2" presStyleCnt="0"/>
      <dgm:spPr/>
    </dgm:pt>
    <dgm:pt modelId="{03896F1C-9D90-471D-BEAA-9BA56AA44606}" type="pres">
      <dgm:prSet presAssocID="{15720232-1E09-464A-8F7B-555DFA8A9E8B}" presName="Name19" presStyleLbl="parChTrans1D2" presStyleIdx="0" presStyleCnt="1"/>
      <dgm:spPr/>
    </dgm:pt>
    <dgm:pt modelId="{7BE9D0BA-A5B3-46DE-B879-60B0BD4113F8}" type="pres">
      <dgm:prSet presAssocID="{2CA28049-1004-41DF-8C91-C8FC3DA9F15A}" presName="Name21" presStyleCnt="0"/>
      <dgm:spPr/>
    </dgm:pt>
    <dgm:pt modelId="{5AB65F68-FDAD-4856-BDAD-50A06CE3D1DA}" type="pres">
      <dgm:prSet presAssocID="{2CA28049-1004-41DF-8C91-C8FC3DA9F15A}" presName="level2Shape" presStyleLbl="node2" presStyleIdx="0" presStyleCnt="1" custScaleY="26420"/>
      <dgm:spPr/>
    </dgm:pt>
    <dgm:pt modelId="{5853048D-EBA6-4A15-A7D1-5EB91B1C5B14}" type="pres">
      <dgm:prSet presAssocID="{2CA28049-1004-41DF-8C91-C8FC3DA9F15A}" presName="hierChild3" presStyleCnt="0"/>
      <dgm:spPr/>
    </dgm:pt>
    <dgm:pt modelId="{FC49B609-19A1-4B09-8621-6C4A09657E2D}" type="pres">
      <dgm:prSet presAssocID="{8B71AA5C-584E-4EF4-A285-BDAE7D9E5CEA}" presName="Name19" presStyleLbl="parChTrans1D3" presStyleIdx="0" presStyleCnt="3"/>
      <dgm:spPr/>
    </dgm:pt>
    <dgm:pt modelId="{81B4C80F-6FE6-49A7-B22E-60752647C879}" type="pres">
      <dgm:prSet presAssocID="{9745EED5-F77A-41E1-B927-00AB90571B29}" presName="Name21" presStyleCnt="0"/>
      <dgm:spPr/>
    </dgm:pt>
    <dgm:pt modelId="{32E800FA-3F2E-4569-88A6-785A743FC6FA}" type="pres">
      <dgm:prSet presAssocID="{9745EED5-F77A-41E1-B927-00AB90571B29}" presName="level2Shape" presStyleLbl="node3" presStyleIdx="0" presStyleCnt="3" custScaleY="31494"/>
      <dgm:spPr/>
    </dgm:pt>
    <dgm:pt modelId="{AC12DB3D-7FC8-46F4-9702-DAE71E8ED2CD}" type="pres">
      <dgm:prSet presAssocID="{9745EED5-F77A-41E1-B927-00AB90571B29}" presName="hierChild3" presStyleCnt="0"/>
      <dgm:spPr/>
    </dgm:pt>
    <dgm:pt modelId="{BE0AE355-DB13-4B50-A060-DC5F411DC8DB}" type="pres">
      <dgm:prSet presAssocID="{AC9C61D6-D400-4986-973F-0DE27BC3D284}" presName="Name19" presStyleLbl="parChTrans1D3" presStyleIdx="1" presStyleCnt="3"/>
      <dgm:spPr/>
    </dgm:pt>
    <dgm:pt modelId="{BCFF4AA6-B9A1-46CB-B396-FB4E63BB344C}" type="pres">
      <dgm:prSet presAssocID="{9238C11D-3430-41BA-A22A-3C1ECDAEF9FD}" presName="Name21" presStyleCnt="0"/>
      <dgm:spPr/>
    </dgm:pt>
    <dgm:pt modelId="{2650CB7B-31A6-4388-A6AA-5553D4112E4C}" type="pres">
      <dgm:prSet presAssocID="{9238C11D-3430-41BA-A22A-3C1ECDAEF9FD}" presName="level2Shape" presStyleLbl="node3" presStyleIdx="1" presStyleCnt="3" custScaleX="77281" custScaleY="32848"/>
      <dgm:spPr/>
    </dgm:pt>
    <dgm:pt modelId="{ECCF3DE5-ACAD-4C09-A767-3CC10D6702FD}" type="pres">
      <dgm:prSet presAssocID="{9238C11D-3430-41BA-A22A-3C1ECDAEF9FD}" presName="hierChild3" presStyleCnt="0"/>
      <dgm:spPr/>
    </dgm:pt>
    <dgm:pt modelId="{606B4DD3-ED1B-4F7F-B7C4-D22E00E71928}" type="pres">
      <dgm:prSet presAssocID="{BAA1D874-3F41-4DB5-BD71-BD9DF14FBD21}" presName="Name19" presStyleLbl="parChTrans1D3" presStyleIdx="2" presStyleCnt="3"/>
      <dgm:spPr/>
    </dgm:pt>
    <dgm:pt modelId="{682C4DD8-51E5-45CA-9810-08C100485D78}" type="pres">
      <dgm:prSet presAssocID="{3C0B1F5E-8E05-4027-AD2E-D8669B4804C9}" presName="Name21" presStyleCnt="0"/>
      <dgm:spPr/>
    </dgm:pt>
    <dgm:pt modelId="{2E1F6022-4FE8-48BF-84B5-974E0174B9FD}" type="pres">
      <dgm:prSet presAssocID="{3C0B1F5E-8E05-4027-AD2E-D8669B4804C9}" presName="level2Shape" presStyleLbl="node3" presStyleIdx="2" presStyleCnt="3" custScaleY="31673"/>
      <dgm:spPr/>
    </dgm:pt>
    <dgm:pt modelId="{09DD2BF2-5587-455B-8938-816AA7D9EDB7}" type="pres">
      <dgm:prSet presAssocID="{3C0B1F5E-8E05-4027-AD2E-D8669B4804C9}" presName="hierChild3" presStyleCnt="0"/>
      <dgm:spPr/>
    </dgm:pt>
    <dgm:pt modelId="{3415847E-D698-4214-94C9-B5181AAE4D6E}" type="pres">
      <dgm:prSet presAssocID="{0D4205F2-8E3F-43DF-B29F-731393E101D2}" presName="Name19" presStyleLbl="parChTrans1D4" presStyleIdx="0" presStyleCnt="4"/>
      <dgm:spPr/>
    </dgm:pt>
    <dgm:pt modelId="{B890D25A-809F-470A-8996-B0AD9AE38DAE}" type="pres">
      <dgm:prSet presAssocID="{EFAC6682-E52F-4501-B59A-91109A52CDC7}" presName="Name21" presStyleCnt="0"/>
      <dgm:spPr/>
    </dgm:pt>
    <dgm:pt modelId="{2A13115F-8AEB-404C-81DC-843D1E0E3CD1}" type="pres">
      <dgm:prSet presAssocID="{EFAC6682-E52F-4501-B59A-91109A52CDC7}" presName="level2Shape" presStyleLbl="node4" presStyleIdx="0" presStyleCnt="4" custScaleX="82134" custScaleY="25228"/>
      <dgm:spPr/>
    </dgm:pt>
    <dgm:pt modelId="{C39D8FB0-1190-4943-9643-D53EFD591CBE}" type="pres">
      <dgm:prSet presAssocID="{EFAC6682-E52F-4501-B59A-91109A52CDC7}" presName="hierChild3" presStyleCnt="0"/>
      <dgm:spPr/>
    </dgm:pt>
    <dgm:pt modelId="{2E999113-158A-47D2-91E2-EAD19FC204FA}" type="pres">
      <dgm:prSet presAssocID="{5BBC1D3E-093A-4103-AB3D-895D79F41CEB}" presName="Name19" presStyleLbl="parChTrans1D4" presStyleIdx="1" presStyleCnt="4"/>
      <dgm:spPr/>
    </dgm:pt>
    <dgm:pt modelId="{C10FC36A-1014-4B1F-A818-66AD96C6602B}" type="pres">
      <dgm:prSet presAssocID="{75AF955F-5188-48C2-A83F-7F54994F5BCF}" presName="Name21" presStyleCnt="0"/>
      <dgm:spPr/>
    </dgm:pt>
    <dgm:pt modelId="{231B7FA6-28CA-4A51-9908-751C5BBA8335}" type="pres">
      <dgm:prSet presAssocID="{75AF955F-5188-48C2-A83F-7F54994F5BCF}" presName="level2Shape" presStyleLbl="node4" presStyleIdx="1" presStyleCnt="4" custScaleY="26120"/>
      <dgm:spPr/>
    </dgm:pt>
    <dgm:pt modelId="{DC2546EC-D03A-4271-ABF4-0C8E1681D69B}" type="pres">
      <dgm:prSet presAssocID="{75AF955F-5188-48C2-A83F-7F54994F5BCF}" presName="hierChild3" presStyleCnt="0"/>
      <dgm:spPr/>
    </dgm:pt>
    <dgm:pt modelId="{F53891A9-864F-4757-9F06-35BDE9944409}" type="pres">
      <dgm:prSet presAssocID="{03A3E07B-2E09-4454-AA32-022F3296D57B}" presName="Name19" presStyleLbl="parChTrans1D4" presStyleIdx="2" presStyleCnt="4"/>
      <dgm:spPr/>
    </dgm:pt>
    <dgm:pt modelId="{CEACE806-A882-4289-9A31-F6E1799CEC91}" type="pres">
      <dgm:prSet presAssocID="{B5BDB68A-3F2B-4365-973B-9DFF25B6F8B0}" presName="Name21" presStyleCnt="0"/>
      <dgm:spPr/>
    </dgm:pt>
    <dgm:pt modelId="{FE71F2CB-1771-43E4-B1B7-0FA849E4C945}" type="pres">
      <dgm:prSet presAssocID="{B5BDB68A-3F2B-4365-973B-9DFF25B6F8B0}" presName="level2Shape" presStyleLbl="node4" presStyleIdx="2" presStyleCnt="4" custScaleX="62885" custScaleY="25067"/>
      <dgm:spPr/>
    </dgm:pt>
    <dgm:pt modelId="{DF213127-FC48-4124-A4DF-07D2DD5F2AB7}" type="pres">
      <dgm:prSet presAssocID="{B5BDB68A-3F2B-4365-973B-9DFF25B6F8B0}" presName="hierChild3" presStyleCnt="0"/>
      <dgm:spPr/>
    </dgm:pt>
    <dgm:pt modelId="{F8156BDF-0D14-4F92-9EFD-F9625BEE2CE5}" type="pres">
      <dgm:prSet presAssocID="{5F74C8F0-7E55-4F93-8F19-47934B827667}" presName="Name19" presStyleLbl="parChTrans1D4" presStyleIdx="3" presStyleCnt="4"/>
      <dgm:spPr/>
    </dgm:pt>
    <dgm:pt modelId="{BC97CAEA-5FA1-4E0F-A30A-4A508540FFB8}" type="pres">
      <dgm:prSet presAssocID="{4F1D948D-7E88-49A5-BD5C-5D2600C67F23}" presName="Name21" presStyleCnt="0"/>
      <dgm:spPr/>
    </dgm:pt>
    <dgm:pt modelId="{EA2ABD01-DDAD-4FE3-9CA7-D14A48BA0344}" type="pres">
      <dgm:prSet presAssocID="{4F1D948D-7E88-49A5-BD5C-5D2600C67F23}" presName="level2Shape" presStyleLbl="node4" presStyleIdx="3" presStyleCnt="4" custScaleX="50649" custScaleY="26539"/>
      <dgm:spPr/>
    </dgm:pt>
    <dgm:pt modelId="{23AC2239-CFD5-4087-B071-4B1A26E08D69}" type="pres">
      <dgm:prSet presAssocID="{4F1D948D-7E88-49A5-BD5C-5D2600C67F23}" presName="hierChild3" presStyleCnt="0"/>
      <dgm:spPr/>
    </dgm:pt>
    <dgm:pt modelId="{D82DE05E-F4AB-4520-B994-5D86A9EBD496}" type="pres">
      <dgm:prSet presAssocID="{A8D4FA0F-23E2-4570-B1E2-B0B23BB2D07A}" presName="bgShapesFlow" presStyleCnt="0"/>
      <dgm:spPr/>
    </dgm:pt>
  </dgm:ptLst>
  <dgm:cxnLst>
    <dgm:cxn modelId="{74E35708-72E5-47FB-95CC-D1168F9202AB}" type="presOf" srcId="{AC9C61D6-D400-4986-973F-0DE27BC3D284}" destId="{BE0AE355-DB13-4B50-A060-DC5F411DC8DB}" srcOrd="0" destOrd="0" presId="urn:microsoft.com/office/officeart/2005/8/layout/hierarchy6"/>
    <dgm:cxn modelId="{CF9DE409-3414-4E86-8CB2-896C49499B64}" srcId="{A8D4FA0F-23E2-4570-B1E2-B0B23BB2D07A}" destId="{B4DF36B1-7D23-4862-976E-6F662F825D94}" srcOrd="0" destOrd="0" parTransId="{B0A79895-4D88-42F5-9FD2-62F68E30C18E}" sibTransId="{0B8F8656-3764-4A01-BA0A-EDC9283CAE50}"/>
    <dgm:cxn modelId="{4E432124-1DD0-41F1-976A-75F5D2B1E8EC}" type="presOf" srcId="{EFAC6682-E52F-4501-B59A-91109A52CDC7}" destId="{2A13115F-8AEB-404C-81DC-843D1E0E3CD1}" srcOrd="0" destOrd="0" presId="urn:microsoft.com/office/officeart/2005/8/layout/hierarchy6"/>
    <dgm:cxn modelId="{2C61B233-8D0B-4190-8A7B-668891A729D8}" srcId="{2CA28049-1004-41DF-8C91-C8FC3DA9F15A}" destId="{9745EED5-F77A-41E1-B927-00AB90571B29}" srcOrd="0" destOrd="0" parTransId="{8B71AA5C-584E-4EF4-A285-BDAE7D9E5CEA}" sibTransId="{F31A9FB4-D54E-42A3-9336-261F381A89C2}"/>
    <dgm:cxn modelId="{A2035C3C-4F59-48F8-8A95-2CCC74630A1F}" type="presOf" srcId="{2CA28049-1004-41DF-8C91-C8FC3DA9F15A}" destId="{5AB65F68-FDAD-4856-BDAD-50A06CE3D1DA}" srcOrd="0" destOrd="0" presId="urn:microsoft.com/office/officeart/2005/8/layout/hierarchy6"/>
    <dgm:cxn modelId="{BA266841-E3A2-4CE8-B0AE-C23930FAF9E5}" type="presOf" srcId="{B4DF36B1-7D23-4862-976E-6F662F825D94}" destId="{39CB8A32-0BF4-44A5-836D-F533CA08FEF9}" srcOrd="0" destOrd="0" presId="urn:microsoft.com/office/officeart/2005/8/layout/hierarchy6"/>
    <dgm:cxn modelId="{ACD30670-23BD-4A48-B0B1-E0BB21538147}" type="presOf" srcId="{8B71AA5C-584E-4EF4-A285-BDAE7D9E5CEA}" destId="{FC49B609-19A1-4B09-8621-6C4A09657E2D}" srcOrd="0" destOrd="0" presId="urn:microsoft.com/office/officeart/2005/8/layout/hierarchy6"/>
    <dgm:cxn modelId="{AAD6AD50-0CD1-408F-9314-D5679D10B02E}" type="presOf" srcId="{75AF955F-5188-48C2-A83F-7F54994F5BCF}" destId="{231B7FA6-28CA-4A51-9908-751C5BBA8335}" srcOrd="0" destOrd="0" presId="urn:microsoft.com/office/officeart/2005/8/layout/hierarchy6"/>
    <dgm:cxn modelId="{14B34473-41A8-4D3B-BD98-BF7190C37508}" type="presOf" srcId="{15720232-1E09-464A-8F7B-555DFA8A9E8B}" destId="{03896F1C-9D90-471D-BEAA-9BA56AA44606}" srcOrd="0" destOrd="0" presId="urn:microsoft.com/office/officeart/2005/8/layout/hierarchy6"/>
    <dgm:cxn modelId="{898FD373-F47B-4029-B824-ED2211525CFE}" srcId="{3C0B1F5E-8E05-4027-AD2E-D8669B4804C9}" destId="{B5BDB68A-3F2B-4365-973B-9DFF25B6F8B0}" srcOrd="2" destOrd="0" parTransId="{03A3E07B-2E09-4454-AA32-022F3296D57B}" sibTransId="{EE37FBDB-BBD8-4697-902F-D5D10CB0DB03}"/>
    <dgm:cxn modelId="{0E2D7254-0F83-4468-B1BF-44C194D659E4}" type="presOf" srcId="{B5BDB68A-3F2B-4365-973B-9DFF25B6F8B0}" destId="{FE71F2CB-1771-43E4-B1B7-0FA849E4C945}" srcOrd="0" destOrd="0" presId="urn:microsoft.com/office/officeart/2005/8/layout/hierarchy6"/>
    <dgm:cxn modelId="{3821EC58-E677-42FC-987E-79B542A52491}" type="presOf" srcId="{5F74C8F0-7E55-4F93-8F19-47934B827667}" destId="{F8156BDF-0D14-4F92-9EFD-F9625BEE2CE5}" srcOrd="0" destOrd="0" presId="urn:microsoft.com/office/officeart/2005/8/layout/hierarchy6"/>
    <dgm:cxn modelId="{71E71E7A-6BF4-4DF8-8776-004641566C73}" type="presOf" srcId="{A8D4FA0F-23E2-4570-B1E2-B0B23BB2D07A}" destId="{72CEC030-3399-4F33-AF41-D123B3441AF2}" srcOrd="0" destOrd="0" presId="urn:microsoft.com/office/officeart/2005/8/layout/hierarchy6"/>
    <dgm:cxn modelId="{C260988E-E839-41C5-982C-18D4BF257FAC}" srcId="{3C0B1F5E-8E05-4027-AD2E-D8669B4804C9}" destId="{EFAC6682-E52F-4501-B59A-91109A52CDC7}" srcOrd="0" destOrd="0" parTransId="{0D4205F2-8E3F-43DF-B29F-731393E101D2}" sibTransId="{BDF2AF30-2DDF-4A90-81DD-D85A46D63EDF}"/>
    <dgm:cxn modelId="{17210891-B169-4C8C-9228-54C80125BD81}" type="presOf" srcId="{03A3E07B-2E09-4454-AA32-022F3296D57B}" destId="{F53891A9-864F-4757-9F06-35BDE9944409}" srcOrd="0" destOrd="0" presId="urn:microsoft.com/office/officeart/2005/8/layout/hierarchy6"/>
    <dgm:cxn modelId="{8D468DB9-0563-441F-A1E3-F0DAA5F73FED}" srcId="{B4DF36B1-7D23-4862-976E-6F662F825D94}" destId="{2CA28049-1004-41DF-8C91-C8FC3DA9F15A}" srcOrd="0" destOrd="0" parTransId="{15720232-1E09-464A-8F7B-555DFA8A9E8B}" sibTransId="{D20ADFE9-87F7-4904-9DA6-F1AF33F10065}"/>
    <dgm:cxn modelId="{18608CC5-A18F-4C11-9BAE-91CA15BD4CE2}" type="presOf" srcId="{0D4205F2-8E3F-43DF-B29F-731393E101D2}" destId="{3415847E-D698-4214-94C9-B5181AAE4D6E}" srcOrd="0" destOrd="0" presId="urn:microsoft.com/office/officeart/2005/8/layout/hierarchy6"/>
    <dgm:cxn modelId="{0F8EC0C6-BE19-463A-9A5B-89E0B617804C}" type="presOf" srcId="{5BBC1D3E-093A-4103-AB3D-895D79F41CEB}" destId="{2E999113-158A-47D2-91E2-EAD19FC204FA}" srcOrd="0" destOrd="0" presId="urn:microsoft.com/office/officeart/2005/8/layout/hierarchy6"/>
    <dgm:cxn modelId="{DC5CBDCE-EAB3-4D82-AB7F-E1FCE5699BAC}" srcId="{2CA28049-1004-41DF-8C91-C8FC3DA9F15A}" destId="{3C0B1F5E-8E05-4027-AD2E-D8669B4804C9}" srcOrd="2" destOrd="0" parTransId="{BAA1D874-3F41-4DB5-BD71-BD9DF14FBD21}" sibTransId="{4E858F00-D7C3-4CE5-937C-3567293F5860}"/>
    <dgm:cxn modelId="{7E359CD6-BF2B-4CE7-82BF-8406ADFCC0DB}" srcId="{2CA28049-1004-41DF-8C91-C8FC3DA9F15A}" destId="{9238C11D-3430-41BA-A22A-3C1ECDAEF9FD}" srcOrd="1" destOrd="0" parTransId="{AC9C61D6-D400-4986-973F-0DE27BC3D284}" sibTransId="{9C91502A-3C43-4852-848C-3AD374957A78}"/>
    <dgm:cxn modelId="{EA0ED8E3-B5AD-4C1C-BD15-342EC4EB55FA}" type="presOf" srcId="{9238C11D-3430-41BA-A22A-3C1ECDAEF9FD}" destId="{2650CB7B-31A6-4388-A6AA-5553D4112E4C}" srcOrd="0" destOrd="0" presId="urn:microsoft.com/office/officeart/2005/8/layout/hierarchy6"/>
    <dgm:cxn modelId="{F94700EA-7C81-469F-8071-70D4C0C4ABEB}" type="presOf" srcId="{BAA1D874-3F41-4DB5-BD71-BD9DF14FBD21}" destId="{606B4DD3-ED1B-4F7F-B7C4-D22E00E71928}" srcOrd="0" destOrd="0" presId="urn:microsoft.com/office/officeart/2005/8/layout/hierarchy6"/>
    <dgm:cxn modelId="{BCFCDBEA-B170-4FB3-B202-5327C911A5C0}" type="presOf" srcId="{4F1D948D-7E88-49A5-BD5C-5D2600C67F23}" destId="{EA2ABD01-DDAD-4FE3-9CA7-D14A48BA0344}" srcOrd="0" destOrd="0" presId="urn:microsoft.com/office/officeart/2005/8/layout/hierarchy6"/>
    <dgm:cxn modelId="{8D667FF0-A70D-4FC6-9903-D7ABDDD8C323}" srcId="{B5BDB68A-3F2B-4365-973B-9DFF25B6F8B0}" destId="{4F1D948D-7E88-49A5-BD5C-5D2600C67F23}" srcOrd="0" destOrd="0" parTransId="{5F74C8F0-7E55-4F93-8F19-47934B827667}" sibTransId="{145B11CF-4ED5-47AA-AC37-B30B276F07EB}"/>
    <dgm:cxn modelId="{635FB8F1-B13B-47F7-A20F-71AB763DCE9F}" type="presOf" srcId="{9745EED5-F77A-41E1-B927-00AB90571B29}" destId="{32E800FA-3F2E-4569-88A6-785A743FC6FA}" srcOrd="0" destOrd="0" presId="urn:microsoft.com/office/officeart/2005/8/layout/hierarchy6"/>
    <dgm:cxn modelId="{A2E2BCF5-5D3F-441A-832A-3C66FCCA97CD}" type="presOf" srcId="{3C0B1F5E-8E05-4027-AD2E-D8669B4804C9}" destId="{2E1F6022-4FE8-48BF-84B5-974E0174B9FD}" srcOrd="0" destOrd="0" presId="urn:microsoft.com/office/officeart/2005/8/layout/hierarchy6"/>
    <dgm:cxn modelId="{8DCC98FE-5B8E-440C-9CFC-54497559AA66}" srcId="{3C0B1F5E-8E05-4027-AD2E-D8669B4804C9}" destId="{75AF955F-5188-48C2-A83F-7F54994F5BCF}" srcOrd="1" destOrd="0" parTransId="{5BBC1D3E-093A-4103-AB3D-895D79F41CEB}" sibTransId="{E591073C-7E8D-4ABE-B11F-A82F56722312}"/>
    <dgm:cxn modelId="{09F26F05-5638-4F31-9833-3AE0C11662BE}" type="presParOf" srcId="{72CEC030-3399-4F33-AF41-D123B3441AF2}" destId="{4909EC66-3D5B-48CB-A8D9-B4BADA4435FE}" srcOrd="0" destOrd="0" presId="urn:microsoft.com/office/officeart/2005/8/layout/hierarchy6"/>
    <dgm:cxn modelId="{618DEA8D-997B-4E81-A6C0-AA9D46770323}" type="presParOf" srcId="{4909EC66-3D5B-48CB-A8D9-B4BADA4435FE}" destId="{5786FEEE-4ED7-481D-A39E-EE715D96E173}" srcOrd="0" destOrd="0" presId="urn:microsoft.com/office/officeart/2005/8/layout/hierarchy6"/>
    <dgm:cxn modelId="{DAD5763B-B4AF-4085-884B-E7DDA81C01D3}" type="presParOf" srcId="{5786FEEE-4ED7-481D-A39E-EE715D96E173}" destId="{D9B3D9A8-B67F-460D-A052-BE44F5DC446A}" srcOrd="0" destOrd="0" presId="urn:microsoft.com/office/officeart/2005/8/layout/hierarchy6"/>
    <dgm:cxn modelId="{1EB6EFE8-00DB-4DC4-86F5-4E3B9D88E57E}" type="presParOf" srcId="{D9B3D9A8-B67F-460D-A052-BE44F5DC446A}" destId="{39CB8A32-0BF4-44A5-836D-F533CA08FEF9}" srcOrd="0" destOrd="0" presId="urn:microsoft.com/office/officeart/2005/8/layout/hierarchy6"/>
    <dgm:cxn modelId="{D7063C24-63DD-4618-9ADB-EFBA4730A3F0}" type="presParOf" srcId="{D9B3D9A8-B67F-460D-A052-BE44F5DC446A}" destId="{F8DD60F7-2234-4672-9A75-0A42F1E7AA6E}" srcOrd="1" destOrd="0" presId="urn:microsoft.com/office/officeart/2005/8/layout/hierarchy6"/>
    <dgm:cxn modelId="{41CBEDDB-0742-4E37-9FE5-43579BB6213B}" type="presParOf" srcId="{F8DD60F7-2234-4672-9A75-0A42F1E7AA6E}" destId="{03896F1C-9D90-471D-BEAA-9BA56AA44606}" srcOrd="0" destOrd="0" presId="urn:microsoft.com/office/officeart/2005/8/layout/hierarchy6"/>
    <dgm:cxn modelId="{14C71DF9-0608-4C01-B68D-554CFD3FA1A6}" type="presParOf" srcId="{F8DD60F7-2234-4672-9A75-0A42F1E7AA6E}" destId="{7BE9D0BA-A5B3-46DE-B879-60B0BD4113F8}" srcOrd="1" destOrd="0" presId="urn:microsoft.com/office/officeart/2005/8/layout/hierarchy6"/>
    <dgm:cxn modelId="{014C9B1D-6D3D-43D3-9A49-D1F1B1510859}" type="presParOf" srcId="{7BE9D0BA-A5B3-46DE-B879-60B0BD4113F8}" destId="{5AB65F68-FDAD-4856-BDAD-50A06CE3D1DA}" srcOrd="0" destOrd="0" presId="urn:microsoft.com/office/officeart/2005/8/layout/hierarchy6"/>
    <dgm:cxn modelId="{344010E0-A17D-4AB3-9AAC-C01DD530732D}" type="presParOf" srcId="{7BE9D0BA-A5B3-46DE-B879-60B0BD4113F8}" destId="{5853048D-EBA6-4A15-A7D1-5EB91B1C5B14}" srcOrd="1" destOrd="0" presId="urn:microsoft.com/office/officeart/2005/8/layout/hierarchy6"/>
    <dgm:cxn modelId="{22BA6598-07E4-457C-99FC-222C884A61C8}" type="presParOf" srcId="{5853048D-EBA6-4A15-A7D1-5EB91B1C5B14}" destId="{FC49B609-19A1-4B09-8621-6C4A09657E2D}" srcOrd="0" destOrd="0" presId="urn:microsoft.com/office/officeart/2005/8/layout/hierarchy6"/>
    <dgm:cxn modelId="{81B7B905-7712-444A-B0F8-C5276A484BDA}" type="presParOf" srcId="{5853048D-EBA6-4A15-A7D1-5EB91B1C5B14}" destId="{81B4C80F-6FE6-49A7-B22E-60752647C879}" srcOrd="1" destOrd="0" presId="urn:microsoft.com/office/officeart/2005/8/layout/hierarchy6"/>
    <dgm:cxn modelId="{46D2D92E-31BE-4196-93CF-E7696252D73E}" type="presParOf" srcId="{81B4C80F-6FE6-49A7-B22E-60752647C879}" destId="{32E800FA-3F2E-4569-88A6-785A743FC6FA}" srcOrd="0" destOrd="0" presId="urn:microsoft.com/office/officeart/2005/8/layout/hierarchy6"/>
    <dgm:cxn modelId="{54EFC6D0-E70B-4784-BE87-EB0B09A5DCF5}" type="presParOf" srcId="{81B4C80F-6FE6-49A7-B22E-60752647C879}" destId="{AC12DB3D-7FC8-46F4-9702-DAE71E8ED2CD}" srcOrd="1" destOrd="0" presId="urn:microsoft.com/office/officeart/2005/8/layout/hierarchy6"/>
    <dgm:cxn modelId="{1DE484BD-8CDF-4691-BD9F-C8FF0C071D82}" type="presParOf" srcId="{5853048D-EBA6-4A15-A7D1-5EB91B1C5B14}" destId="{BE0AE355-DB13-4B50-A060-DC5F411DC8DB}" srcOrd="2" destOrd="0" presId="urn:microsoft.com/office/officeart/2005/8/layout/hierarchy6"/>
    <dgm:cxn modelId="{F0428EA3-62F7-40E4-870E-1489619A4B97}" type="presParOf" srcId="{5853048D-EBA6-4A15-A7D1-5EB91B1C5B14}" destId="{BCFF4AA6-B9A1-46CB-B396-FB4E63BB344C}" srcOrd="3" destOrd="0" presId="urn:microsoft.com/office/officeart/2005/8/layout/hierarchy6"/>
    <dgm:cxn modelId="{C64E9227-5802-4747-BC1C-3203D00BB1A4}" type="presParOf" srcId="{BCFF4AA6-B9A1-46CB-B396-FB4E63BB344C}" destId="{2650CB7B-31A6-4388-A6AA-5553D4112E4C}" srcOrd="0" destOrd="0" presId="urn:microsoft.com/office/officeart/2005/8/layout/hierarchy6"/>
    <dgm:cxn modelId="{A7771FA5-5E75-4BC7-A6DA-FF7987F470CF}" type="presParOf" srcId="{BCFF4AA6-B9A1-46CB-B396-FB4E63BB344C}" destId="{ECCF3DE5-ACAD-4C09-A767-3CC10D6702FD}" srcOrd="1" destOrd="0" presId="urn:microsoft.com/office/officeart/2005/8/layout/hierarchy6"/>
    <dgm:cxn modelId="{89887581-5189-4EEC-9452-38119B1D2649}" type="presParOf" srcId="{5853048D-EBA6-4A15-A7D1-5EB91B1C5B14}" destId="{606B4DD3-ED1B-4F7F-B7C4-D22E00E71928}" srcOrd="4" destOrd="0" presId="urn:microsoft.com/office/officeart/2005/8/layout/hierarchy6"/>
    <dgm:cxn modelId="{981DD343-21A5-4C36-B51C-A9A7FF1E7EA0}" type="presParOf" srcId="{5853048D-EBA6-4A15-A7D1-5EB91B1C5B14}" destId="{682C4DD8-51E5-45CA-9810-08C100485D78}" srcOrd="5" destOrd="0" presId="urn:microsoft.com/office/officeart/2005/8/layout/hierarchy6"/>
    <dgm:cxn modelId="{B933593B-933B-42CB-B5D3-3CDCF4BC2B20}" type="presParOf" srcId="{682C4DD8-51E5-45CA-9810-08C100485D78}" destId="{2E1F6022-4FE8-48BF-84B5-974E0174B9FD}" srcOrd="0" destOrd="0" presId="urn:microsoft.com/office/officeart/2005/8/layout/hierarchy6"/>
    <dgm:cxn modelId="{A4B2276C-A203-4C56-8AC2-E0E607657BDC}" type="presParOf" srcId="{682C4DD8-51E5-45CA-9810-08C100485D78}" destId="{09DD2BF2-5587-455B-8938-816AA7D9EDB7}" srcOrd="1" destOrd="0" presId="urn:microsoft.com/office/officeart/2005/8/layout/hierarchy6"/>
    <dgm:cxn modelId="{04EAAD96-406D-4C2C-9027-36225C13CA5C}" type="presParOf" srcId="{09DD2BF2-5587-455B-8938-816AA7D9EDB7}" destId="{3415847E-D698-4214-94C9-B5181AAE4D6E}" srcOrd="0" destOrd="0" presId="urn:microsoft.com/office/officeart/2005/8/layout/hierarchy6"/>
    <dgm:cxn modelId="{44CE7DDD-2958-42A5-8F17-F24313529E8F}" type="presParOf" srcId="{09DD2BF2-5587-455B-8938-816AA7D9EDB7}" destId="{B890D25A-809F-470A-8996-B0AD9AE38DAE}" srcOrd="1" destOrd="0" presId="urn:microsoft.com/office/officeart/2005/8/layout/hierarchy6"/>
    <dgm:cxn modelId="{C97FCCA9-7954-4966-BA84-03692AA8F9FA}" type="presParOf" srcId="{B890D25A-809F-470A-8996-B0AD9AE38DAE}" destId="{2A13115F-8AEB-404C-81DC-843D1E0E3CD1}" srcOrd="0" destOrd="0" presId="urn:microsoft.com/office/officeart/2005/8/layout/hierarchy6"/>
    <dgm:cxn modelId="{730F3745-DC3B-47C7-9D75-9F161C65227B}" type="presParOf" srcId="{B890D25A-809F-470A-8996-B0AD9AE38DAE}" destId="{C39D8FB0-1190-4943-9643-D53EFD591CBE}" srcOrd="1" destOrd="0" presId="urn:microsoft.com/office/officeart/2005/8/layout/hierarchy6"/>
    <dgm:cxn modelId="{D879C693-E195-4F3E-BEC9-0E58A8498CA9}" type="presParOf" srcId="{09DD2BF2-5587-455B-8938-816AA7D9EDB7}" destId="{2E999113-158A-47D2-91E2-EAD19FC204FA}" srcOrd="2" destOrd="0" presId="urn:microsoft.com/office/officeart/2005/8/layout/hierarchy6"/>
    <dgm:cxn modelId="{CE290655-6E32-48F5-81EA-DC4EA4D75212}" type="presParOf" srcId="{09DD2BF2-5587-455B-8938-816AA7D9EDB7}" destId="{C10FC36A-1014-4B1F-A818-66AD96C6602B}" srcOrd="3" destOrd="0" presId="urn:microsoft.com/office/officeart/2005/8/layout/hierarchy6"/>
    <dgm:cxn modelId="{885BD561-CFF6-4B2B-90C2-14BB6D9ED9D8}" type="presParOf" srcId="{C10FC36A-1014-4B1F-A818-66AD96C6602B}" destId="{231B7FA6-28CA-4A51-9908-751C5BBA8335}" srcOrd="0" destOrd="0" presId="urn:microsoft.com/office/officeart/2005/8/layout/hierarchy6"/>
    <dgm:cxn modelId="{0A8CDAFF-8673-4E06-9290-21704B634C9C}" type="presParOf" srcId="{C10FC36A-1014-4B1F-A818-66AD96C6602B}" destId="{DC2546EC-D03A-4271-ABF4-0C8E1681D69B}" srcOrd="1" destOrd="0" presId="urn:microsoft.com/office/officeart/2005/8/layout/hierarchy6"/>
    <dgm:cxn modelId="{6B404942-C06A-4D52-9266-2FB9B0CEF58B}" type="presParOf" srcId="{09DD2BF2-5587-455B-8938-816AA7D9EDB7}" destId="{F53891A9-864F-4757-9F06-35BDE9944409}" srcOrd="4" destOrd="0" presId="urn:microsoft.com/office/officeart/2005/8/layout/hierarchy6"/>
    <dgm:cxn modelId="{EC705526-D800-4975-913A-9A9566092B09}" type="presParOf" srcId="{09DD2BF2-5587-455B-8938-816AA7D9EDB7}" destId="{CEACE806-A882-4289-9A31-F6E1799CEC91}" srcOrd="5" destOrd="0" presId="urn:microsoft.com/office/officeart/2005/8/layout/hierarchy6"/>
    <dgm:cxn modelId="{671BF41B-FC09-4E42-9E0E-E245C3BDF227}" type="presParOf" srcId="{CEACE806-A882-4289-9A31-F6E1799CEC91}" destId="{FE71F2CB-1771-43E4-B1B7-0FA849E4C945}" srcOrd="0" destOrd="0" presId="urn:microsoft.com/office/officeart/2005/8/layout/hierarchy6"/>
    <dgm:cxn modelId="{B451C834-174E-4F64-BA43-F204A36CB46D}" type="presParOf" srcId="{CEACE806-A882-4289-9A31-F6E1799CEC91}" destId="{DF213127-FC48-4124-A4DF-07D2DD5F2AB7}" srcOrd="1" destOrd="0" presId="urn:microsoft.com/office/officeart/2005/8/layout/hierarchy6"/>
    <dgm:cxn modelId="{E55843F1-108B-4B3C-A4BF-2A8FD8666527}" type="presParOf" srcId="{DF213127-FC48-4124-A4DF-07D2DD5F2AB7}" destId="{F8156BDF-0D14-4F92-9EFD-F9625BEE2CE5}" srcOrd="0" destOrd="0" presId="urn:microsoft.com/office/officeart/2005/8/layout/hierarchy6"/>
    <dgm:cxn modelId="{2D7A699C-A491-45B6-9CE3-934E3CFE4B13}" type="presParOf" srcId="{DF213127-FC48-4124-A4DF-07D2DD5F2AB7}" destId="{BC97CAEA-5FA1-4E0F-A30A-4A508540FFB8}" srcOrd="1" destOrd="0" presId="urn:microsoft.com/office/officeart/2005/8/layout/hierarchy6"/>
    <dgm:cxn modelId="{45531014-63B6-497E-936F-1640EA0BFA55}" type="presParOf" srcId="{BC97CAEA-5FA1-4E0F-A30A-4A508540FFB8}" destId="{EA2ABD01-DDAD-4FE3-9CA7-D14A48BA0344}" srcOrd="0" destOrd="0" presId="urn:microsoft.com/office/officeart/2005/8/layout/hierarchy6"/>
    <dgm:cxn modelId="{9F21E8CB-9777-4321-931D-997913712BDA}" type="presParOf" srcId="{BC97CAEA-5FA1-4E0F-A30A-4A508540FFB8}" destId="{23AC2239-CFD5-4087-B071-4B1A26E08D69}" srcOrd="1" destOrd="0" presId="urn:microsoft.com/office/officeart/2005/8/layout/hierarchy6"/>
    <dgm:cxn modelId="{9DCE6CB3-4AB7-4AC4-89C3-673163D09769}" type="presParOf" srcId="{72CEC030-3399-4F33-AF41-D123B3441AF2}" destId="{D82DE05E-F4AB-4520-B994-5D86A9EBD496}"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CB8A32-0BF4-44A5-836D-F533CA08FEF9}">
      <dsp:nvSpPr>
        <dsp:cNvPr id="0" name=""/>
        <dsp:cNvSpPr/>
      </dsp:nvSpPr>
      <dsp:spPr>
        <a:xfrm>
          <a:off x="1415915" y="423315"/>
          <a:ext cx="1127400" cy="2581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Business Director</a:t>
          </a:r>
        </a:p>
      </dsp:txBody>
      <dsp:txXfrm>
        <a:off x="1423476" y="430876"/>
        <a:ext cx="1112278" cy="243015"/>
      </dsp:txXfrm>
    </dsp:sp>
    <dsp:sp modelId="{03896F1C-9D90-471D-BEAA-9BA56AA44606}">
      <dsp:nvSpPr>
        <dsp:cNvPr id="0" name=""/>
        <dsp:cNvSpPr/>
      </dsp:nvSpPr>
      <dsp:spPr>
        <a:xfrm>
          <a:off x="1933896" y="681452"/>
          <a:ext cx="91440" cy="240176"/>
        </a:xfrm>
        <a:custGeom>
          <a:avLst/>
          <a:gdLst/>
          <a:ahLst/>
          <a:cxnLst/>
          <a:rect l="0" t="0" r="0" b="0"/>
          <a:pathLst>
            <a:path>
              <a:moveTo>
                <a:pt x="45720" y="0"/>
              </a:moveTo>
              <a:lnTo>
                <a:pt x="45720" y="2401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B65F68-FDAD-4856-BDAD-50A06CE3D1DA}">
      <dsp:nvSpPr>
        <dsp:cNvPr id="0" name=""/>
        <dsp:cNvSpPr/>
      </dsp:nvSpPr>
      <dsp:spPr>
        <a:xfrm>
          <a:off x="1415915" y="921628"/>
          <a:ext cx="1127400" cy="1586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Compliance and Performance Manager</a:t>
          </a:r>
        </a:p>
      </dsp:txBody>
      <dsp:txXfrm>
        <a:off x="1420561" y="926274"/>
        <a:ext cx="1118108" cy="149344"/>
      </dsp:txXfrm>
    </dsp:sp>
    <dsp:sp modelId="{FC49B609-19A1-4B09-8621-6C4A09657E2D}">
      <dsp:nvSpPr>
        <dsp:cNvPr id="0" name=""/>
        <dsp:cNvSpPr/>
      </dsp:nvSpPr>
      <dsp:spPr>
        <a:xfrm>
          <a:off x="642062" y="1080265"/>
          <a:ext cx="1337553" cy="240176"/>
        </a:xfrm>
        <a:custGeom>
          <a:avLst/>
          <a:gdLst/>
          <a:ahLst/>
          <a:cxnLst/>
          <a:rect l="0" t="0" r="0" b="0"/>
          <a:pathLst>
            <a:path>
              <a:moveTo>
                <a:pt x="1337553" y="0"/>
              </a:moveTo>
              <a:lnTo>
                <a:pt x="1337553" y="120088"/>
              </a:lnTo>
              <a:lnTo>
                <a:pt x="0" y="120088"/>
              </a:lnTo>
              <a:lnTo>
                <a:pt x="0" y="2401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E800FA-3F2E-4569-88A6-785A743FC6FA}">
      <dsp:nvSpPr>
        <dsp:cNvPr id="0" name=""/>
        <dsp:cNvSpPr/>
      </dsp:nvSpPr>
      <dsp:spPr>
        <a:xfrm>
          <a:off x="78361" y="1320441"/>
          <a:ext cx="1127400" cy="1891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Quality Manager</a:t>
          </a:r>
        </a:p>
      </dsp:txBody>
      <dsp:txXfrm>
        <a:off x="83900" y="1325980"/>
        <a:ext cx="1116322" cy="178024"/>
      </dsp:txXfrm>
    </dsp:sp>
    <dsp:sp modelId="{BE0AE355-DB13-4B50-A060-DC5F411DC8DB}">
      <dsp:nvSpPr>
        <dsp:cNvPr id="0" name=""/>
        <dsp:cNvSpPr/>
      </dsp:nvSpPr>
      <dsp:spPr>
        <a:xfrm>
          <a:off x="1933896" y="1080265"/>
          <a:ext cx="91440" cy="240176"/>
        </a:xfrm>
        <a:custGeom>
          <a:avLst/>
          <a:gdLst/>
          <a:ahLst/>
          <a:cxnLst/>
          <a:rect l="0" t="0" r="0" b="0"/>
          <a:pathLst>
            <a:path>
              <a:moveTo>
                <a:pt x="45720" y="0"/>
              </a:moveTo>
              <a:lnTo>
                <a:pt x="45720" y="2401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50CB7B-31A6-4388-A6AA-5553D4112E4C}">
      <dsp:nvSpPr>
        <dsp:cNvPr id="0" name=""/>
        <dsp:cNvSpPr/>
      </dsp:nvSpPr>
      <dsp:spPr>
        <a:xfrm>
          <a:off x="1543982" y="1320441"/>
          <a:ext cx="871266" cy="1972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Monitoring Team</a:t>
          </a:r>
        </a:p>
      </dsp:txBody>
      <dsp:txXfrm>
        <a:off x="1549759" y="1326218"/>
        <a:ext cx="859712" cy="185678"/>
      </dsp:txXfrm>
    </dsp:sp>
    <dsp:sp modelId="{606B4DD3-ED1B-4F7F-B7C4-D22E00E71928}">
      <dsp:nvSpPr>
        <dsp:cNvPr id="0" name=""/>
        <dsp:cNvSpPr/>
      </dsp:nvSpPr>
      <dsp:spPr>
        <a:xfrm>
          <a:off x="1979616" y="1080265"/>
          <a:ext cx="1337553" cy="240176"/>
        </a:xfrm>
        <a:custGeom>
          <a:avLst/>
          <a:gdLst/>
          <a:ahLst/>
          <a:cxnLst/>
          <a:rect l="0" t="0" r="0" b="0"/>
          <a:pathLst>
            <a:path>
              <a:moveTo>
                <a:pt x="0" y="0"/>
              </a:moveTo>
              <a:lnTo>
                <a:pt x="0" y="120088"/>
              </a:lnTo>
              <a:lnTo>
                <a:pt x="1337553" y="120088"/>
              </a:lnTo>
              <a:lnTo>
                <a:pt x="1337553" y="2401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1F6022-4FE8-48BF-84B5-974E0174B9FD}">
      <dsp:nvSpPr>
        <dsp:cNvPr id="0" name=""/>
        <dsp:cNvSpPr/>
      </dsp:nvSpPr>
      <dsp:spPr>
        <a:xfrm>
          <a:off x="2753469" y="1320441"/>
          <a:ext cx="1127400" cy="1901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Compliance  Manager</a:t>
          </a:r>
        </a:p>
      </dsp:txBody>
      <dsp:txXfrm>
        <a:off x="2759039" y="1326011"/>
        <a:ext cx="1116260" cy="179037"/>
      </dsp:txXfrm>
    </dsp:sp>
    <dsp:sp modelId="{3415847E-D698-4214-94C9-B5181AAE4D6E}">
      <dsp:nvSpPr>
        <dsp:cNvPr id="0" name=""/>
        <dsp:cNvSpPr/>
      </dsp:nvSpPr>
      <dsp:spPr>
        <a:xfrm>
          <a:off x="2060766" y="1510618"/>
          <a:ext cx="1256403" cy="240176"/>
        </a:xfrm>
        <a:custGeom>
          <a:avLst/>
          <a:gdLst/>
          <a:ahLst/>
          <a:cxnLst/>
          <a:rect l="0" t="0" r="0" b="0"/>
          <a:pathLst>
            <a:path>
              <a:moveTo>
                <a:pt x="1256403" y="0"/>
              </a:moveTo>
              <a:lnTo>
                <a:pt x="1256403" y="120088"/>
              </a:lnTo>
              <a:lnTo>
                <a:pt x="0" y="120088"/>
              </a:lnTo>
              <a:lnTo>
                <a:pt x="0" y="2401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13115F-8AEB-404C-81DC-843D1E0E3CD1}">
      <dsp:nvSpPr>
        <dsp:cNvPr id="0" name=""/>
        <dsp:cNvSpPr/>
      </dsp:nvSpPr>
      <dsp:spPr>
        <a:xfrm>
          <a:off x="1597776" y="1750795"/>
          <a:ext cx="925979" cy="151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Admin x2</a:t>
          </a:r>
        </a:p>
      </dsp:txBody>
      <dsp:txXfrm>
        <a:off x="1602213" y="1755232"/>
        <a:ext cx="917105" cy="142605"/>
      </dsp:txXfrm>
    </dsp:sp>
    <dsp:sp modelId="{2E999113-158A-47D2-91E2-EAD19FC204FA}">
      <dsp:nvSpPr>
        <dsp:cNvPr id="0" name=""/>
        <dsp:cNvSpPr/>
      </dsp:nvSpPr>
      <dsp:spPr>
        <a:xfrm>
          <a:off x="3317169" y="1510618"/>
          <a:ext cx="108506" cy="240176"/>
        </a:xfrm>
        <a:custGeom>
          <a:avLst/>
          <a:gdLst/>
          <a:ahLst/>
          <a:cxnLst/>
          <a:rect l="0" t="0" r="0" b="0"/>
          <a:pathLst>
            <a:path>
              <a:moveTo>
                <a:pt x="0" y="0"/>
              </a:moveTo>
              <a:lnTo>
                <a:pt x="0" y="120088"/>
              </a:lnTo>
              <a:lnTo>
                <a:pt x="108506" y="120088"/>
              </a:lnTo>
              <a:lnTo>
                <a:pt x="108506" y="2401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1B7FA6-28CA-4A51-9908-751C5BBA8335}">
      <dsp:nvSpPr>
        <dsp:cNvPr id="0" name=""/>
        <dsp:cNvSpPr/>
      </dsp:nvSpPr>
      <dsp:spPr>
        <a:xfrm>
          <a:off x="2861976" y="1750795"/>
          <a:ext cx="1127400" cy="1568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Compliance Co-ordinator</a:t>
          </a:r>
        </a:p>
      </dsp:txBody>
      <dsp:txXfrm>
        <a:off x="2866570" y="1755389"/>
        <a:ext cx="1118212" cy="147647"/>
      </dsp:txXfrm>
    </dsp:sp>
    <dsp:sp modelId="{F53891A9-864F-4757-9F06-35BDE9944409}">
      <dsp:nvSpPr>
        <dsp:cNvPr id="0" name=""/>
        <dsp:cNvSpPr/>
      </dsp:nvSpPr>
      <dsp:spPr>
        <a:xfrm>
          <a:off x="3317169" y="1510618"/>
          <a:ext cx="1364910" cy="240176"/>
        </a:xfrm>
        <a:custGeom>
          <a:avLst/>
          <a:gdLst/>
          <a:ahLst/>
          <a:cxnLst/>
          <a:rect l="0" t="0" r="0" b="0"/>
          <a:pathLst>
            <a:path>
              <a:moveTo>
                <a:pt x="0" y="0"/>
              </a:moveTo>
              <a:lnTo>
                <a:pt x="0" y="120088"/>
              </a:lnTo>
              <a:lnTo>
                <a:pt x="1364910" y="120088"/>
              </a:lnTo>
              <a:lnTo>
                <a:pt x="1364910" y="2401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71F2CB-1771-43E4-B1B7-0FA849E4C945}">
      <dsp:nvSpPr>
        <dsp:cNvPr id="0" name=""/>
        <dsp:cNvSpPr/>
      </dsp:nvSpPr>
      <dsp:spPr>
        <a:xfrm>
          <a:off x="4327597" y="1750795"/>
          <a:ext cx="708965" cy="1505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Compliance Officer</a:t>
          </a:r>
        </a:p>
      </dsp:txBody>
      <dsp:txXfrm>
        <a:off x="4332005" y="1755203"/>
        <a:ext cx="700149" cy="141696"/>
      </dsp:txXfrm>
    </dsp:sp>
    <dsp:sp modelId="{F8156BDF-0D14-4F92-9EFD-F9625BEE2CE5}">
      <dsp:nvSpPr>
        <dsp:cNvPr id="0" name=""/>
        <dsp:cNvSpPr/>
      </dsp:nvSpPr>
      <dsp:spPr>
        <a:xfrm>
          <a:off x="4636360" y="1901307"/>
          <a:ext cx="91440" cy="240176"/>
        </a:xfrm>
        <a:custGeom>
          <a:avLst/>
          <a:gdLst/>
          <a:ahLst/>
          <a:cxnLst/>
          <a:rect l="0" t="0" r="0" b="0"/>
          <a:pathLst>
            <a:path>
              <a:moveTo>
                <a:pt x="45720" y="0"/>
              </a:moveTo>
              <a:lnTo>
                <a:pt x="45720" y="2401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2ABD01-DDAD-4FE3-9CA7-D14A48BA0344}">
      <dsp:nvSpPr>
        <dsp:cNvPr id="0" name=""/>
        <dsp:cNvSpPr/>
      </dsp:nvSpPr>
      <dsp:spPr>
        <a:xfrm>
          <a:off x="4396571" y="2141483"/>
          <a:ext cx="571017" cy="1593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Hard FM Helpdesk</a:t>
          </a:r>
        </a:p>
      </dsp:txBody>
      <dsp:txXfrm>
        <a:off x="4401238" y="2146150"/>
        <a:ext cx="561683" cy="1500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65756-9BD5-41AF-8D12-E288ABF4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1371</Words>
  <Characters>7821</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Dooley, Melinda</cp:lastModifiedBy>
  <cp:revision>4</cp:revision>
  <cp:lastPrinted>2020-01-08T12:01:00Z</cp:lastPrinted>
  <dcterms:created xsi:type="dcterms:W3CDTF">2026-06-19T10:02:00Z</dcterms:created>
  <dcterms:modified xsi:type="dcterms:W3CDTF">2026-06-19T10:03:00Z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