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FA1A0A">
      <w:bookmarkStart w:id="0" w:name="_GoBack"/>
      <w:bookmarkEnd w:id="0"/>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6FFC">
                              <w:rPr>
                                <w:color w:val="FFFFFF"/>
                                <w:sz w:val="44"/>
                                <w:szCs w:val="44"/>
                                <w:lang w:val="en-AU"/>
                              </w:rPr>
                              <w:t xml:space="preserve">Security </w:t>
                            </w:r>
                            <w:r w:rsidR="00910C9E">
                              <w:rPr>
                                <w:color w:val="FFFFFF"/>
                                <w:sz w:val="44"/>
                                <w:szCs w:val="44"/>
                                <w:lang w:val="en-AU"/>
                              </w:rPr>
                              <w:t>Officer</w:t>
                            </w:r>
                            <w:r w:rsidR="00146981">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6FFC">
                        <w:rPr>
                          <w:color w:val="FFFFFF"/>
                          <w:sz w:val="44"/>
                          <w:szCs w:val="44"/>
                          <w:lang w:val="en-AU"/>
                        </w:rPr>
                        <w:t xml:space="preserve">Security </w:t>
                      </w:r>
                      <w:r w:rsidR="00910C9E">
                        <w:rPr>
                          <w:color w:val="FFFFFF"/>
                          <w:sz w:val="44"/>
                          <w:szCs w:val="44"/>
                          <w:lang w:val="en-AU"/>
                        </w:rPr>
                        <w:t>Officer</w:t>
                      </w:r>
                      <w:r w:rsidR="00146981">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7144"/>
        <w:gridCol w:w="18"/>
        <w:gridCol w:w="104"/>
      </w:tblGrid>
      <w:tr w:rsidR="00366A73" w:rsidRPr="00315425" w:rsidTr="00F62FDE">
        <w:trPr>
          <w:gridAfter w:val="1"/>
          <w:wAfter w:w="104" w:type="dxa"/>
          <w:trHeight w:val="366"/>
        </w:trPr>
        <w:tc>
          <w:tcPr>
            <w:tcW w:w="3241"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162" w:type="dxa"/>
            <w:gridSpan w:val="2"/>
            <w:tcBorders>
              <w:top w:val="dotted" w:sz="2" w:space="0" w:color="auto"/>
              <w:left w:val="nil"/>
              <w:bottom w:val="dotted" w:sz="2" w:space="0" w:color="auto"/>
              <w:right w:val="single" w:sz="4" w:space="0" w:color="auto"/>
            </w:tcBorders>
            <w:vAlign w:val="center"/>
          </w:tcPr>
          <w:p w:rsidR="00F33606" w:rsidRPr="004B2221" w:rsidRDefault="001D6FFC" w:rsidP="00161F93">
            <w:pPr>
              <w:pStyle w:val="Heading2"/>
              <w:rPr>
                <w:b w:val="0"/>
                <w:lang w:val="en-CA"/>
              </w:rPr>
            </w:pPr>
            <w:r>
              <w:rPr>
                <w:b w:val="0"/>
                <w:lang w:val="en-CA"/>
              </w:rPr>
              <w:t>Security</w:t>
            </w:r>
          </w:p>
        </w:tc>
      </w:tr>
      <w:tr w:rsidR="004B2221" w:rsidRPr="00315425" w:rsidTr="00F62FDE">
        <w:trPr>
          <w:gridAfter w:val="1"/>
          <w:wAfter w:w="104" w:type="dxa"/>
          <w:trHeight w:val="366"/>
        </w:trPr>
        <w:tc>
          <w:tcPr>
            <w:tcW w:w="3241"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162" w:type="dxa"/>
            <w:gridSpan w:val="2"/>
            <w:tcBorders>
              <w:top w:val="dotted" w:sz="2" w:space="0" w:color="auto"/>
              <w:left w:val="nil"/>
              <w:bottom w:val="dotted" w:sz="2" w:space="0" w:color="auto"/>
              <w:right w:val="single" w:sz="4" w:space="0" w:color="auto"/>
            </w:tcBorders>
            <w:vAlign w:val="center"/>
          </w:tcPr>
          <w:p w:rsidR="004B2221" w:rsidRPr="004B2221" w:rsidRDefault="0080764B" w:rsidP="004B2221">
            <w:pPr>
              <w:spacing w:before="20" w:after="20"/>
              <w:jc w:val="left"/>
              <w:rPr>
                <w:rFonts w:cs="Arial"/>
                <w:color w:val="000000"/>
                <w:szCs w:val="20"/>
              </w:rPr>
            </w:pPr>
            <w:r>
              <w:rPr>
                <w:b/>
                <w:sz w:val="18"/>
                <w:lang w:val="en-CA"/>
              </w:rPr>
              <w:t xml:space="preserve">Security </w:t>
            </w:r>
            <w:r w:rsidR="00910C9E">
              <w:rPr>
                <w:b/>
                <w:sz w:val="18"/>
                <w:lang w:val="en-CA"/>
              </w:rPr>
              <w:t>Officer</w:t>
            </w:r>
          </w:p>
        </w:tc>
      </w:tr>
      <w:tr w:rsidR="00366A73" w:rsidRPr="00315425" w:rsidTr="00F62FDE">
        <w:trPr>
          <w:gridAfter w:val="1"/>
          <w:wAfter w:w="104" w:type="dxa"/>
          <w:trHeight w:val="366"/>
        </w:trPr>
        <w:tc>
          <w:tcPr>
            <w:tcW w:w="3241"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162" w:type="dxa"/>
            <w:gridSpan w:val="2"/>
            <w:tcBorders>
              <w:top w:val="dotted" w:sz="2" w:space="0" w:color="auto"/>
              <w:left w:val="nil"/>
              <w:bottom w:val="dotted" w:sz="2" w:space="0" w:color="auto"/>
              <w:right w:val="single" w:sz="4" w:space="0" w:color="auto"/>
            </w:tcBorders>
            <w:vAlign w:val="center"/>
          </w:tcPr>
          <w:p w:rsidR="00366A73" w:rsidRPr="00876EDD" w:rsidRDefault="00146981" w:rsidP="00161F93">
            <w:pPr>
              <w:spacing w:before="20" w:after="20"/>
              <w:jc w:val="left"/>
              <w:rPr>
                <w:rFonts w:cs="Arial"/>
                <w:color w:val="000000"/>
                <w:szCs w:val="20"/>
              </w:rPr>
            </w:pPr>
            <w:r>
              <w:rPr>
                <w:rFonts w:cs="Arial"/>
                <w:color w:val="000000"/>
                <w:szCs w:val="20"/>
              </w:rPr>
              <w:t>Friday, Saturday &amp; Sunday</w:t>
            </w:r>
            <w:r w:rsidR="007D20B4">
              <w:rPr>
                <w:rFonts w:cs="Arial"/>
                <w:color w:val="000000"/>
                <w:szCs w:val="20"/>
              </w:rPr>
              <w:t xml:space="preserve"> Night</w:t>
            </w:r>
          </w:p>
        </w:tc>
      </w:tr>
      <w:tr w:rsidR="00366A73" w:rsidRPr="00315425" w:rsidTr="00F62FDE">
        <w:trPr>
          <w:gridAfter w:val="1"/>
          <w:wAfter w:w="104" w:type="dxa"/>
          <w:trHeight w:val="366"/>
        </w:trPr>
        <w:tc>
          <w:tcPr>
            <w:tcW w:w="3241"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162" w:type="dxa"/>
            <w:gridSpan w:val="2"/>
            <w:tcBorders>
              <w:top w:val="dotted" w:sz="2" w:space="0" w:color="auto"/>
              <w:left w:val="nil"/>
              <w:bottom w:val="dotted" w:sz="4" w:space="0" w:color="auto"/>
              <w:right w:val="single" w:sz="4" w:space="0" w:color="auto"/>
            </w:tcBorders>
            <w:vAlign w:val="center"/>
          </w:tcPr>
          <w:p w:rsidR="00366A73" w:rsidRDefault="00146981" w:rsidP="006E11DB">
            <w:pPr>
              <w:spacing w:before="20" w:after="20"/>
              <w:jc w:val="left"/>
              <w:rPr>
                <w:rFonts w:cs="Arial"/>
                <w:color w:val="000000"/>
                <w:szCs w:val="20"/>
              </w:rPr>
            </w:pPr>
            <w:r>
              <w:rPr>
                <w:rFonts w:cs="Arial"/>
                <w:color w:val="000000"/>
                <w:szCs w:val="20"/>
              </w:rPr>
              <w:t>37</w:t>
            </w:r>
            <w:r w:rsidR="0068591C">
              <w:rPr>
                <w:rFonts w:cs="Arial"/>
                <w:color w:val="000000"/>
                <w:szCs w:val="20"/>
              </w:rPr>
              <w:t xml:space="preserve"> hours</w:t>
            </w:r>
          </w:p>
        </w:tc>
      </w:tr>
      <w:tr w:rsidR="0068591C" w:rsidRPr="00315425" w:rsidTr="00F62FDE">
        <w:trPr>
          <w:gridAfter w:val="1"/>
          <w:wAfter w:w="104" w:type="dxa"/>
          <w:trHeight w:val="366"/>
        </w:trPr>
        <w:tc>
          <w:tcPr>
            <w:tcW w:w="3241"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68591C" w:rsidRDefault="0068591C" w:rsidP="00161F93">
            <w:pPr>
              <w:pStyle w:val="gris"/>
              <w:framePr w:hSpace="0" w:wrap="auto" w:vAnchor="margin" w:hAnchor="text" w:xAlign="left" w:yAlign="inline"/>
              <w:spacing w:before="20" w:after="20"/>
              <w:rPr>
                <w:b w:val="0"/>
              </w:rPr>
            </w:pPr>
            <w:r>
              <w:rPr>
                <w:b w:val="0"/>
              </w:rPr>
              <w:t>Hours of work:</w:t>
            </w:r>
          </w:p>
        </w:tc>
        <w:tc>
          <w:tcPr>
            <w:tcW w:w="7162" w:type="dxa"/>
            <w:gridSpan w:val="2"/>
            <w:tcBorders>
              <w:top w:val="dotted" w:sz="2" w:space="0" w:color="auto"/>
              <w:left w:val="nil"/>
              <w:bottom w:val="dotted" w:sz="4" w:space="0" w:color="auto"/>
              <w:right w:val="single" w:sz="4" w:space="0" w:color="auto"/>
            </w:tcBorders>
            <w:vAlign w:val="center"/>
          </w:tcPr>
          <w:p w:rsidR="0068591C" w:rsidRDefault="001D6FFC" w:rsidP="0068591C">
            <w:pPr>
              <w:spacing w:before="20" w:after="20"/>
              <w:jc w:val="left"/>
              <w:rPr>
                <w:rFonts w:cs="Arial"/>
                <w:color w:val="000000"/>
                <w:szCs w:val="20"/>
              </w:rPr>
            </w:pPr>
            <w:r>
              <w:rPr>
                <w:rFonts w:cs="Arial"/>
                <w:color w:val="000000"/>
                <w:szCs w:val="20"/>
              </w:rPr>
              <w:t xml:space="preserve">18.00 – </w:t>
            </w:r>
            <w:r w:rsidR="007D20B4">
              <w:rPr>
                <w:rFonts w:cs="Arial"/>
                <w:color w:val="000000"/>
                <w:szCs w:val="20"/>
              </w:rPr>
              <w:t>0</w:t>
            </w:r>
            <w:r>
              <w:rPr>
                <w:rFonts w:cs="Arial"/>
                <w:color w:val="000000"/>
                <w:szCs w:val="20"/>
              </w:rPr>
              <w:t>6.00</w:t>
            </w:r>
            <w:r w:rsidR="00146981">
              <w:rPr>
                <w:rFonts w:cs="Arial"/>
                <w:color w:val="000000"/>
                <w:szCs w:val="20"/>
              </w:rPr>
              <w:t xml:space="preserve">, 1800 – </w:t>
            </w:r>
            <w:r w:rsidR="007D20B4">
              <w:rPr>
                <w:rFonts w:cs="Arial"/>
                <w:color w:val="000000"/>
                <w:szCs w:val="20"/>
              </w:rPr>
              <w:t>0</w:t>
            </w:r>
            <w:r w:rsidR="00146981">
              <w:rPr>
                <w:rFonts w:cs="Arial"/>
                <w:color w:val="000000"/>
                <w:szCs w:val="20"/>
              </w:rPr>
              <w:t xml:space="preserve">6.00, 18.00 – </w:t>
            </w:r>
            <w:r w:rsidR="007D20B4">
              <w:rPr>
                <w:rFonts w:cs="Arial"/>
                <w:color w:val="000000"/>
                <w:szCs w:val="20"/>
              </w:rPr>
              <w:t>0</w:t>
            </w:r>
            <w:r w:rsidR="00146981">
              <w:rPr>
                <w:rFonts w:cs="Arial"/>
                <w:color w:val="000000"/>
                <w:szCs w:val="20"/>
              </w:rPr>
              <w:t>7.00</w:t>
            </w:r>
          </w:p>
        </w:tc>
      </w:tr>
      <w:tr w:rsidR="00366A73" w:rsidRPr="00315425" w:rsidTr="00F62FDE">
        <w:trPr>
          <w:gridAfter w:val="1"/>
          <w:wAfter w:w="104" w:type="dxa"/>
          <w:trHeight w:val="366"/>
        </w:trPr>
        <w:tc>
          <w:tcPr>
            <w:tcW w:w="3241"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162" w:type="dxa"/>
            <w:gridSpan w:val="2"/>
            <w:tcBorders>
              <w:top w:val="dotted" w:sz="2" w:space="0" w:color="auto"/>
              <w:left w:val="nil"/>
              <w:bottom w:val="dotted" w:sz="4" w:space="0" w:color="auto"/>
              <w:right w:val="single" w:sz="4" w:space="0" w:color="auto"/>
            </w:tcBorders>
            <w:vAlign w:val="center"/>
          </w:tcPr>
          <w:p w:rsidR="00366A73" w:rsidRPr="00876EDD" w:rsidRDefault="0068591C" w:rsidP="00366A73">
            <w:pPr>
              <w:spacing w:before="20" w:after="20"/>
              <w:jc w:val="left"/>
              <w:rPr>
                <w:rFonts w:cs="Arial"/>
                <w:color w:val="000000"/>
                <w:szCs w:val="20"/>
              </w:rPr>
            </w:pPr>
            <w:r>
              <w:rPr>
                <w:rFonts w:cs="Arial"/>
                <w:color w:val="000000"/>
                <w:szCs w:val="20"/>
              </w:rPr>
              <w:t xml:space="preserve">Peter Kitchen, </w:t>
            </w:r>
            <w:r w:rsidR="00146981">
              <w:rPr>
                <w:rFonts w:cs="Arial"/>
                <w:color w:val="000000"/>
                <w:szCs w:val="20"/>
              </w:rPr>
              <w:t>Contract Manager</w:t>
            </w:r>
            <w:r>
              <w:rPr>
                <w:rFonts w:cs="Arial"/>
                <w:color w:val="000000"/>
                <w:szCs w:val="20"/>
              </w:rPr>
              <w:t>.</w:t>
            </w:r>
          </w:p>
        </w:tc>
      </w:tr>
      <w:tr w:rsidR="00366A73" w:rsidRPr="00315425" w:rsidTr="00CD6A0B">
        <w:trPr>
          <w:gridAfter w:val="1"/>
          <w:wAfter w:w="104" w:type="dxa"/>
          <w:trHeight w:val="70"/>
        </w:trPr>
        <w:tc>
          <w:tcPr>
            <w:tcW w:w="3241"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162" w:type="dxa"/>
            <w:gridSpan w:val="2"/>
            <w:tcBorders>
              <w:top w:val="dotted" w:sz="4" w:space="0" w:color="auto"/>
              <w:left w:val="nil"/>
              <w:bottom w:val="single" w:sz="4" w:space="0" w:color="auto"/>
              <w:right w:val="single" w:sz="4" w:space="0" w:color="auto"/>
            </w:tcBorders>
            <w:vAlign w:val="center"/>
          </w:tcPr>
          <w:p w:rsidR="00366A73" w:rsidRDefault="00146981" w:rsidP="00161F93">
            <w:pPr>
              <w:spacing w:before="20" w:after="20"/>
              <w:jc w:val="left"/>
              <w:rPr>
                <w:rFonts w:cs="Arial"/>
                <w:color w:val="000000"/>
                <w:szCs w:val="20"/>
              </w:rPr>
            </w:pPr>
            <w:r>
              <w:rPr>
                <w:rFonts w:cs="Arial"/>
                <w:color w:val="000000"/>
                <w:szCs w:val="20"/>
              </w:rPr>
              <w:t>Doosan Babcock – Renfrew</w:t>
            </w:r>
          </w:p>
        </w:tc>
      </w:tr>
      <w:tr w:rsidR="00366A73" w:rsidRPr="00315425" w:rsidTr="00F62FDE">
        <w:trPr>
          <w:gridAfter w:val="2"/>
          <w:wAfter w:w="122" w:type="dxa"/>
          <w:trHeight w:val="217"/>
        </w:trPr>
        <w:tc>
          <w:tcPr>
            <w:tcW w:w="10385"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2068B4" w:rsidRDefault="002068B4"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F62FDE">
        <w:trPr>
          <w:trHeight w:val="345"/>
        </w:trPr>
        <w:tc>
          <w:tcPr>
            <w:tcW w:w="10507"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F62FDE">
        <w:trPr>
          <w:trHeight w:val="390"/>
        </w:trPr>
        <w:tc>
          <w:tcPr>
            <w:tcW w:w="10507" w:type="dxa"/>
            <w:gridSpan w:val="4"/>
            <w:tcBorders>
              <w:top w:val="dotted" w:sz="4" w:space="0" w:color="auto"/>
              <w:left w:val="single" w:sz="4" w:space="0" w:color="auto"/>
              <w:bottom w:val="dotted" w:sz="4" w:space="0" w:color="auto"/>
              <w:right w:val="single" w:sz="2" w:space="0" w:color="auto"/>
            </w:tcBorders>
            <w:vAlign w:val="center"/>
          </w:tcPr>
          <w:p w:rsidR="00930B55" w:rsidRDefault="00930B55" w:rsidP="00930B55">
            <w:pPr>
              <w:pStyle w:val="Puces4"/>
              <w:numPr>
                <w:ilvl w:val="0"/>
                <w:numId w:val="0"/>
              </w:numPr>
              <w:ind w:left="360"/>
              <w:rPr>
                <w:color w:val="000000" w:themeColor="text1"/>
              </w:rPr>
            </w:pPr>
          </w:p>
          <w:p w:rsidR="001D6FFC" w:rsidRPr="00646553" w:rsidRDefault="001D6FFC" w:rsidP="001D6FFC">
            <w:pPr>
              <w:tabs>
                <w:tab w:val="left" w:pos="567"/>
              </w:tabs>
              <w:rPr>
                <w:rFonts w:cs="Arial"/>
              </w:rPr>
            </w:pPr>
            <w:r w:rsidRPr="00646553">
              <w:rPr>
                <w:rFonts w:cs="Arial"/>
              </w:rPr>
              <w:t>The following is a guidance intended to create uniformity across the shifts</w:t>
            </w:r>
          </w:p>
          <w:p w:rsidR="001D6FFC" w:rsidRPr="00646553" w:rsidRDefault="001D6FFC" w:rsidP="001D6FFC">
            <w:pPr>
              <w:tabs>
                <w:tab w:val="left" w:pos="567"/>
              </w:tabs>
              <w:rPr>
                <w:rFonts w:cs="Arial"/>
              </w:rPr>
            </w:pPr>
          </w:p>
          <w:p w:rsidR="001D6FFC" w:rsidRPr="00646553" w:rsidRDefault="001D6FFC" w:rsidP="001D6FFC">
            <w:pPr>
              <w:tabs>
                <w:tab w:val="left" w:pos="567"/>
              </w:tabs>
              <w:rPr>
                <w:rFonts w:cs="Arial"/>
                <w:b/>
              </w:rPr>
            </w:pPr>
            <w:r w:rsidRPr="00646553">
              <w:rPr>
                <w:rFonts w:cs="Arial"/>
                <w:b/>
              </w:rPr>
              <w:tab/>
              <w:t>General Duties</w:t>
            </w:r>
          </w:p>
          <w:p w:rsidR="001D6FFC" w:rsidRPr="00646553" w:rsidRDefault="001D6FFC" w:rsidP="001D6FFC">
            <w:pPr>
              <w:tabs>
                <w:tab w:val="left" w:pos="567"/>
              </w:tabs>
              <w:rPr>
                <w:rFonts w:cs="Arial"/>
                <w:b/>
                <w:i/>
              </w:rPr>
            </w:pPr>
          </w:p>
          <w:p w:rsidR="001D6FFC" w:rsidRPr="00646553" w:rsidRDefault="001D6FFC" w:rsidP="001D6FFC">
            <w:pPr>
              <w:tabs>
                <w:tab w:val="left" w:pos="567"/>
              </w:tabs>
              <w:rPr>
                <w:rFonts w:cs="Arial"/>
              </w:rPr>
            </w:pPr>
            <w:r>
              <w:rPr>
                <w:rFonts w:cs="Arial"/>
              </w:rPr>
              <w:t xml:space="preserve">         </w:t>
            </w:r>
            <w:r w:rsidRPr="00646553">
              <w:rPr>
                <w:rFonts w:cs="Arial"/>
              </w:rPr>
              <w:t xml:space="preserve">The general </w:t>
            </w:r>
            <w:r w:rsidR="00AC3C6B">
              <w:rPr>
                <w:rFonts w:cs="Arial"/>
              </w:rPr>
              <w:t>security officer</w:t>
            </w:r>
            <w:r w:rsidRPr="00646553">
              <w:rPr>
                <w:rFonts w:cs="Arial"/>
              </w:rPr>
              <w:t xml:space="preserve"> main duties will consist of the following: -</w:t>
            </w:r>
          </w:p>
          <w:p w:rsidR="001D6FFC" w:rsidRPr="00646553" w:rsidRDefault="001D6FFC" w:rsidP="001D6FFC">
            <w:pPr>
              <w:tabs>
                <w:tab w:val="left" w:pos="567"/>
              </w:tabs>
              <w:rPr>
                <w:rFonts w:cs="Arial"/>
              </w:rPr>
            </w:pPr>
            <w:r w:rsidRPr="00646553">
              <w:rPr>
                <w:rFonts w:cs="Arial"/>
              </w:rPr>
              <w:t xml:space="preserve"> </w:t>
            </w:r>
          </w:p>
          <w:p w:rsidR="001D6FFC" w:rsidRPr="00646553" w:rsidRDefault="00146981" w:rsidP="001D6FFC">
            <w:pPr>
              <w:numPr>
                <w:ilvl w:val="0"/>
                <w:numId w:val="20"/>
              </w:numPr>
              <w:tabs>
                <w:tab w:val="left" w:pos="567"/>
              </w:tabs>
              <w:overflowPunct w:val="0"/>
              <w:autoSpaceDE w:val="0"/>
              <w:autoSpaceDN w:val="0"/>
              <w:adjustRightInd w:val="0"/>
              <w:jc w:val="left"/>
              <w:textAlignment w:val="baseline"/>
              <w:rPr>
                <w:rFonts w:cs="Arial"/>
              </w:rPr>
            </w:pPr>
            <w:r>
              <w:rPr>
                <w:rFonts w:cs="Arial"/>
              </w:rPr>
              <w:t xml:space="preserve">All personnel </w:t>
            </w:r>
            <w:r w:rsidR="001D6FFC" w:rsidRPr="00646553">
              <w:rPr>
                <w:rFonts w:cs="Arial"/>
              </w:rPr>
              <w:t>access &amp; exit control to site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Handling all communications including telephone and radio, emergency procedures </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Control of visitors, establishing identity, contacting sponsors and ensuring entry requirements are adhered to.</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Monitoring close circuit TV (CCTV) cameras.</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Checking any detection monitors which may be installed. (i.e. fire, security </w:t>
            </w:r>
            <w:proofErr w:type="spellStart"/>
            <w:r w:rsidRPr="00646553">
              <w:rPr>
                <w:rFonts w:cs="Arial"/>
              </w:rPr>
              <w:t>etc</w:t>
            </w:r>
            <w:proofErr w:type="spellEnd"/>
            <w:r w:rsidRPr="00646553">
              <w:rPr>
                <w:rFonts w:cs="Arial"/>
              </w:rPr>
              <w:t>) and taking relevant action.</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Updating of </w:t>
            </w:r>
            <w:r w:rsidR="00AC3C6B">
              <w:rPr>
                <w:rFonts w:cs="Arial"/>
              </w:rPr>
              <w:t>Sodexo</w:t>
            </w:r>
            <w:r>
              <w:rPr>
                <w:rFonts w:cs="Arial"/>
              </w:rPr>
              <w:t xml:space="preserve"> </w:t>
            </w:r>
            <w:r w:rsidRPr="00646553">
              <w:rPr>
                <w:rFonts w:cs="Arial"/>
              </w:rPr>
              <w:t>records as appropriate.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Routine security </w:t>
            </w:r>
            <w:proofErr w:type="spellStart"/>
            <w:r w:rsidRPr="00646553">
              <w:rPr>
                <w:rFonts w:cs="Arial"/>
              </w:rPr>
              <w:t>patrols.</w:t>
            </w:r>
            <w:r w:rsidR="00560C0C">
              <w:rPr>
                <w:rFonts w:cs="Arial"/>
              </w:rPr>
              <w:t>There</w:t>
            </w:r>
            <w:proofErr w:type="spellEnd"/>
            <w:r w:rsidR="00560C0C">
              <w:rPr>
                <w:rFonts w:cs="Arial"/>
              </w:rPr>
              <w:t xml:space="preserve"> is a minimum of 12 patrols per shift </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Record and report all faults on any associated equipment as required.</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relevant KPI audits as per the monthly schedule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General administration duties.</w:t>
            </w:r>
          </w:p>
          <w:p w:rsidR="001D6FFC" w:rsidRPr="00646553" w:rsidRDefault="001D6FFC" w:rsidP="001D6FFC">
            <w:pPr>
              <w:tabs>
                <w:tab w:val="left" w:pos="567"/>
              </w:tabs>
              <w:rPr>
                <w:rFonts w:cs="Arial"/>
              </w:rPr>
            </w:pPr>
          </w:p>
          <w:p w:rsidR="00146981" w:rsidRDefault="001D6FFC" w:rsidP="00146981">
            <w:pPr>
              <w:tabs>
                <w:tab w:val="left" w:pos="567"/>
              </w:tabs>
              <w:rPr>
                <w:rFonts w:cs="Arial"/>
              </w:rPr>
            </w:pPr>
            <w:r>
              <w:rPr>
                <w:rFonts w:cs="Arial"/>
              </w:rPr>
              <w:t xml:space="preserve">        </w:t>
            </w:r>
            <w:r w:rsidRPr="00646553">
              <w:rPr>
                <w:rFonts w:cs="Arial"/>
              </w:rPr>
              <w:t>The gatehouse</w:t>
            </w:r>
            <w:r w:rsidR="00560C0C">
              <w:rPr>
                <w:rFonts w:cs="Arial"/>
              </w:rPr>
              <w:t>/Cabin</w:t>
            </w:r>
            <w:r w:rsidRPr="00646553">
              <w:rPr>
                <w:rFonts w:cs="Arial"/>
              </w:rPr>
              <w:t xml:space="preserve"> to be kept clean and tidy at all times.</w:t>
            </w: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C13027" w:rsidRDefault="00C13027" w:rsidP="00146981">
            <w:pPr>
              <w:tabs>
                <w:tab w:val="left" w:pos="567"/>
              </w:tabs>
              <w:rPr>
                <w:rFonts w:cs="Arial"/>
              </w:rPr>
            </w:pPr>
          </w:p>
          <w:p w:rsidR="00146981" w:rsidRDefault="00146981" w:rsidP="00146981">
            <w:pPr>
              <w:tabs>
                <w:tab w:val="left" w:pos="567"/>
              </w:tabs>
              <w:rPr>
                <w:color w:val="000000" w:themeColor="text1"/>
              </w:rPr>
            </w:pPr>
          </w:p>
          <w:p w:rsidR="001D6FFC" w:rsidRPr="00F479E6" w:rsidRDefault="001D6FFC" w:rsidP="001D6FFC">
            <w:pPr>
              <w:pStyle w:val="Puces4"/>
              <w:numPr>
                <w:ilvl w:val="0"/>
                <w:numId w:val="0"/>
              </w:numPr>
              <w:rPr>
                <w:color w:val="000000" w:themeColor="text1"/>
              </w:rPr>
            </w:pPr>
          </w:p>
        </w:tc>
      </w:tr>
      <w:tr w:rsidR="00366A73" w:rsidRPr="00315425" w:rsidTr="00F62FDE">
        <w:trPr>
          <w:trHeight w:val="803"/>
        </w:trPr>
        <w:tc>
          <w:tcPr>
            <w:tcW w:w="10507"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2068B4" w:rsidP="00161F93">
            <w:pPr>
              <w:pStyle w:val="titregris"/>
              <w:framePr w:hSpace="0" w:wrap="auto" w:vAnchor="margin" w:hAnchor="text" w:xAlign="left" w:yAlign="inline"/>
              <w:rPr>
                <w:b w:val="0"/>
              </w:rPr>
            </w:pPr>
            <w:r>
              <w:rPr>
                <w:color w:val="FF0000"/>
              </w:rPr>
              <w:lastRenderedPageBreak/>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F62FDE">
        <w:trPr>
          <w:trHeight w:val="137"/>
        </w:trPr>
        <w:tc>
          <w:tcPr>
            <w:tcW w:w="10507" w:type="dxa"/>
            <w:gridSpan w:val="4"/>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1D6FFC" w:rsidRDefault="001D6FFC" w:rsidP="00163E66">
            <w:pPr>
              <w:jc w:val="center"/>
              <w:rPr>
                <w:rFonts w:cs="Arial"/>
                <w:noProof/>
                <w:sz w:val="10"/>
                <w:szCs w:val="20"/>
                <w:lang w:eastAsia="en-US"/>
              </w:rPr>
            </w:pPr>
          </w:p>
          <w:p w:rsidR="00F62FDE" w:rsidRDefault="00F62FDE" w:rsidP="00163E66">
            <w:pPr>
              <w:jc w:val="center"/>
              <w:rPr>
                <w:rFonts w:cs="Arial"/>
                <w:noProof/>
                <w:sz w:val="10"/>
                <w:szCs w:val="20"/>
                <w:lang w:eastAsia="en-US"/>
              </w:rPr>
            </w:pPr>
          </w:p>
          <w:p w:rsidR="00F62FDE" w:rsidRDefault="00F62FDE" w:rsidP="00163E66">
            <w:pPr>
              <w:jc w:val="center"/>
              <w:rPr>
                <w:rFonts w:cs="Arial"/>
                <w:noProof/>
                <w:sz w:val="10"/>
                <w:szCs w:val="20"/>
                <w:lang w:eastAsia="en-US"/>
              </w:rPr>
            </w:pPr>
          </w:p>
          <w:p w:rsidR="00F62FDE" w:rsidRDefault="00F62FDE" w:rsidP="00163E66">
            <w:pPr>
              <w:jc w:val="center"/>
              <w:rPr>
                <w:rFonts w:cs="Arial"/>
                <w:noProof/>
                <w:sz w:val="10"/>
                <w:szCs w:val="20"/>
                <w:lang w:eastAsia="en-US"/>
              </w:rPr>
            </w:pPr>
          </w:p>
          <w:p w:rsidR="00F62FDE" w:rsidRDefault="00F62FDE" w:rsidP="00163E66">
            <w:pPr>
              <w:jc w:val="center"/>
              <w:rPr>
                <w:rFonts w:cs="Arial"/>
                <w:noProof/>
                <w:sz w:val="10"/>
                <w:szCs w:val="20"/>
                <w:lang w:eastAsia="en-US"/>
              </w:rPr>
            </w:pPr>
          </w:p>
          <w:p w:rsidR="00F62FDE" w:rsidRDefault="00F62FDE" w:rsidP="00163E66">
            <w:pPr>
              <w:jc w:val="center"/>
              <w:rPr>
                <w:rFonts w:cs="Arial"/>
                <w:noProof/>
                <w:sz w:val="10"/>
                <w:szCs w:val="20"/>
                <w:lang w:eastAsia="en-US"/>
              </w:rPr>
            </w:pPr>
          </w:p>
          <w:p w:rsidR="00F62FDE" w:rsidRDefault="00AC3C6B" w:rsidP="00163E66">
            <w:pPr>
              <w:jc w:val="center"/>
              <w:rPr>
                <w:rFonts w:cs="Arial"/>
                <w:noProof/>
                <w:sz w:val="10"/>
                <w:szCs w:val="20"/>
                <w:lang w:eastAsia="en-US"/>
              </w:rPr>
            </w:pPr>
            <w:r>
              <w:rPr>
                <w:noProof/>
                <w:lang w:val="en-GB" w:eastAsia="en-GB"/>
              </w:rPr>
              <w:drawing>
                <wp:inline distT="0" distB="0" distL="0" distR="0" wp14:anchorId="4DE1776F" wp14:editId="5DAFACBF">
                  <wp:extent cx="3038475" cy="2771775"/>
                  <wp:effectExtent l="19050" t="0" r="857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62FDE" w:rsidRDefault="00F62FDE" w:rsidP="00163E66">
            <w:pPr>
              <w:jc w:val="center"/>
              <w:rPr>
                <w:rFonts w:cs="Arial"/>
                <w:noProof/>
                <w:sz w:val="10"/>
                <w:szCs w:val="20"/>
                <w:lang w:eastAsia="en-US"/>
              </w:rPr>
            </w:pPr>
          </w:p>
          <w:p w:rsidR="00F62FDE" w:rsidRDefault="00F62FDE" w:rsidP="00163E66">
            <w:pPr>
              <w:jc w:val="center"/>
              <w:rPr>
                <w:rFonts w:cs="Arial"/>
                <w:noProof/>
                <w:sz w:val="10"/>
                <w:szCs w:val="20"/>
                <w:lang w:eastAsia="en-US"/>
              </w:rPr>
            </w:pPr>
          </w:p>
          <w:p w:rsidR="00366A73" w:rsidRDefault="00366A73" w:rsidP="00163E66">
            <w:pPr>
              <w:jc w:val="center"/>
              <w:rPr>
                <w:rFonts w:cs="Arial"/>
                <w:noProof/>
                <w:sz w:val="10"/>
                <w:szCs w:val="20"/>
                <w:lang w:eastAsia="en-US"/>
              </w:rPr>
            </w:pPr>
          </w:p>
          <w:p w:rsidR="00366A73" w:rsidRDefault="00366A73" w:rsidP="00366A73">
            <w:pPr>
              <w:spacing w:after="40"/>
              <w:jc w:val="center"/>
              <w:rPr>
                <w:rFonts w:cs="Arial"/>
                <w:sz w:val="14"/>
                <w:szCs w:val="20"/>
              </w:rPr>
            </w:pPr>
          </w:p>
          <w:p w:rsidR="001D6FFC" w:rsidRPr="00D376CF" w:rsidRDefault="001D6FFC" w:rsidP="00366A73">
            <w:pPr>
              <w:spacing w:after="40"/>
              <w:jc w:val="center"/>
              <w:rPr>
                <w:rFonts w:cs="Arial"/>
                <w:sz w:val="14"/>
                <w:szCs w:val="20"/>
              </w:rPr>
            </w:pPr>
          </w:p>
        </w:tc>
      </w:tr>
    </w:tbl>
    <w:p w:rsidR="001D6FFC" w:rsidRDefault="001D6FFC" w:rsidP="00366A73">
      <w:pPr>
        <w:jc w:val="left"/>
        <w:rPr>
          <w:rFonts w:cs="Arial"/>
        </w:rPr>
      </w:pPr>
    </w:p>
    <w:tbl>
      <w:tblPr>
        <w:tblpPr w:leftFromText="180" w:rightFromText="180" w:vertAnchor="text" w:horzAnchor="margin" w:tblpXSpec="center" w:tblpY="-2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63968" w:rsidRPr="00315425" w:rsidTr="00F7704C">
        <w:trPr>
          <w:trHeight w:val="561"/>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63968" w:rsidRPr="00FB6D69" w:rsidRDefault="00C13027" w:rsidP="00C13027">
            <w:pPr>
              <w:pStyle w:val="titregris"/>
              <w:framePr w:hSpace="0" w:wrap="auto" w:vAnchor="margin" w:hAnchor="text" w:xAlign="left" w:yAlign="inline"/>
              <w:rPr>
                <w:b w:val="0"/>
              </w:rPr>
            </w:pPr>
            <w:r>
              <w:rPr>
                <w:color w:val="FF0000"/>
              </w:rPr>
              <w:t>3</w:t>
            </w:r>
            <w:r w:rsidR="00463968" w:rsidRPr="00315425">
              <w:rPr>
                <w:color w:val="FF0000"/>
              </w:rPr>
              <w:t>.</w:t>
            </w:r>
            <w:r w:rsidR="00463968">
              <w:t xml:space="preserve">  Person Specification</w:t>
            </w:r>
            <w:r w:rsidR="00463968" w:rsidRPr="00716D56">
              <w:t xml:space="preserve"> </w:t>
            </w:r>
            <w:r w:rsidR="00463968" w:rsidRPr="000943F3">
              <w:rPr>
                <w:b w:val="0"/>
                <w:sz w:val="16"/>
              </w:rPr>
              <w:t>–</w:t>
            </w:r>
            <w:r w:rsidR="00463968" w:rsidRPr="000943F3">
              <w:rPr>
                <w:sz w:val="16"/>
              </w:rPr>
              <w:t xml:space="preserve"> </w:t>
            </w:r>
            <w:r w:rsidR="00463968">
              <w:rPr>
                <w:b w:val="0"/>
                <w:sz w:val="16"/>
              </w:rPr>
              <w:t>Indicate the skills, knowledge and experience that the job holder should require to conduct the role effectively</w:t>
            </w:r>
          </w:p>
        </w:tc>
      </w:tr>
      <w:tr w:rsidR="00463968" w:rsidRPr="00062691" w:rsidTr="00463968">
        <w:trPr>
          <w:trHeight w:val="620"/>
        </w:trPr>
        <w:tc>
          <w:tcPr>
            <w:tcW w:w="10458" w:type="dxa"/>
            <w:tcBorders>
              <w:top w:val="nil"/>
              <w:left w:val="single" w:sz="2" w:space="0" w:color="auto"/>
              <w:bottom w:val="single" w:sz="4" w:space="0" w:color="auto"/>
              <w:right w:val="single" w:sz="4" w:space="0" w:color="auto"/>
            </w:tcBorders>
          </w:tcPr>
          <w:p w:rsidR="0036442F" w:rsidRDefault="0036442F" w:rsidP="009E19A5">
            <w:pPr>
              <w:pStyle w:val="Puces4"/>
              <w:numPr>
                <w:ilvl w:val="0"/>
                <w:numId w:val="3"/>
              </w:numPr>
            </w:pPr>
            <w:r>
              <w:t>Must hold a valid SIA licence.</w:t>
            </w:r>
          </w:p>
          <w:p w:rsidR="00F62FDE" w:rsidRDefault="00F62FDE" w:rsidP="009E19A5">
            <w:pPr>
              <w:pStyle w:val="Puces4"/>
              <w:numPr>
                <w:ilvl w:val="0"/>
                <w:numId w:val="3"/>
              </w:numPr>
            </w:pPr>
            <w:r>
              <w:t>Must have own transport</w:t>
            </w:r>
          </w:p>
          <w:p w:rsidR="00463968" w:rsidRPr="004238D8" w:rsidRDefault="00463968" w:rsidP="009E19A5">
            <w:pPr>
              <w:pStyle w:val="Puces4"/>
              <w:numPr>
                <w:ilvl w:val="0"/>
                <w:numId w:val="3"/>
              </w:numPr>
            </w:pPr>
            <w:r>
              <w:t>Willing to work extra hours to cover sickness and holidays</w:t>
            </w:r>
          </w:p>
        </w:tc>
      </w:tr>
    </w:tbl>
    <w:tbl>
      <w:tblPr>
        <w:tblStyle w:val="TableGrid"/>
        <w:tblpPr w:leftFromText="180" w:rightFromText="180" w:vertAnchor="text" w:horzAnchor="margin" w:tblpXSpec="center" w:tblpY="-47"/>
        <w:tblOverlap w:val="never"/>
        <w:tblW w:w="10403" w:type="dxa"/>
        <w:tblLayout w:type="fixed"/>
        <w:tblLook w:val="04A0" w:firstRow="1" w:lastRow="0" w:firstColumn="1" w:lastColumn="0" w:noHBand="0" w:noVBand="1"/>
      </w:tblPr>
      <w:tblGrid>
        <w:gridCol w:w="2298"/>
        <w:gridCol w:w="2991"/>
        <w:gridCol w:w="2557"/>
        <w:gridCol w:w="2557"/>
      </w:tblGrid>
      <w:tr w:rsidR="00463968" w:rsidTr="00463968">
        <w:tc>
          <w:tcPr>
            <w:tcW w:w="2298"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463968" w:rsidRDefault="00F62FDE" w:rsidP="00AC3C6B">
            <w:pPr>
              <w:spacing w:before="40"/>
              <w:jc w:val="left"/>
              <w:rPr>
                <w:rFonts w:cs="Arial"/>
                <w:color w:val="000000" w:themeColor="text1"/>
                <w:szCs w:val="20"/>
                <w:lang w:val="en-GB"/>
              </w:rPr>
            </w:pPr>
            <w:r>
              <w:rPr>
                <w:rFonts w:cs="Arial"/>
                <w:color w:val="000000" w:themeColor="text1"/>
                <w:szCs w:val="20"/>
                <w:lang w:val="en-GB"/>
              </w:rPr>
              <w:t>0</w:t>
            </w:r>
            <w:r w:rsidR="00AC3C6B">
              <w:rPr>
                <w:rFonts w:cs="Arial"/>
                <w:color w:val="000000" w:themeColor="text1"/>
                <w:szCs w:val="20"/>
                <w:lang w:val="en-GB"/>
              </w:rPr>
              <w:t>9</w:t>
            </w:r>
            <w:r>
              <w:rPr>
                <w:rFonts w:cs="Arial"/>
                <w:color w:val="000000" w:themeColor="text1"/>
                <w:szCs w:val="20"/>
                <w:lang w:val="en-GB"/>
              </w:rPr>
              <w:t>/09/19</w:t>
            </w:r>
          </w:p>
        </w:tc>
      </w:tr>
      <w:tr w:rsidR="00463968" w:rsidTr="00463968">
        <w:tc>
          <w:tcPr>
            <w:tcW w:w="2298"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463968" w:rsidRDefault="00AC3C6B" w:rsidP="00AC3C6B">
            <w:pPr>
              <w:spacing w:before="40"/>
              <w:jc w:val="left"/>
              <w:rPr>
                <w:rFonts w:cs="Arial"/>
                <w:color w:val="000000" w:themeColor="text1"/>
                <w:szCs w:val="20"/>
                <w:lang w:val="en-GB"/>
              </w:rPr>
            </w:pPr>
            <w:r>
              <w:rPr>
                <w:rFonts w:cs="Arial"/>
                <w:color w:val="000000" w:themeColor="text1"/>
                <w:szCs w:val="20"/>
                <w:lang w:val="en-GB"/>
              </w:rPr>
              <w:t>P Kitchen</w:t>
            </w:r>
          </w:p>
        </w:tc>
      </w:tr>
    </w:tbl>
    <w:p w:rsidR="002068B4" w:rsidRDefault="002068B4"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7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63968" w:rsidRPr="00315425" w:rsidTr="004639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63968" w:rsidRDefault="00C13027" w:rsidP="00463968">
            <w:pPr>
              <w:pStyle w:val="titregris"/>
              <w:framePr w:hSpace="0" w:wrap="auto" w:vAnchor="margin" w:hAnchor="text" w:xAlign="left" w:yAlign="inline"/>
            </w:pPr>
            <w:r>
              <w:rPr>
                <w:color w:val="FF0000"/>
              </w:rPr>
              <w:t>4</w:t>
            </w:r>
            <w:r w:rsidR="00463968">
              <w:rPr>
                <w:color w:val="FF0000"/>
              </w:rPr>
              <w:t>.</w:t>
            </w:r>
            <w:r w:rsidR="00463968">
              <w:t xml:space="preserve">  Signature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numPr>
                <w:ilvl w:val="0"/>
                <w:numId w:val="19"/>
              </w:numPr>
              <w:rPr>
                <w:b w:val="0"/>
              </w:rPr>
            </w:pPr>
            <w:r>
              <w:rPr>
                <w:b w:val="0"/>
              </w:rPr>
              <w:t>I agree that I have been fully briefed on my job role and that my job description has been explained.</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Employee’s Signature: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Employee’s Name: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Date: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Manager’s Signature: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Managers Name:</w:t>
            </w:r>
          </w:p>
          <w:p w:rsidR="00463968" w:rsidRDefault="00463968" w:rsidP="00463968">
            <w:pPr>
              <w:pStyle w:val="titregris"/>
              <w:framePr w:hSpace="0" w:wrap="auto" w:vAnchor="margin" w:hAnchor="text" w:xAlign="left" w:yAlign="inline"/>
              <w:rPr>
                <w:b w:val="0"/>
              </w:rPr>
            </w:pPr>
          </w:p>
          <w:p w:rsidR="00463968" w:rsidRPr="00FB6D69" w:rsidRDefault="00463968" w:rsidP="00C13027">
            <w:pPr>
              <w:pStyle w:val="titregris"/>
              <w:framePr w:hSpace="0" w:wrap="auto" w:vAnchor="margin" w:hAnchor="text" w:xAlign="left" w:yAlign="inline"/>
              <w:rPr>
                <w:b w:val="0"/>
              </w:rPr>
            </w:pPr>
            <w:r>
              <w:rPr>
                <w:b w:val="0"/>
              </w:rPr>
              <w:t>Date:</w:t>
            </w:r>
          </w:p>
        </w:tc>
      </w:tr>
    </w:tbl>
    <w:p w:rsidR="00366A73" w:rsidRDefault="00366A73" w:rsidP="00366A73">
      <w:pPr>
        <w:jc w:val="left"/>
        <w:rPr>
          <w:rFonts w:cs="Arial"/>
        </w:rPr>
      </w:pPr>
    </w:p>
    <w:p w:rsidR="001B3991" w:rsidRDefault="001B3991" w:rsidP="00366A73">
      <w:pPr>
        <w:jc w:val="left"/>
        <w:rPr>
          <w:rFonts w:cs="Arial"/>
        </w:rPr>
      </w:pPr>
    </w:p>
    <w:p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C00B2"/>
    <w:multiLevelType w:val="hybridMultilevel"/>
    <w:tmpl w:val="BA5C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77EC6"/>
    <w:multiLevelType w:val="hybridMultilevel"/>
    <w:tmpl w:val="7772B6BE"/>
    <w:lvl w:ilvl="0" w:tplc="52783978">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7CD6C4B"/>
    <w:multiLevelType w:val="hybridMultilevel"/>
    <w:tmpl w:val="6FD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96869"/>
    <w:multiLevelType w:val="hybridMultilevel"/>
    <w:tmpl w:val="B6845DE8"/>
    <w:lvl w:ilvl="0" w:tplc="DA6CE086">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C57B8"/>
    <w:multiLevelType w:val="hybridMultilevel"/>
    <w:tmpl w:val="51CE9D72"/>
    <w:lvl w:ilvl="0" w:tplc="17F68526">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
  </w:num>
  <w:num w:numId="4">
    <w:abstractNumId w:val="14"/>
  </w:num>
  <w:num w:numId="5">
    <w:abstractNumId w:val="7"/>
  </w:num>
  <w:num w:numId="6">
    <w:abstractNumId w:val="3"/>
  </w:num>
  <w:num w:numId="7">
    <w:abstractNumId w:val="16"/>
  </w:num>
  <w:num w:numId="8">
    <w:abstractNumId w:val="8"/>
  </w:num>
  <w:num w:numId="9">
    <w:abstractNumId w:val="21"/>
  </w:num>
  <w:num w:numId="10">
    <w:abstractNumId w:val="22"/>
  </w:num>
  <w:num w:numId="11">
    <w:abstractNumId w:val="12"/>
  </w:num>
  <w:num w:numId="12">
    <w:abstractNumId w:val="0"/>
  </w:num>
  <w:num w:numId="13">
    <w:abstractNumId w:val="17"/>
  </w:num>
  <w:num w:numId="14">
    <w:abstractNumId w:val="6"/>
  </w:num>
  <w:num w:numId="15">
    <w:abstractNumId w:val="19"/>
  </w:num>
  <w:num w:numId="16">
    <w:abstractNumId w:val="20"/>
  </w:num>
  <w:num w:numId="17">
    <w:abstractNumId w:val="2"/>
  </w:num>
  <w:num w:numId="18">
    <w:abstractNumId w:val="18"/>
    <w:lvlOverride w:ilvl="0">
      <w:startOverride w:val="1"/>
    </w:lvlOverride>
  </w:num>
  <w:num w:numId="19">
    <w:abstractNumId w:val="10"/>
  </w:num>
  <w:num w:numId="20">
    <w:abstractNumId w:val="5"/>
  </w:num>
  <w:num w:numId="21">
    <w:abstractNumId w:val="1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46981"/>
    <w:rsid w:val="00163E66"/>
    <w:rsid w:val="001B3991"/>
    <w:rsid w:val="001D6FFC"/>
    <w:rsid w:val="001F1F6A"/>
    <w:rsid w:val="002068B4"/>
    <w:rsid w:val="00293E5D"/>
    <w:rsid w:val="002A15F9"/>
    <w:rsid w:val="002A4BDF"/>
    <w:rsid w:val="002B1DC6"/>
    <w:rsid w:val="0036442F"/>
    <w:rsid w:val="00366A73"/>
    <w:rsid w:val="00376B65"/>
    <w:rsid w:val="004238D8"/>
    <w:rsid w:val="00424476"/>
    <w:rsid w:val="00463968"/>
    <w:rsid w:val="004B2221"/>
    <w:rsid w:val="004D170A"/>
    <w:rsid w:val="00520545"/>
    <w:rsid w:val="00560C0C"/>
    <w:rsid w:val="005A7303"/>
    <w:rsid w:val="005C4393"/>
    <w:rsid w:val="005E5B63"/>
    <w:rsid w:val="00613392"/>
    <w:rsid w:val="00616B0B"/>
    <w:rsid w:val="00646B79"/>
    <w:rsid w:val="00656519"/>
    <w:rsid w:val="00674674"/>
    <w:rsid w:val="006802C0"/>
    <w:rsid w:val="0068591C"/>
    <w:rsid w:val="006E11DB"/>
    <w:rsid w:val="00707D3E"/>
    <w:rsid w:val="00745A24"/>
    <w:rsid w:val="007744FE"/>
    <w:rsid w:val="007C1F0B"/>
    <w:rsid w:val="007D20B4"/>
    <w:rsid w:val="007F602D"/>
    <w:rsid w:val="0080764B"/>
    <w:rsid w:val="00811CB9"/>
    <w:rsid w:val="008B64DE"/>
    <w:rsid w:val="008D1A2B"/>
    <w:rsid w:val="00910C9E"/>
    <w:rsid w:val="00930B55"/>
    <w:rsid w:val="009E19A5"/>
    <w:rsid w:val="00A37146"/>
    <w:rsid w:val="00AC3C6B"/>
    <w:rsid w:val="00AD1DEC"/>
    <w:rsid w:val="00B643B8"/>
    <w:rsid w:val="00B70457"/>
    <w:rsid w:val="00BF4D80"/>
    <w:rsid w:val="00C13027"/>
    <w:rsid w:val="00C22530"/>
    <w:rsid w:val="00C4467B"/>
    <w:rsid w:val="00C4695A"/>
    <w:rsid w:val="00C61430"/>
    <w:rsid w:val="00CC0297"/>
    <w:rsid w:val="00CC2929"/>
    <w:rsid w:val="00CD6A0B"/>
    <w:rsid w:val="00CF5CFE"/>
    <w:rsid w:val="00D65B9D"/>
    <w:rsid w:val="00D667F6"/>
    <w:rsid w:val="00D949FB"/>
    <w:rsid w:val="00DE5E49"/>
    <w:rsid w:val="00E31AA0"/>
    <w:rsid w:val="00E33C91"/>
    <w:rsid w:val="00E57078"/>
    <w:rsid w:val="00E70392"/>
    <w:rsid w:val="00E86121"/>
    <w:rsid w:val="00EA3990"/>
    <w:rsid w:val="00EA4C16"/>
    <w:rsid w:val="00EA5822"/>
    <w:rsid w:val="00EF6ED7"/>
    <w:rsid w:val="00F33606"/>
    <w:rsid w:val="00F479E6"/>
    <w:rsid w:val="00F62FDE"/>
    <w:rsid w:val="00F750EC"/>
    <w:rsid w:val="00F7704C"/>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DC55E-C9D3-4B7E-A907-30D05C75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Contract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Site Manager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18700A3F-0611-497D-BBE9-54B07D87E7E9}" type="asst">
      <dgm:prSet phldrT="[Text]"/>
      <dgm:spPr/>
      <dgm:t>
        <a:bodyPr/>
        <a:lstStyle/>
        <a:p>
          <a:r>
            <a:rPr lang="en-GB"/>
            <a:t>Security Officer</a:t>
          </a:r>
        </a:p>
      </dgm:t>
    </dgm:pt>
    <dgm:pt modelId="{A3A1B4B5-FC4B-44EC-A046-55482935D228}" type="parTrans" cxnId="{69A4948B-80FF-44DB-9415-580C124A5F45}">
      <dgm:prSet/>
      <dgm:spPr/>
      <dgm:t>
        <a:bodyPr/>
        <a:lstStyle/>
        <a:p>
          <a:endParaRPr lang="en-GB"/>
        </a:p>
      </dgm:t>
    </dgm:pt>
    <dgm:pt modelId="{CEB691AD-0643-41D2-8E69-58D28F81D5C8}" type="sibTrans" cxnId="{69A4948B-80FF-44DB-9415-580C124A5F45}">
      <dgm:prSet/>
      <dgm:spPr/>
      <dgm:t>
        <a:bodyPr/>
        <a:lstStyle/>
        <a:p>
          <a:endParaRPr lang="en-GB"/>
        </a:p>
      </dgm:t>
    </dgm:pt>
    <dgm:pt modelId="{8C482237-5AD8-4F29-8EB2-26E96E7EBF23}" type="asst">
      <dgm:prSet phldrT="[Text]"/>
      <dgm:spPr/>
      <dgm:t>
        <a:bodyPr/>
        <a:lstStyle/>
        <a:p>
          <a:r>
            <a:rPr lang="en-GB"/>
            <a:t>Deputy Site Manager</a:t>
          </a:r>
        </a:p>
      </dgm:t>
    </dgm:pt>
    <dgm:pt modelId="{B9D324A8-4624-4A13-B632-DF917BEC7AA7}" type="parTrans" cxnId="{0E987401-A282-4376-A0A1-7FC9AA34B5CC}">
      <dgm:prSet/>
      <dgm:spPr/>
      <dgm:t>
        <a:bodyPr/>
        <a:lstStyle/>
        <a:p>
          <a:endParaRPr lang="en-GB"/>
        </a:p>
      </dgm:t>
    </dgm:pt>
    <dgm:pt modelId="{5DB87129-3BD3-45FE-902C-920824F8998D}" type="sibTrans" cxnId="{0E987401-A282-4376-A0A1-7FC9AA34B5CC}">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0" presStyleCnt="3"/>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3">
        <dgm:presLayoutVars>
          <dgm:chPref val="3"/>
        </dgm:presLayoutVars>
      </dgm:prSet>
      <dgm:spPr/>
    </dgm:pt>
    <dgm:pt modelId="{CE61693F-E944-4D34-BEBF-481BB7771F02}" type="pres">
      <dgm:prSet presAssocID="{B3605633-74E7-4495-9803-BD165C5AF37B}" presName="rootConnector3" presStyleLbl="asst1" presStyleIdx="0" presStyleCnt="3"/>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 modelId="{82D32FB8-F0B5-4109-AA0B-186E7067D21F}" type="pres">
      <dgm:prSet presAssocID="{B9D324A8-4624-4A13-B632-DF917BEC7AA7}" presName="Name111" presStyleLbl="parChTrans1D2" presStyleIdx="1" presStyleCnt="3"/>
      <dgm:spPr/>
    </dgm:pt>
    <dgm:pt modelId="{4B2B0AC6-559C-4F8F-88E2-09D9D12CF9F7}" type="pres">
      <dgm:prSet presAssocID="{8C482237-5AD8-4F29-8EB2-26E96E7EBF23}" presName="hierRoot3" presStyleCnt="0">
        <dgm:presLayoutVars>
          <dgm:hierBranch val="init"/>
        </dgm:presLayoutVars>
      </dgm:prSet>
      <dgm:spPr/>
    </dgm:pt>
    <dgm:pt modelId="{714A4F0D-D27E-4BCE-9048-11036885251B}" type="pres">
      <dgm:prSet presAssocID="{8C482237-5AD8-4F29-8EB2-26E96E7EBF23}" presName="rootComposite3" presStyleCnt="0"/>
      <dgm:spPr/>
    </dgm:pt>
    <dgm:pt modelId="{8C2D5139-89A9-46E8-977C-4EE0F83F185B}" type="pres">
      <dgm:prSet presAssocID="{8C482237-5AD8-4F29-8EB2-26E96E7EBF23}" presName="rootText3" presStyleLbl="asst1" presStyleIdx="1" presStyleCnt="3" custLinFactNeighborY="65142">
        <dgm:presLayoutVars>
          <dgm:chPref val="3"/>
        </dgm:presLayoutVars>
      </dgm:prSet>
      <dgm:spPr/>
    </dgm:pt>
    <dgm:pt modelId="{01594A13-59A8-4922-899D-919567950C7D}" type="pres">
      <dgm:prSet presAssocID="{8C482237-5AD8-4F29-8EB2-26E96E7EBF23}" presName="rootConnector3" presStyleLbl="asst1" presStyleIdx="1" presStyleCnt="3"/>
      <dgm:spPr/>
    </dgm:pt>
    <dgm:pt modelId="{65B4BE03-B4DA-46D0-8A0F-91E17E901C92}" type="pres">
      <dgm:prSet presAssocID="{8C482237-5AD8-4F29-8EB2-26E96E7EBF23}" presName="hierChild6" presStyleCnt="0"/>
      <dgm:spPr/>
    </dgm:pt>
    <dgm:pt modelId="{F10BF4F9-1EFE-4757-9E05-3B66E76DA0EE}" type="pres">
      <dgm:prSet presAssocID="{8C482237-5AD8-4F29-8EB2-26E96E7EBF23}" presName="hierChild7" presStyleCnt="0"/>
      <dgm:spPr/>
    </dgm:pt>
    <dgm:pt modelId="{D95BF4EF-91BD-4E25-AD29-CDE242E24F82}" type="pres">
      <dgm:prSet presAssocID="{A3A1B4B5-FC4B-44EC-A046-55482935D228}" presName="Name111" presStyleLbl="parChTrans1D2" presStyleIdx="2" presStyleCnt="3"/>
      <dgm:spPr/>
    </dgm:pt>
    <dgm:pt modelId="{43C834D6-8237-42E3-87D1-B8F3E855925A}" type="pres">
      <dgm:prSet presAssocID="{18700A3F-0611-497D-BBE9-54B07D87E7E9}" presName="hierRoot3" presStyleCnt="0">
        <dgm:presLayoutVars>
          <dgm:hierBranch val="init"/>
        </dgm:presLayoutVars>
      </dgm:prSet>
      <dgm:spPr/>
    </dgm:pt>
    <dgm:pt modelId="{CB4B7DCF-2BA1-4064-80D6-1080F783A973}" type="pres">
      <dgm:prSet presAssocID="{18700A3F-0611-497D-BBE9-54B07D87E7E9}" presName="rootComposite3" presStyleCnt="0"/>
      <dgm:spPr/>
    </dgm:pt>
    <dgm:pt modelId="{1D00F5A6-BC7A-4EE8-AEC8-29FA49896E34}" type="pres">
      <dgm:prSet presAssocID="{18700A3F-0611-497D-BBE9-54B07D87E7E9}" presName="rootText3" presStyleLbl="asst1" presStyleIdx="2" presStyleCnt="3">
        <dgm:presLayoutVars>
          <dgm:chPref val="3"/>
        </dgm:presLayoutVars>
      </dgm:prSet>
      <dgm:spPr/>
    </dgm:pt>
    <dgm:pt modelId="{14EFBEE4-670C-4167-9917-7FFD6D02A34D}" type="pres">
      <dgm:prSet presAssocID="{18700A3F-0611-497D-BBE9-54B07D87E7E9}" presName="rootConnector3" presStyleLbl="asst1" presStyleIdx="2" presStyleCnt="3"/>
      <dgm:spPr/>
    </dgm:pt>
    <dgm:pt modelId="{DEB8CADC-449A-47DC-8FCB-7A3F528F8B59}" type="pres">
      <dgm:prSet presAssocID="{18700A3F-0611-497D-BBE9-54B07D87E7E9}" presName="hierChild6" presStyleCnt="0"/>
      <dgm:spPr/>
    </dgm:pt>
    <dgm:pt modelId="{A0B2A5E2-169C-4572-9852-44169804C56B}" type="pres">
      <dgm:prSet presAssocID="{18700A3F-0611-497D-BBE9-54B07D87E7E9}" presName="hierChild7" presStyleCnt="0"/>
      <dgm:spPr/>
    </dgm:pt>
  </dgm:ptLst>
  <dgm:cxnLst>
    <dgm:cxn modelId="{0E987401-A282-4376-A0A1-7FC9AA34B5CC}" srcId="{FBDF83F9-7FAD-4223-9020-16FF7EF18694}" destId="{8C482237-5AD8-4F29-8EB2-26E96E7EBF23}" srcOrd="1" destOrd="0" parTransId="{B9D324A8-4624-4A13-B632-DF917BEC7AA7}" sibTransId="{5DB87129-3BD3-45FE-902C-920824F8998D}"/>
    <dgm:cxn modelId="{15FAD565-8ED8-44D7-888D-BE485B70D3A0}" type="presOf" srcId="{FBDF83F9-7FAD-4223-9020-16FF7EF18694}" destId="{83227E71-F363-4C67-924D-132745326B92}" srcOrd="1" destOrd="0" presId="urn:microsoft.com/office/officeart/2005/8/layout/orgChart1"/>
    <dgm:cxn modelId="{39F0936A-92E8-4D87-ADA8-269F8B17D556}" type="presOf" srcId="{B3605633-74E7-4495-9803-BD165C5AF37B}" destId="{CE61693F-E944-4D34-BEBF-481BB7771F02}" srcOrd="1" destOrd="0" presId="urn:microsoft.com/office/officeart/2005/8/layout/orgChart1"/>
    <dgm:cxn modelId="{69F1C86E-63C4-4A9E-9121-7FCC9BF31E81}" type="presOf" srcId="{18700A3F-0611-497D-BBE9-54B07D87E7E9}" destId="{14EFBEE4-670C-4167-9917-7FFD6D02A34D}" srcOrd="1" destOrd="0" presId="urn:microsoft.com/office/officeart/2005/8/layout/orgChart1"/>
    <dgm:cxn modelId="{98951C71-0605-49F1-9EDA-5BFC23E2B996}" type="presOf" srcId="{FBDF83F9-7FAD-4223-9020-16FF7EF18694}" destId="{5F501B03-67A3-4EA0-8587-BEDA27CBACE8}" srcOrd="0" destOrd="0" presId="urn:microsoft.com/office/officeart/2005/8/layout/orgChart1"/>
    <dgm:cxn modelId="{45208851-B6D2-4363-BF74-A8BEB6F0922B}" type="presOf" srcId="{B9D324A8-4624-4A13-B632-DF917BEC7AA7}" destId="{82D32FB8-F0B5-4109-AA0B-186E7067D21F}" srcOrd="0" destOrd="0" presId="urn:microsoft.com/office/officeart/2005/8/layout/orgChart1"/>
    <dgm:cxn modelId="{69A4948B-80FF-44DB-9415-580C124A5F45}" srcId="{FBDF83F9-7FAD-4223-9020-16FF7EF18694}" destId="{18700A3F-0611-497D-BBE9-54B07D87E7E9}" srcOrd="2" destOrd="0" parTransId="{A3A1B4B5-FC4B-44EC-A046-55482935D228}" sibTransId="{CEB691AD-0643-41D2-8E69-58D28F81D5C8}"/>
    <dgm:cxn modelId="{5B74D99A-9518-4140-84AF-4A34563358CF}" type="presOf" srcId="{18700A3F-0611-497D-BBE9-54B07D87E7E9}" destId="{1D00F5A6-BC7A-4EE8-AEC8-29FA49896E34}" srcOrd="0" destOrd="0" presId="urn:microsoft.com/office/officeart/2005/8/layout/orgChart1"/>
    <dgm:cxn modelId="{77113EB7-264B-4E15-A027-E55552F54F29}" type="presOf" srcId="{8C482237-5AD8-4F29-8EB2-26E96E7EBF23}" destId="{01594A13-59A8-4922-899D-919567950C7D}" srcOrd="1" destOrd="0" presId="urn:microsoft.com/office/officeart/2005/8/layout/orgChart1"/>
    <dgm:cxn modelId="{AABBBFC2-143C-4BFB-A36D-648B6DFCA5A3}" type="presOf" srcId="{B3605633-74E7-4495-9803-BD165C5AF37B}" destId="{BB5B76CB-650D-4623-851F-BAB30E9E1C0B}" srcOrd="0" destOrd="0" presId="urn:microsoft.com/office/officeart/2005/8/layout/orgChart1"/>
    <dgm:cxn modelId="{7AB4D2D1-8EA1-45E1-8940-7FA94E45626E}" type="presOf" srcId="{C9B1114D-2703-45DE-ABC9-FB09469E75AD}" destId="{BC63287B-39DD-4977-8490-740D7F6A7E3B}" srcOrd="0" destOrd="0" presId="urn:microsoft.com/office/officeart/2005/8/layout/orgChart1"/>
    <dgm:cxn modelId="{392555DA-16E6-44A2-A0A3-09178CBBE70A}" type="presOf" srcId="{8C482237-5AD8-4F29-8EB2-26E96E7EBF23}" destId="{8C2D5139-89A9-46E8-977C-4EE0F83F185B}" srcOrd="0" destOrd="0" presId="urn:microsoft.com/office/officeart/2005/8/layout/orgChart1"/>
    <dgm:cxn modelId="{388F10EB-BA55-4D9D-9739-F8CE4230BBBE}" type="presOf" srcId="{A3A1B4B5-FC4B-44EC-A046-55482935D228}" destId="{D95BF4EF-91BD-4E25-AD29-CDE242E24F82}" srcOrd="0"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DF7CF0F4-0336-4EC7-8DAD-FAF5132230FB}" type="presOf" srcId="{CB38CD42-474F-44D7-AAE4-2E0C0B46D4E4}" destId="{E7937370-E82C-4ABE-BB23-DA6622344FD8}" srcOrd="0" destOrd="0" presId="urn:microsoft.com/office/officeart/2005/8/layout/orgChart1"/>
    <dgm:cxn modelId="{81A7DEB2-1626-48F6-8376-6772574B3C52}" type="presParOf" srcId="{BC63287B-39DD-4977-8490-740D7F6A7E3B}" destId="{19750457-80BD-4E60-B5B8-692167A79B9E}" srcOrd="0" destOrd="0" presId="urn:microsoft.com/office/officeart/2005/8/layout/orgChart1"/>
    <dgm:cxn modelId="{92B627DF-33D7-4D8D-8496-89160F0ECB33}" type="presParOf" srcId="{19750457-80BD-4E60-B5B8-692167A79B9E}" destId="{4E0BE351-CC0F-48F7-8489-D27130A18BFB}" srcOrd="0" destOrd="0" presId="urn:microsoft.com/office/officeart/2005/8/layout/orgChart1"/>
    <dgm:cxn modelId="{C4BBFF76-1DA1-46ED-B685-E8A10BF80A6E}" type="presParOf" srcId="{4E0BE351-CC0F-48F7-8489-D27130A18BFB}" destId="{5F501B03-67A3-4EA0-8587-BEDA27CBACE8}" srcOrd="0" destOrd="0" presId="urn:microsoft.com/office/officeart/2005/8/layout/orgChart1"/>
    <dgm:cxn modelId="{FE39C36D-DC83-40F6-9230-C0CF6B5684F3}" type="presParOf" srcId="{4E0BE351-CC0F-48F7-8489-D27130A18BFB}" destId="{83227E71-F363-4C67-924D-132745326B92}" srcOrd="1" destOrd="0" presId="urn:microsoft.com/office/officeart/2005/8/layout/orgChart1"/>
    <dgm:cxn modelId="{D4D04506-510D-48F2-B8B9-3415C0A1236D}" type="presParOf" srcId="{19750457-80BD-4E60-B5B8-692167A79B9E}" destId="{478CED18-E9A9-4A1E-BAD9-C530F0D1DC49}" srcOrd="1" destOrd="0" presId="urn:microsoft.com/office/officeart/2005/8/layout/orgChart1"/>
    <dgm:cxn modelId="{96F7EBB9-A89A-4447-B426-43D0C89BF537}" type="presParOf" srcId="{19750457-80BD-4E60-B5B8-692167A79B9E}" destId="{BD30CE91-5B72-4B37-8F16-B3B4EF5BA633}" srcOrd="2" destOrd="0" presId="urn:microsoft.com/office/officeart/2005/8/layout/orgChart1"/>
    <dgm:cxn modelId="{A3E6C4C5-92F7-4AA9-A08A-DB3BBE2B4F78}" type="presParOf" srcId="{BD30CE91-5B72-4B37-8F16-B3B4EF5BA633}" destId="{E7937370-E82C-4ABE-BB23-DA6622344FD8}" srcOrd="0" destOrd="0" presId="urn:microsoft.com/office/officeart/2005/8/layout/orgChart1"/>
    <dgm:cxn modelId="{166C0ADD-7400-40CD-B096-DC7DE52CAE2D}" type="presParOf" srcId="{BD30CE91-5B72-4B37-8F16-B3B4EF5BA633}" destId="{1F39E1A2-CD63-4B4D-B38E-B7C3CC13D53B}" srcOrd="1" destOrd="0" presId="urn:microsoft.com/office/officeart/2005/8/layout/orgChart1"/>
    <dgm:cxn modelId="{54FDC030-85F7-421C-B953-AC47287CBA6F}" type="presParOf" srcId="{1F39E1A2-CD63-4B4D-B38E-B7C3CC13D53B}" destId="{CC471341-43F0-49FC-925E-48FCB0FDC223}" srcOrd="0" destOrd="0" presId="urn:microsoft.com/office/officeart/2005/8/layout/orgChart1"/>
    <dgm:cxn modelId="{2D2C2580-719A-4166-9C0A-A63CFE3F49E9}" type="presParOf" srcId="{CC471341-43F0-49FC-925E-48FCB0FDC223}" destId="{BB5B76CB-650D-4623-851F-BAB30E9E1C0B}" srcOrd="0" destOrd="0" presId="urn:microsoft.com/office/officeart/2005/8/layout/orgChart1"/>
    <dgm:cxn modelId="{C5EF055D-47B3-42E7-AC66-48D7EDEBD613}" type="presParOf" srcId="{CC471341-43F0-49FC-925E-48FCB0FDC223}" destId="{CE61693F-E944-4D34-BEBF-481BB7771F02}" srcOrd="1" destOrd="0" presId="urn:microsoft.com/office/officeart/2005/8/layout/orgChart1"/>
    <dgm:cxn modelId="{49A64CA2-2CF3-4302-8BDA-3CDE06C483AE}" type="presParOf" srcId="{1F39E1A2-CD63-4B4D-B38E-B7C3CC13D53B}" destId="{7532769C-F84D-4A1F-B6A2-A49837DB9E67}" srcOrd="1" destOrd="0" presId="urn:microsoft.com/office/officeart/2005/8/layout/orgChart1"/>
    <dgm:cxn modelId="{264984B0-6426-4FD2-9CDF-90360BB8743D}" type="presParOf" srcId="{1F39E1A2-CD63-4B4D-B38E-B7C3CC13D53B}" destId="{D8F13261-032E-403B-946B-25D235AF27D2}" srcOrd="2" destOrd="0" presId="urn:microsoft.com/office/officeart/2005/8/layout/orgChart1"/>
    <dgm:cxn modelId="{16C1FE48-E482-47D1-937C-5FDC4C657C21}" type="presParOf" srcId="{BD30CE91-5B72-4B37-8F16-B3B4EF5BA633}" destId="{82D32FB8-F0B5-4109-AA0B-186E7067D21F}" srcOrd="2" destOrd="0" presId="urn:microsoft.com/office/officeart/2005/8/layout/orgChart1"/>
    <dgm:cxn modelId="{82E34E90-9E8E-4BC5-BEAF-DFE03A482125}" type="presParOf" srcId="{BD30CE91-5B72-4B37-8F16-B3B4EF5BA633}" destId="{4B2B0AC6-559C-4F8F-88E2-09D9D12CF9F7}" srcOrd="3" destOrd="0" presId="urn:microsoft.com/office/officeart/2005/8/layout/orgChart1"/>
    <dgm:cxn modelId="{8E50B04C-CC39-49B3-AA9B-FDB4FAFC259B}" type="presParOf" srcId="{4B2B0AC6-559C-4F8F-88E2-09D9D12CF9F7}" destId="{714A4F0D-D27E-4BCE-9048-11036885251B}" srcOrd="0" destOrd="0" presId="urn:microsoft.com/office/officeart/2005/8/layout/orgChart1"/>
    <dgm:cxn modelId="{DF81DEFF-7C20-4A5E-9CF6-35C697DC10C3}" type="presParOf" srcId="{714A4F0D-D27E-4BCE-9048-11036885251B}" destId="{8C2D5139-89A9-46E8-977C-4EE0F83F185B}" srcOrd="0" destOrd="0" presId="urn:microsoft.com/office/officeart/2005/8/layout/orgChart1"/>
    <dgm:cxn modelId="{1295C0AC-2C68-4C61-A28B-57AB61EDB9B0}" type="presParOf" srcId="{714A4F0D-D27E-4BCE-9048-11036885251B}" destId="{01594A13-59A8-4922-899D-919567950C7D}" srcOrd="1" destOrd="0" presId="urn:microsoft.com/office/officeart/2005/8/layout/orgChart1"/>
    <dgm:cxn modelId="{E7041B10-592E-47E0-A412-52426F7CE7C8}" type="presParOf" srcId="{4B2B0AC6-559C-4F8F-88E2-09D9D12CF9F7}" destId="{65B4BE03-B4DA-46D0-8A0F-91E17E901C92}" srcOrd="1" destOrd="0" presId="urn:microsoft.com/office/officeart/2005/8/layout/orgChart1"/>
    <dgm:cxn modelId="{28921531-CDB8-4CD2-AF5F-0A6956A8E3DB}" type="presParOf" srcId="{4B2B0AC6-559C-4F8F-88E2-09D9D12CF9F7}" destId="{F10BF4F9-1EFE-4757-9E05-3B66E76DA0EE}" srcOrd="2" destOrd="0" presId="urn:microsoft.com/office/officeart/2005/8/layout/orgChart1"/>
    <dgm:cxn modelId="{CC367268-F0A3-48A1-8594-4EEC47986040}" type="presParOf" srcId="{BD30CE91-5B72-4B37-8F16-B3B4EF5BA633}" destId="{D95BF4EF-91BD-4E25-AD29-CDE242E24F82}" srcOrd="4" destOrd="0" presId="urn:microsoft.com/office/officeart/2005/8/layout/orgChart1"/>
    <dgm:cxn modelId="{A9BC8A94-50F1-4708-8406-E31A771DC2AA}" type="presParOf" srcId="{BD30CE91-5B72-4B37-8F16-B3B4EF5BA633}" destId="{43C834D6-8237-42E3-87D1-B8F3E855925A}" srcOrd="5" destOrd="0" presId="urn:microsoft.com/office/officeart/2005/8/layout/orgChart1"/>
    <dgm:cxn modelId="{DDA98D00-140D-4AAF-8914-BC749A07EC1C}" type="presParOf" srcId="{43C834D6-8237-42E3-87D1-B8F3E855925A}" destId="{CB4B7DCF-2BA1-4064-80D6-1080F783A973}" srcOrd="0" destOrd="0" presId="urn:microsoft.com/office/officeart/2005/8/layout/orgChart1"/>
    <dgm:cxn modelId="{64975C9A-DF8C-41F7-AB3D-1F72A5CD5554}" type="presParOf" srcId="{CB4B7DCF-2BA1-4064-80D6-1080F783A973}" destId="{1D00F5A6-BC7A-4EE8-AEC8-29FA49896E34}" srcOrd="0" destOrd="0" presId="urn:microsoft.com/office/officeart/2005/8/layout/orgChart1"/>
    <dgm:cxn modelId="{A5A83937-8513-43E1-AE22-F79C71D712DF}" type="presParOf" srcId="{CB4B7DCF-2BA1-4064-80D6-1080F783A973}" destId="{14EFBEE4-670C-4167-9917-7FFD6D02A34D}" srcOrd="1" destOrd="0" presId="urn:microsoft.com/office/officeart/2005/8/layout/orgChart1"/>
    <dgm:cxn modelId="{67FB432C-9A77-4E9E-89EF-59FBF09C02AE}" type="presParOf" srcId="{43C834D6-8237-42E3-87D1-B8F3E855925A}" destId="{DEB8CADC-449A-47DC-8FCB-7A3F528F8B59}" srcOrd="1" destOrd="0" presId="urn:microsoft.com/office/officeart/2005/8/layout/orgChart1"/>
    <dgm:cxn modelId="{5F43C310-1341-4925-948E-04B8087FA05E}" type="presParOf" srcId="{43C834D6-8237-42E3-87D1-B8F3E855925A}" destId="{A0B2A5E2-169C-4572-9852-44169804C56B}"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5BF4EF-91BD-4E25-AD29-CDE242E24F82}">
      <dsp:nvSpPr>
        <dsp:cNvPr id="0" name=""/>
        <dsp:cNvSpPr/>
      </dsp:nvSpPr>
      <dsp:spPr>
        <a:xfrm>
          <a:off x="1374945" y="753749"/>
          <a:ext cx="144292" cy="1607828"/>
        </a:xfrm>
        <a:custGeom>
          <a:avLst/>
          <a:gdLst/>
          <a:ahLst/>
          <a:cxnLst/>
          <a:rect l="0" t="0" r="0" b="0"/>
          <a:pathLst>
            <a:path>
              <a:moveTo>
                <a:pt x="144292" y="0"/>
              </a:moveTo>
              <a:lnTo>
                <a:pt x="144292" y="1607828"/>
              </a:lnTo>
              <a:lnTo>
                <a:pt x="0" y="16078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32FB8-F0B5-4109-AA0B-186E7067D21F}">
      <dsp:nvSpPr>
        <dsp:cNvPr id="0" name=""/>
        <dsp:cNvSpPr/>
      </dsp:nvSpPr>
      <dsp:spPr>
        <a:xfrm>
          <a:off x="1519237" y="753749"/>
          <a:ext cx="144292" cy="1079732"/>
        </a:xfrm>
        <a:custGeom>
          <a:avLst/>
          <a:gdLst/>
          <a:ahLst/>
          <a:cxnLst/>
          <a:rect l="0" t="0" r="0" b="0"/>
          <a:pathLst>
            <a:path>
              <a:moveTo>
                <a:pt x="0" y="0"/>
              </a:moveTo>
              <a:lnTo>
                <a:pt x="0" y="1079732"/>
              </a:lnTo>
              <a:lnTo>
                <a:pt x="144292" y="10797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37370-E82C-4ABE-BB23-DA6622344FD8}">
      <dsp:nvSpPr>
        <dsp:cNvPr id="0" name=""/>
        <dsp:cNvSpPr/>
      </dsp:nvSpPr>
      <dsp:spPr>
        <a:xfrm>
          <a:off x="1374945" y="753749"/>
          <a:ext cx="144292" cy="632137"/>
        </a:xfrm>
        <a:custGeom>
          <a:avLst/>
          <a:gdLst/>
          <a:ahLst/>
          <a:cxnLst/>
          <a:rect l="0" t="0" r="0" b="0"/>
          <a:pathLst>
            <a:path>
              <a:moveTo>
                <a:pt x="144292" y="0"/>
              </a:moveTo>
              <a:lnTo>
                <a:pt x="144292" y="632137"/>
              </a:lnTo>
              <a:lnTo>
                <a:pt x="0" y="632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832131" y="66643"/>
          <a:ext cx="1374212" cy="687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Contract Manager</a:t>
          </a:r>
        </a:p>
      </dsp:txBody>
      <dsp:txXfrm>
        <a:off x="832131" y="66643"/>
        <a:ext cx="1374212" cy="687106"/>
      </dsp:txXfrm>
    </dsp:sp>
    <dsp:sp modelId="{BB5B76CB-650D-4623-851F-BAB30E9E1C0B}">
      <dsp:nvSpPr>
        <dsp:cNvPr id="0" name=""/>
        <dsp:cNvSpPr/>
      </dsp:nvSpPr>
      <dsp:spPr>
        <a:xfrm>
          <a:off x="732" y="1042334"/>
          <a:ext cx="1374212" cy="687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Site Manager</a:t>
          </a:r>
        </a:p>
      </dsp:txBody>
      <dsp:txXfrm>
        <a:off x="732" y="1042334"/>
        <a:ext cx="1374212" cy="687106"/>
      </dsp:txXfrm>
    </dsp:sp>
    <dsp:sp modelId="{8C2D5139-89A9-46E8-977C-4EE0F83F185B}">
      <dsp:nvSpPr>
        <dsp:cNvPr id="0" name=""/>
        <dsp:cNvSpPr/>
      </dsp:nvSpPr>
      <dsp:spPr>
        <a:xfrm>
          <a:off x="1663529" y="1489929"/>
          <a:ext cx="1374212" cy="687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Deputy Site Manager</a:t>
          </a:r>
        </a:p>
      </dsp:txBody>
      <dsp:txXfrm>
        <a:off x="1663529" y="1489929"/>
        <a:ext cx="1374212" cy="687106"/>
      </dsp:txXfrm>
    </dsp:sp>
    <dsp:sp modelId="{1D00F5A6-BC7A-4EE8-AEC8-29FA49896E34}">
      <dsp:nvSpPr>
        <dsp:cNvPr id="0" name=""/>
        <dsp:cNvSpPr/>
      </dsp:nvSpPr>
      <dsp:spPr>
        <a:xfrm>
          <a:off x="732" y="2018025"/>
          <a:ext cx="1374212" cy="687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Security Officer</a:t>
          </a:r>
        </a:p>
      </dsp:txBody>
      <dsp:txXfrm>
        <a:off x="732" y="2018025"/>
        <a:ext cx="1374212" cy="687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2</cp:revision>
  <cp:lastPrinted>2019-02-20T14:08:00Z</cp:lastPrinted>
  <dcterms:created xsi:type="dcterms:W3CDTF">2019-09-12T12:35:00Z</dcterms:created>
  <dcterms:modified xsi:type="dcterms:W3CDTF">2019-09-12T12:35:00Z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