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A8F0" w14:textId="77777777" w:rsidR="00B732F1" w:rsidRPr="00D62A1A" w:rsidRDefault="004F4B4F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7DB8F8" wp14:editId="5E2DDBC8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78EA2E8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DB8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078EA2E8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6AC912" w14:textId="2FBC70D5" w:rsidR="00BE36E2" w:rsidRPr="00D62A1A" w:rsidRDefault="009D170B" w:rsidP="00CA115C">
      <w:pPr>
        <w:pStyle w:val="Grandtitre"/>
        <w:tabs>
          <w:tab w:val="right" w:pos="9859"/>
        </w:tabs>
      </w:pPr>
      <w:r>
        <w:t>Job description</w:t>
      </w:r>
      <w:r w:rsidR="00CA115C">
        <w:tab/>
      </w:r>
    </w:p>
    <w:p w14:paraId="60B06EC2" w14:textId="77777777" w:rsidR="009D170B" w:rsidRDefault="009D170B" w:rsidP="008978A8">
      <w:pPr>
        <w:pStyle w:val="Heading2"/>
      </w:pPr>
    </w:p>
    <w:tbl>
      <w:tblPr>
        <w:tblpPr w:leftFromText="180" w:rightFromText="180" w:vertAnchor="text" w:horzAnchor="margin" w:tblpY="21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340"/>
      </w:tblGrid>
      <w:tr w:rsidR="005368C3" w:rsidRPr="00876EDD" w14:paraId="166E1CE5" w14:textId="77777777" w:rsidTr="00CA115C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9603A8" w14:textId="77777777" w:rsidR="005368C3" w:rsidRPr="004860AD" w:rsidRDefault="005368C3" w:rsidP="005368C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517358B" w14:textId="77777777" w:rsidR="005368C3" w:rsidRPr="002A2AFC" w:rsidRDefault="005368C3" w:rsidP="005368C3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Operations </w:t>
            </w:r>
          </w:p>
        </w:tc>
      </w:tr>
      <w:tr w:rsidR="005368C3" w:rsidRPr="00CC21AB" w14:paraId="38B4FD74" w14:textId="77777777" w:rsidTr="00CA115C">
        <w:trPr>
          <w:trHeight w:val="308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57395D" w14:textId="655D484F" w:rsidR="005368C3" w:rsidRPr="004860AD" w:rsidRDefault="005368C3" w:rsidP="003C12B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Position:</w:t>
            </w:r>
          </w:p>
        </w:tc>
        <w:tc>
          <w:tcPr>
            <w:tcW w:w="734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24052CB" w14:textId="3DC26A5A" w:rsidR="005368C3" w:rsidRPr="002A2AFC" w:rsidRDefault="0023327C" w:rsidP="00C1617D">
            <w:pPr>
              <w:pStyle w:val="Heading2"/>
              <w:spacing w:before="120"/>
              <w:rPr>
                <w:color w:val="002060"/>
                <w:sz w:val="20"/>
                <w:szCs w:val="20"/>
                <w:lang w:val="en-CA"/>
              </w:rPr>
            </w:pPr>
            <w:r>
              <w:rPr>
                <w:color w:val="002060"/>
                <w:sz w:val="20"/>
                <w:szCs w:val="20"/>
                <w:lang w:val="en-CA"/>
              </w:rPr>
              <w:t xml:space="preserve">MOBILE </w:t>
            </w:r>
            <w:r w:rsidR="007B1A98">
              <w:rPr>
                <w:color w:val="002060"/>
                <w:sz w:val="20"/>
                <w:szCs w:val="20"/>
                <w:lang w:val="en-CA"/>
              </w:rPr>
              <w:t>M&amp;E Engineer</w:t>
            </w:r>
            <w:r w:rsidR="00FC51E5">
              <w:rPr>
                <w:color w:val="002060"/>
                <w:sz w:val="20"/>
                <w:szCs w:val="20"/>
                <w:lang w:val="en-CA"/>
              </w:rPr>
              <w:t xml:space="preserve"> (Electrical Bias)</w:t>
            </w:r>
          </w:p>
        </w:tc>
      </w:tr>
      <w:tr w:rsidR="005368C3" w:rsidRPr="00876EDD" w14:paraId="2861E876" w14:textId="77777777" w:rsidTr="00CA115C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6C1E77" w14:textId="77777777" w:rsidR="005368C3" w:rsidRPr="004860AD" w:rsidRDefault="005368C3" w:rsidP="005368C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34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8D96E1B" w14:textId="4746064C" w:rsidR="005368C3" w:rsidRPr="002A2AFC" w:rsidRDefault="004C598A" w:rsidP="005368C3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Technical Team Support Manager</w:t>
            </w:r>
          </w:p>
        </w:tc>
      </w:tr>
      <w:tr w:rsidR="005368C3" w14:paraId="197BC885" w14:textId="77777777" w:rsidTr="00CA115C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1FCADC" w14:textId="77777777" w:rsidR="005368C3" w:rsidRPr="004860AD" w:rsidRDefault="005368C3" w:rsidP="005368C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34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B64B84" w14:textId="276D3068" w:rsidR="005368C3" w:rsidRPr="002A2AFC" w:rsidRDefault="005368C3" w:rsidP="005368C3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5368C3" w:rsidRPr="00876EDD" w14:paraId="3BF2B5DF" w14:textId="77777777" w:rsidTr="00CA115C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C84752" w14:textId="77777777" w:rsidR="005368C3" w:rsidRPr="004860AD" w:rsidRDefault="005368C3" w:rsidP="005368C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34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64E6AF" w14:textId="70422E5A" w:rsidR="005368C3" w:rsidRPr="002A2AFC" w:rsidRDefault="004C598A" w:rsidP="005368C3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Area Supervisor</w:t>
            </w:r>
          </w:p>
        </w:tc>
      </w:tr>
      <w:tr w:rsidR="005368C3" w14:paraId="16C4BA07" w14:textId="77777777" w:rsidTr="00CA115C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37EDDF" w14:textId="77777777" w:rsidR="005368C3" w:rsidRPr="004860AD" w:rsidRDefault="005368C3" w:rsidP="005368C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3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AD7741" w14:textId="291E937C" w:rsidR="005368C3" w:rsidRPr="002A2AFC" w:rsidRDefault="004C598A" w:rsidP="005368C3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Technical Team Support Manager</w:t>
            </w:r>
          </w:p>
        </w:tc>
      </w:tr>
      <w:tr w:rsidR="005368C3" w14:paraId="3EDDD5C4" w14:textId="77777777" w:rsidTr="00CA115C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2167FA" w14:textId="77777777" w:rsidR="005368C3" w:rsidRPr="004860AD" w:rsidRDefault="005368C3" w:rsidP="005368C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9598" w14:textId="75E6525B" w:rsidR="005368C3" w:rsidRPr="002A2AFC" w:rsidRDefault="0023327C" w:rsidP="005368C3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Scotland</w:t>
            </w:r>
          </w:p>
        </w:tc>
      </w:tr>
    </w:tbl>
    <w:tbl>
      <w:tblPr>
        <w:tblpPr w:leftFromText="181" w:rightFromText="181" w:vertAnchor="page" w:horzAnchor="margin" w:tblpY="893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A115C" w:rsidRPr="00315425" w14:paraId="134C7E67" w14:textId="77777777" w:rsidTr="00CA115C">
        <w:trPr>
          <w:trHeight w:val="518"/>
        </w:trPr>
        <w:tc>
          <w:tcPr>
            <w:tcW w:w="105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19A145" w14:textId="2368C36C" w:rsidR="00CA115C" w:rsidRPr="000943F3" w:rsidRDefault="00CA115C" w:rsidP="00CA115C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r w:rsidRPr="00315425">
              <w:rPr>
                <w:color w:val="FF0000"/>
              </w:rPr>
              <w:t>.</w:t>
            </w:r>
            <w:r>
              <w:t xml:space="preserve"> </w:t>
            </w:r>
            <w:r>
              <w:tab/>
              <w:t xml:space="preserve">Organisation </w:t>
            </w:r>
            <w:r w:rsidR="001B3096">
              <w:t>C</w:t>
            </w:r>
            <w:r>
              <w:t>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CA115C" w:rsidRPr="00315425" w14:paraId="29C340A7" w14:textId="77777777" w:rsidTr="00CA115C">
        <w:trPr>
          <w:trHeight w:val="89"/>
        </w:trPr>
        <w:tc>
          <w:tcPr>
            <w:tcW w:w="1059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89A00F1" w14:textId="77777777" w:rsidR="00CA115C" w:rsidRPr="00315425" w:rsidRDefault="00CA115C" w:rsidP="00CA115C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47232159" w14:textId="77777777" w:rsidR="00CA115C" w:rsidRPr="00D67470" w:rsidRDefault="00CA115C" w:rsidP="00CA115C">
            <w:pPr>
              <w:spacing w:after="4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42942108" wp14:editId="47C40BFE">
                  <wp:extent cx="4029075" cy="2162175"/>
                  <wp:effectExtent l="0" t="0" r="0" b="952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</w:tbl>
    <w:tbl>
      <w:tblPr>
        <w:tblpPr w:leftFromText="181" w:rightFromText="181" w:vertAnchor="page" w:horzAnchor="margin" w:tblpY="1323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A115C" w:rsidRPr="0005177A" w14:paraId="271D2E2E" w14:textId="77777777" w:rsidTr="00CA115C">
        <w:trPr>
          <w:trHeight w:val="710"/>
        </w:trPr>
        <w:tc>
          <w:tcPr>
            <w:tcW w:w="1059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F870F" w14:textId="77777777" w:rsidR="00CA115C" w:rsidRPr="002A2FAD" w:rsidRDefault="00CA115C" w:rsidP="00CA115C">
            <w:p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3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</w:p>
        </w:tc>
      </w:tr>
      <w:tr w:rsidR="00CA115C" w:rsidRPr="0023730C" w14:paraId="72701BCF" w14:textId="77777777" w:rsidTr="00CA115C">
        <w:trPr>
          <w:trHeight w:val="976"/>
        </w:trPr>
        <w:tc>
          <w:tcPr>
            <w:tcW w:w="1059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816B7C" w14:textId="77777777" w:rsidR="00CA115C" w:rsidRPr="001452A2" w:rsidRDefault="00CA115C" w:rsidP="00CA115C">
            <w:pPr>
              <w:spacing w:before="40" w:after="4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1452A2">
              <w:rPr>
                <w:rFonts w:cs="Arial"/>
                <w:sz w:val="20"/>
                <w:szCs w:val="20"/>
              </w:rPr>
              <w:t>Self motivated</w:t>
            </w:r>
            <w:proofErr w:type="spellEnd"/>
            <w:r w:rsidRPr="001452A2">
              <w:rPr>
                <w:rFonts w:cs="Arial"/>
                <w:sz w:val="20"/>
                <w:szCs w:val="20"/>
              </w:rPr>
              <w:t xml:space="preserve"> and able to work independently as well as working as a part of </w:t>
            </w:r>
            <w:r>
              <w:rPr>
                <w:rFonts w:cs="Arial"/>
                <w:sz w:val="20"/>
                <w:szCs w:val="20"/>
              </w:rPr>
              <w:t xml:space="preserve">a </w:t>
            </w:r>
            <w:r w:rsidRPr="001452A2">
              <w:rPr>
                <w:rFonts w:cs="Arial"/>
                <w:sz w:val="20"/>
                <w:szCs w:val="20"/>
              </w:rPr>
              <w:t xml:space="preserve">Mobile M&amp;E team ensuring all PPM and reactive maintenance </w:t>
            </w:r>
            <w:r>
              <w:rPr>
                <w:rFonts w:cs="Arial"/>
                <w:sz w:val="20"/>
                <w:szCs w:val="20"/>
              </w:rPr>
              <w:t xml:space="preserve">are </w:t>
            </w:r>
            <w:r w:rsidRPr="001452A2">
              <w:rPr>
                <w:rFonts w:cs="Arial"/>
                <w:sz w:val="20"/>
                <w:szCs w:val="20"/>
              </w:rPr>
              <w:t xml:space="preserve">completed </w:t>
            </w:r>
            <w:r>
              <w:rPr>
                <w:rFonts w:cs="Arial"/>
                <w:sz w:val="20"/>
                <w:szCs w:val="20"/>
              </w:rPr>
              <w:t xml:space="preserve">on time and </w:t>
            </w:r>
            <w:r w:rsidRPr="001452A2">
              <w:rPr>
                <w:rFonts w:cs="Arial"/>
                <w:sz w:val="20"/>
                <w:szCs w:val="20"/>
              </w:rPr>
              <w:t xml:space="preserve">in line with the contract SLA’s. </w:t>
            </w:r>
          </w:p>
          <w:p w14:paraId="7105468A" w14:textId="60534DD2" w:rsidR="00CA115C" w:rsidRPr="00871D7E" w:rsidRDefault="00CA115C" w:rsidP="00CA115C">
            <w:pPr>
              <w:spacing w:before="40" w:after="40"/>
              <w:jc w:val="left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452A2">
              <w:rPr>
                <w:rFonts w:cs="Arial"/>
                <w:sz w:val="20"/>
                <w:szCs w:val="20"/>
              </w:rPr>
              <w:t xml:space="preserve">To be included in the call out rota for emergency call outs, currently 1 in </w:t>
            </w:r>
            <w:r w:rsidR="001B3096">
              <w:rPr>
                <w:rFonts w:cs="Arial"/>
                <w:sz w:val="20"/>
                <w:szCs w:val="20"/>
              </w:rPr>
              <w:t>4</w:t>
            </w:r>
            <w:r w:rsidRPr="001452A2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F5E891B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Y="-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368C3" w:rsidRPr="002E304F" w14:paraId="59E12338" w14:textId="77777777" w:rsidTr="00CA115C">
        <w:trPr>
          <w:trHeight w:val="364"/>
        </w:trPr>
        <w:tc>
          <w:tcPr>
            <w:tcW w:w="10598" w:type="dxa"/>
            <w:shd w:val="clear" w:color="auto" w:fill="F2F2F2"/>
            <w:vAlign w:val="center"/>
          </w:tcPr>
          <w:p w14:paraId="48BEC6E5" w14:textId="286F4C3A" w:rsidR="005368C3" w:rsidRPr="00564BD8" w:rsidRDefault="005368C3" w:rsidP="005368C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>Purpose of the Job</w:t>
            </w:r>
            <w:r w:rsidRPr="000943F3">
              <w:rPr>
                <w:sz w:val="16"/>
              </w:rPr>
              <w:t xml:space="preserve">  </w:t>
            </w:r>
          </w:p>
        </w:tc>
      </w:tr>
      <w:tr w:rsidR="005368C3" w:rsidRPr="00F479E6" w14:paraId="7BAE7EC1" w14:textId="77777777" w:rsidTr="00CA115C">
        <w:trPr>
          <w:trHeight w:val="413"/>
        </w:trPr>
        <w:tc>
          <w:tcPr>
            <w:tcW w:w="10598" w:type="dxa"/>
            <w:vAlign w:val="center"/>
          </w:tcPr>
          <w:p w14:paraId="14A88504" w14:textId="315DB8E3" w:rsidR="00FB07BF" w:rsidRPr="001452A2" w:rsidRDefault="00FB07BF" w:rsidP="001452A2">
            <w:pPr>
              <w:spacing w:before="80"/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Working throughout the central belt of Scotland</w:t>
            </w:r>
            <w:r w:rsidR="001B3096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(Edinburgh, Glasgow, Pitlochry, Fife) </w:t>
            </w:r>
            <w:r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with occasional travel to Islay</w:t>
            </w:r>
            <w:r w:rsidR="000C4E39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(2 visits </w:t>
            </w:r>
            <w:r w:rsidR="001B3096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P/A)</w:t>
            </w:r>
            <w:r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, t</w:t>
            </w:r>
            <w:r w:rsidR="00365FE0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he mobile </w:t>
            </w:r>
            <w:r w:rsidR="007B1A98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M&amp;E </w:t>
            </w:r>
            <w:r w:rsid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7B1A98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ngineer </w:t>
            </w:r>
            <w:r w:rsidR="00365FE0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will be responsible for </w:t>
            </w:r>
            <w:r w:rsidR="009F1442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Planned Preventative </w:t>
            </w:r>
            <w:r w:rsidR="00365FE0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&amp; Reactive </w:t>
            </w:r>
            <w:r w:rsidR="009F1442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Maintenance</w:t>
            </w:r>
            <w:r w:rsidR="00365FE0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, minor installation works</w:t>
            </w:r>
            <w:r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testing and fault finding on </w:t>
            </w:r>
            <w:r w:rsidR="009F1442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electrical</w:t>
            </w:r>
            <w:r w:rsidR="0023327C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systems.</w:t>
            </w:r>
            <w:r w:rsidR="000C4E39" w:rsidRPr="001452A2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Other general facility maintenance tasks as required. </w:t>
            </w:r>
          </w:p>
          <w:p w14:paraId="1D0C4B39" w14:textId="46ABE31A" w:rsidR="0045748A" w:rsidRPr="00FB07BF" w:rsidRDefault="00FB07BF" w:rsidP="001452A2">
            <w:pPr>
              <w:spacing w:before="8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gramStart"/>
            <w:r w:rsidRPr="001452A2">
              <w:rPr>
                <w:rFonts w:cs="Arial"/>
                <w:color w:val="000000" w:themeColor="text1"/>
                <w:sz w:val="20"/>
                <w:szCs w:val="18"/>
              </w:rPr>
              <w:t>Adhering to all statutory and H&amp;S protocols at all time</w:t>
            </w:r>
            <w:r w:rsidR="003C12B8" w:rsidRPr="001452A2">
              <w:rPr>
                <w:rFonts w:cs="Arial"/>
                <w:color w:val="000000" w:themeColor="text1"/>
                <w:sz w:val="20"/>
                <w:szCs w:val="18"/>
              </w:rPr>
              <w:t>s</w:t>
            </w:r>
            <w:proofErr w:type="gramEnd"/>
          </w:p>
        </w:tc>
      </w:tr>
    </w:tbl>
    <w:p w14:paraId="6DB51CCA" w14:textId="77777777" w:rsidR="00564BD8" w:rsidRDefault="00564BD8" w:rsidP="00D1087C">
      <w:pPr>
        <w:pStyle w:val="Texte2"/>
      </w:pPr>
    </w:p>
    <w:tbl>
      <w:tblPr>
        <w:tblpPr w:leftFromText="180" w:rightFromText="180" w:vertAnchor="text" w:horzAnchor="margin" w:tblpX="108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E17573" w:rsidRPr="00315425" w14:paraId="2B46EB0E" w14:textId="77777777" w:rsidTr="00CA115C">
        <w:trPr>
          <w:trHeight w:val="565"/>
        </w:trPr>
        <w:tc>
          <w:tcPr>
            <w:tcW w:w="10456" w:type="dxa"/>
            <w:shd w:val="clear" w:color="auto" w:fill="F2F2F2"/>
            <w:vAlign w:val="center"/>
          </w:tcPr>
          <w:p w14:paraId="09876C00" w14:textId="77777777" w:rsidR="00E17573" w:rsidRPr="00315425" w:rsidRDefault="00E17573" w:rsidP="00E1757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lastRenderedPageBreak/>
              <w:t>4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E17573" w:rsidRPr="00062691" w14:paraId="12FDCAE6" w14:textId="77777777" w:rsidTr="00CA115C">
        <w:trPr>
          <w:trHeight w:val="620"/>
        </w:trPr>
        <w:tc>
          <w:tcPr>
            <w:tcW w:w="10456" w:type="dxa"/>
          </w:tcPr>
          <w:p w14:paraId="5AB4549F" w14:textId="77777777" w:rsidR="00E17573" w:rsidRPr="00076D2A" w:rsidRDefault="00E17573" w:rsidP="00E17573">
            <w:pPr>
              <w:pStyle w:val="paragraph"/>
              <w:numPr>
                <w:ilvl w:val="0"/>
                <w:numId w:val="6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normaltextrun"/>
                <w:rFonts w:ascii="Arial" w:hAnsi="Arial" w:cs="Arial"/>
                <w:sz w:val="20"/>
                <w:szCs w:val="20"/>
              </w:rPr>
              <w:t>Undertaking Preventative Planned Maintenance (PPM) tasks</w:t>
            </w: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1F3E1D" w14:textId="77777777" w:rsidR="00E17573" w:rsidRPr="00076D2A" w:rsidRDefault="00E17573" w:rsidP="00E17573">
            <w:pPr>
              <w:pStyle w:val="paragraph"/>
              <w:numPr>
                <w:ilvl w:val="0"/>
                <w:numId w:val="6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76D2A">
              <w:rPr>
                <w:rFonts w:ascii="Arial" w:hAnsi="Arial" w:cs="Arial"/>
                <w:sz w:val="20"/>
                <w:szCs w:val="20"/>
              </w:rPr>
              <w:t>Emergency Lighting, RCD Testing, Microwave Testing, and all other electrical maintenance tasks</w:t>
            </w:r>
          </w:p>
          <w:p w14:paraId="709EBD04" w14:textId="77777777" w:rsidR="00E17573" w:rsidRPr="00076D2A" w:rsidRDefault="00E17573" w:rsidP="00E17573">
            <w:pPr>
              <w:pStyle w:val="paragraph"/>
              <w:numPr>
                <w:ilvl w:val="0"/>
                <w:numId w:val="7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normaltextrun"/>
                <w:rFonts w:ascii="Arial" w:hAnsi="Arial" w:cs="Arial"/>
                <w:sz w:val="20"/>
                <w:szCs w:val="20"/>
              </w:rPr>
              <w:t>First line response to any associated work orders</w:t>
            </w: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4C64488" w14:textId="77777777" w:rsidR="00E17573" w:rsidRPr="00076D2A" w:rsidRDefault="00E17573" w:rsidP="00E17573">
            <w:pPr>
              <w:pStyle w:val="paragraph"/>
              <w:numPr>
                <w:ilvl w:val="0"/>
                <w:numId w:val="7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normaltextrun"/>
                <w:rFonts w:ascii="Arial" w:hAnsi="Arial" w:cs="Arial"/>
                <w:sz w:val="20"/>
                <w:szCs w:val="20"/>
              </w:rPr>
              <w:t>Installation of plant and equipment</w:t>
            </w: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3FD579" w14:textId="77777777" w:rsidR="00E17573" w:rsidRPr="00076D2A" w:rsidRDefault="00E17573" w:rsidP="00E17573">
            <w:pPr>
              <w:pStyle w:val="paragraph"/>
              <w:numPr>
                <w:ilvl w:val="0"/>
                <w:numId w:val="8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Repair/ replace lighting sockets, switches,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and other associated electrical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equipment</w:t>
            </w:r>
            <w:proofErr w:type="gramEnd"/>
          </w:p>
          <w:p w14:paraId="4CED420C" w14:textId="77777777" w:rsidR="00E17573" w:rsidRPr="00076D2A" w:rsidRDefault="00E17573" w:rsidP="00E17573">
            <w:pPr>
              <w:pStyle w:val="paragraph"/>
              <w:numPr>
                <w:ilvl w:val="0"/>
                <w:numId w:val="8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normaltextrun"/>
                <w:rFonts w:ascii="Arial" w:hAnsi="Arial" w:cs="Arial"/>
                <w:sz w:val="20"/>
                <w:szCs w:val="20"/>
              </w:rPr>
              <w:t>Assisting and working with other team members as required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: Assisting AC engineer in installs/ </w:t>
            </w:r>
            <w:proofErr w:type="gram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repairs</w:t>
            </w:r>
            <w:proofErr w:type="gramEnd"/>
          </w:p>
          <w:p w14:paraId="450B9DF3" w14:textId="77777777" w:rsidR="00E17573" w:rsidRPr="00076D2A" w:rsidRDefault="00E17573" w:rsidP="00E17573">
            <w:pPr>
              <w:pStyle w:val="paragraph"/>
              <w:numPr>
                <w:ilvl w:val="0"/>
                <w:numId w:val="7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>Monday to Friday, 40 hours per week between 7am and 6pm</w:t>
            </w:r>
          </w:p>
          <w:p w14:paraId="69B75A14" w14:textId="30558233" w:rsidR="00E17573" w:rsidRPr="00076D2A" w:rsidRDefault="00E17573" w:rsidP="00E17573">
            <w:pPr>
              <w:pStyle w:val="paragraph"/>
              <w:numPr>
                <w:ilvl w:val="0"/>
                <w:numId w:val="7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 xml:space="preserve">Part of on call rota – one week in </w:t>
            </w:r>
            <w:r w:rsidR="000D5847">
              <w:rPr>
                <w:rStyle w:val="eop"/>
                <w:rFonts w:ascii="Arial" w:hAnsi="Arial" w:cs="Arial"/>
                <w:sz w:val="20"/>
                <w:szCs w:val="20"/>
              </w:rPr>
              <w:t>four</w:t>
            </w:r>
          </w:p>
          <w:p w14:paraId="3A079333" w14:textId="77777777" w:rsidR="00E17573" w:rsidRPr="00076D2A" w:rsidRDefault="00E17573" w:rsidP="00E17573">
            <w:pPr>
              <w:pStyle w:val="paragraph"/>
              <w:numPr>
                <w:ilvl w:val="0"/>
                <w:numId w:val="9"/>
              </w:numPr>
              <w:spacing w:before="40" w:beforeAutospacing="0" w:afterLines="40" w:after="96" w:afterAutospacing="0"/>
              <w:ind w:left="360" w:firstLine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normaltextrun"/>
                <w:rFonts w:ascii="Arial" w:hAnsi="Arial" w:cs="Arial"/>
                <w:sz w:val="20"/>
                <w:szCs w:val="20"/>
              </w:rPr>
              <w:t>Any other duties as required</w:t>
            </w: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 xml:space="preserve"> out with your core skillset: </w:t>
            </w:r>
          </w:p>
          <w:p w14:paraId="4FA6CE83" w14:textId="77777777" w:rsidR="00E17573" w:rsidRPr="00076D2A" w:rsidRDefault="00E17573" w:rsidP="00E17573">
            <w:pPr>
              <w:pStyle w:val="paragraph"/>
              <w:spacing w:before="40" w:beforeAutospacing="0" w:afterLines="40" w:after="96" w:afterAutospacing="0"/>
              <w:ind w:left="7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 xml:space="preserve">IE putting up shelves, notice boards, Minor Joinery/ Plumbing works, unblocking toilets/ drains, 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smoke vent testing, </w:t>
            </w:r>
            <w:proofErr w:type="gramStart"/>
            <w:r w:rsidRPr="00076D2A">
              <w:rPr>
                <w:rStyle w:val="eop"/>
                <w:rFonts w:ascii="Arial" w:hAnsi="Arial" w:cs="Arial"/>
                <w:sz w:val="20"/>
                <w:szCs w:val="20"/>
              </w:rPr>
              <w:t>etc</w:t>
            </w:r>
            <w:proofErr w:type="gramEnd"/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E17573" w14:paraId="2C72E107" w14:textId="77777777" w:rsidTr="002A75B6">
              <w:trPr>
                <w:trHeight w:val="241"/>
              </w:trPr>
              <w:tc>
                <w:tcPr>
                  <w:tcW w:w="12240" w:type="dxa"/>
                </w:tcPr>
                <w:p w14:paraId="4D4D6044" w14:textId="77777777" w:rsidR="00E17573" w:rsidRDefault="00E17573" w:rsidP="00D02609">
                  <w:pPr>
                    <w:pStyle w:val="Default"/>
                    <w:framePr w:hSpace="180" w:wrap="around" w:vAnchor="text" w:hAnchor="margin" w:x="108" w:y="201"/>
                    <w:spacing w:before="40" w:afterLines="40" w:after="9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2F9897" w14:textId="77777777" w:rsidR="00E17573" w:rsidRPr="00AD6E27" w:rsidRDefault="00E17573" w:rsidP="00E17573">
            <w:pPr>
              <w:spacing w:before="40" w:afterLines="40" w:after="96"/>
              <w:rPr>
                <w:rFonts w:cs="Arial"/>
                <w:color w:val="000000" w:themeColor="text1"/>
                <w:szCs w:val="22"/>
              </w:rPr>
            </w:pPr>
          </w:p>
        </w:tc>
      </w:tr>
    </w:tbl>
    <w:tbl>
      <w:tblPr>
        <w:tblpPr w:leftFromText="181" w:rightFromText="181" w:vertAnchor="page" w:horzAnchor="margin" w:tblpX="108" w:tblpY="686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2"/>
        <w:gridCol w:w="108"/>
      </w:tblGrid>
      <w:tr w:rsidR="00CA115C" w:rsidRPr="00315425" w14:paraId="546ED306" w14:textId="77777777" w:rsidTr="00CA115C">
        <w:trPr>
          <w:trHeight w:val="709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780BEF" w14:textId="77777777" w:rsidR="00CA115C" w:rsidRPr="00FB6D69" w:rsidRDefault="00CA115C" w:rsidP="00CA115C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CA115C" w:rsidRPr="00062691" w14:paraId="478CBCB0" w14:textId="77777777" w:rsidTr="00CA115C">
        <w:trPr>
          <w:gridAfter w:val="1"/>
          <w:wAfter w:w="108" w:type="dxa"/>
          <w:trHeight w:val="2126"/>
        </w:trPr>
        <w:tc>
          <w:tcPr>
            <w:tcW w:w="1038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691E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>Customer satisfaction</w:t>
            </w:r>
          </w:p>
          <w:p w14:paraId="03A778DF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>Team spirit</w:t>
            </w:r>
          </w:p>
          <w:p w14:paraId="4AD4B5BD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>Compliance</w:t>
            </w:r>
            <w:r>
              <w:rPr>
                <w:rFonts w:cs="Arial"/>
                <w:sz w:val="20"/>
                <w:szCs w:val="20"/>
              </w:rPr>
              <w:t xml:space="preserve"> &amp; Quality of work</w:t>
            </w:r>
          </w:p>
          <w:p w14:paraId="5D4CEC60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>Innovations</w:t>
            </w:r>
          </w:p>
          <w:p w14:paraId="6B14FB1C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 xml:space="preserve">Service delivery </w:t>
            </w:r>
          </w:p>
          <w:p w14:paraId="1EF25204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>No complaints</w:t>
            </w:r>
          </w:p>
          <w:p w14:paraId="51412C35" w14:textId="77777777" w:rsidR="00CA115C" w:rsidRPr="00076D2A" w:rsidRDefault="00CA115C" w:rsidP="00CA115C">
            <w:pPr>
              <w:numPr>
                <w:ilvl w:val="0"/>
                <w:numId w:val="5"/>
              </w:numPr>
              <w:spacing w:before="40" w:after="40"/>
              <w:ind w:left="777"/>
              <w:jc w:val="left"/>
              <w:rPr>
                <w:rFonts w:cs="Arial"/>
                <w:sz w:val="20"/>
                <w:szCs w:val="20"/>
              </w:rPr>
            </w:pPr>
            <w:r w:rsidRPr="00076D2A">
              <w:rPr>
                <w:rFonts w:cs="Arial"/>
                <w:sz w:val="20"/>
                <w:szCs w:val="20"/>
              </w:rPr>
              <w:t>Job satisfaction</w:t>
            </w:r>
          </w:p>
          <w:p w14:paraId="4C49D567" w14:textId="77777777" w:rsidR="00CA115C" w:rsidRPr="00871D7E" w:rsidRDefault="00CA115C" w:rsidP="00CA115C">
            <w:pPr>
              <w:spacing w:before="40" w:after="40"/>
              <w:ind w:left="777"/>
              <w:jc w:val="left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1" w:rightFromText="181" w:vertAnchor="page" w:horzAnchor="margin" w:tblpX="108" w:tblpY="10111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2"/>
      </w:tblGrid>
      <w:tr w:rsidR="00CA115C" w:rsidRPr="00315425" w14:paraId="3952ACB9" w14:textId="77777777" w:rsidTr="00CA115C">
        <w:trPr>
          <w:trHeight w:val="709"/>
        </w:trPr>
        <w:tc>
          <w:tcPr>
            <w:tcW w:w="1038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35282A" w14:textId="77777777" w:rsidR="00CA115C" w:rsidRPr="00FB6D69" w:rsidRDefault="00CA115C" w:rsidP="00CA115C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 xml:space="preserve">Indicate the skills, </w:t>
            </w:r>
            <w:proofErr w:type="gramStart"/>
            <w:r>
              <w:rPr>
                <w:b w:val="0"/>
                <w:sz w:val="16"/>
              </w:rPr>
              <w:t>knowledge</w:t>
            </w:r>
            <w:proofErr w:type="gramEnd"/>
            <w:r>
              <w:rPr>
                <w:b w:val="0"/>
                <w:sz w:val="16"/>
              </w:rPr>
              <w:t xml:space="preserve"> and experience that the job holder should require to conduct the role effectively</w:t>
            </w:r>
          </w:p>
        </w:tc>
      </w:tr>
      <w:tr w:rsidR="00CA115C" w:rsidRPr="00062691" w14:paraId="0D314C42" w14:textId="77777777" w:rsidTr="008D5F18">
        <w:trPr>
          <w:trHeight w:val="2268"/>
        </w:trPr>
        <w:tc>
          <w:tcPr>
            <w:tcW w:w="1038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33B90A67" w14:textId="77777777" w:rsidR="00CA115C" w:rsidRPr="008D5F18" w:rsidRDefault="00CA115C" w:rsidP="00CA115C">
            <w:pPr>
              <w:rPr>
                <w:rFonts w:cs="Arial"/>
                <w:b/>
                <w:i/>
                <w:sz w:val="20"/>
                <w:szCs w:val="20"/>
              </w:rPr>
            </w:pPr>
            <w:r w:rsidRPr="008D5F18">
              <w:rPr>
                <w:rFonts w:cs="Arial"/>
                <w:b/>
                <w:i/>
                <w:sz w:val="20"/>
                <w:szCs w:val="20"/>
              </w:rPr>
              <w:t>Essential</w:t>
            </w:r>
          </w:p>
          <w:p w14:paraId="5CD0D90C" w14:textId="2383A71E" w:rsidR="00CA115C" w:rsidRPr="008D5F18" w:rsidRDefault="008332F1" w:rsidP="008D5F18">
            <w:pPr>
              <w:pStyle w:val="ListParagraph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left"/>
              <w:textAlignment w:val="baseline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T</w:t>
            </w:r>
            <w:r w:rsidR="00CA115C" w:rsidRPr="008D5F18">
              <w:rPr>
                <w:rFonts w:cs="Arial"/>
                <w:szCs w:val="20"/>
                <w:lang w:eastAsia="en-GB"/>
              </w:rPr>
              <w:t xml:space="preserve">ime served </w:t>
            </w:r>
            <w:r>
              <w:rPr>
                <w:rFonts w:cs="Arial"/>
                <w:szCs w:val="20"/>
                <w:lang w:eastAsia="en-GB"/>
              </w:rPr>
              <w:t>E</w:t>
            </w:r>
            <w:r w:rsidR="00CA115C" w:rsidRPr="008D5F18">
              <w:rPr>
                <w:rFonts w:cs="Arial"/>
                <w:szCs w:val="20"/>
                <w:lang w:eastAsia="en-GB"/>
              </w:rPr>
              <w:t>lectrician, with recognised C</w:t>
            </w:r>
            <w:r>
              <w:rPr>
                <w:rFonts w:cs="Arial"/>
                <w:szCs w:val="20"/>
                <w:lang w:eastAsia="en-GB"/>
              </w:rPr>
              <w:t xml:space="preserve">ity </w:t>
            </w:r>
            <w:r w:rsidR="00CA115C" w:rsidRPr="008D5F18">
              <w:rPr>
                <w:rFonts w:cs="Arial"/>
                <w:szCs w:val="20"/>
                <w:lang w:eastAsia="en-GB"/>
              </w:rPr>
              <w:t>&amp;</w:t>
            </w:r>
            <w:r>
              <w:rPr>
                <w:rFonts w:cs="Arial"/>
                <w:szCs w:val="20"/>
                <w:lang w:eastAsia="en-GB"/>
              </w:rPr>
              <w:t xml:space="preserve"> </w:t>
            </w:r>
            <w:r w:rsidR="00CA115C" w:rsidRPr="008D5F18">
              <w:rPr>
                <w:rFonts w:cs="Arial"/>
                <w:szCs w:val="20"/>
                <w:lang w:eastAsia="en-GB"/>
              </w:rPr>
              <w:t>G</w:t>
            </w:r>
            <w:r>
              <w:rPr>
                <w:rFonts w:cs="Arial"/>
                <w:szCs w:val="20"/>
                <w:lang w:eastAsia="en-GB"/>
              </w:rPr>
              <w:t xml:space="preserve">uilds </w:t>
            </w:r>
            <w:r w:rsidR="00CA115C" w:rsidRPr="008D5F18">
              <w:rPr>
                <w:rFonts w:cs="Arial"/>
                <w:szCs w:val="20"/>
                <w:lang w:eastAsia="en-GB"/>
              </w:rPr>
              <w:t xml:space="preserve">or NVQ </w:t>
            </w:r>
            <w:r w:rsidR="001B3096" w:rsidRPr="008D5F18">
              <w:rPr>
                <w:rFonts w:cs="Arial"/>
                <w:szCs w:val="20"/>
                <w:lang w:eastAsia="en-GB"/>
              </w:rPr>
              <w:t>qualifications.</w:t>
            </w:r>
          </w:p>
          <w:p w14:paraId="53239413" w14:textId="48FE0C2B" w:rsidR="00CA115C" w:rsidRPr="008D5F18" w:rsidRDefault="00CA115C" w:rsidP="008D5F18">
            <w:pPr>
              <w:pStyle w:val="ListParagraph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left"/>
              <w:textAlignment w:val="baseline"/>
              <w:rPr>
                <w:rFonts w:cs="Arial"/>
                <w:szCs w:val="20"/>
                <w:lang w:eastAsia="en-GB"/>
              </w:rPr>
            </w:pPr>
            <w:r w:rsidRPr="008D5F18">
              <w:rPr>
                <w:rFonts w:cs="Arial"/>
                <w:szCs w:val="20"/>
                <w:lang w:eastAsia="en-GB"/>
              </w:rPr>
              <w:t>18</w:t>
            </w:r>
            <w:r w:rsidRPr="008D5F18">
              <w:rPr>
                <w:rFonts w:cs="Arial"/>
                <w:szCs w:val="20"/>
                <w:vertAlign w:val="superscript"/>
                <w:lang w:eastAsia="en-GB"/>
              </w:rPr>
              <w:t>th</w:t>
            </w:r>
            <w:r w:rsidR="008332F1">
              <w:rPr>
                <w:rFonts w:cs="Arial"/>
                <w:szCs w:val="20"/>
                <w:vertAlign w:val="superscript"/>
                <w:lang w:eastAsia="en-GB"/>
              </w:rPr>
              <w:t xml:space="preserve"> </w:t>
            </w:r>
            <w:r w:rsidR="008332F1">
              <w:rPr>
                <w:rFonts w:cs="Arial"/>
                <w:szCs w:val="20"/>
                <w:lang w:eastAsia="en-GB"/>
              </w:rPr>
              <w:t>E</w:t>
            </w:r>
            <w:r w:rsidRPr="008D5F18">
              <w:rPr>
                <w:rFonts w:cs="Arial"/>
                <w:szCs w:val="20"/>
                <w:lang w:eastAsia="en-GB"/>
              </w:rPr>
              <w:t xml:space="preserve">dition </w:t>
            </w:r>
            <w:r w:rsidR="001B3096">
              <w:rPr>
                <w:rFonts w:cs="Arial"/>
                <w:szCs w:val="20"/>
                <w:lang w:eastAsia="en-GB"/>
              </w:rPr>
              <w:t>Electrical Certificate</w:t>
            </w:r>
          </w:p>
          <w:p w14:paraId="16F47A44" w14:textId="0DDEA329" w:rsidR="00CA115C" w:rsidRPr="008D5F18" w:rsidRDefault="00CA115C" w:rsidP="008D5F18">
            <w:pPr>
              <w:pStyle w:val="ListParagraph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left"/>
              <w:textAlignment w:val="baseline"/>
              <w:rPr>
                <w:rFonts w:cs="Arial"/>
                <w:szCs w:val="20"/>
                <w:lang w:eastAsia="en-GB"/>
              </w:rPr>
            </w:pPr>
            <w:r w:rsidRPr="008D5F18">
              <w:rPr>
                <w:rFonts w:cs="Arial"/>
                <w:color w:val="202124"/>
                <w:szCs w:val="20"/>
                <w:shd w:val="clear" w:color="auto" w:fill="FFFFFF"/>
              </w:rPr>
              <w:t>A strong working knowledge of electrical systems and their maintenance requirement</w:t>
            </w:r>
            <w:r w:rsidR="008332F1">
              <w:rPr>
                <w:rFonts w:cs="Arial"/>
                <w:color w:val="202124"/>
                <w:szCs w:val="20"/>
                <w:shd w:val="clear" w:color="auto" w:fill="FFFFFF"/>
              </w:rPr>
              <w:t>s</w:t>
            </w:r>
          </w:p>
          <w:p w14:paraId="3C03429E" w14:textId="77777777" w:rsidR="00CA115C" w:rsidRPr="008D5F18" w:rsidRDefault="00CA115C" w:rsidP="008D5F18">
            <w:pPr>
              <w:pStyle w:val="ListParagraph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left"/>
              <w:textAlignment w:val="baseline"/>
              <w:rPr>
                <w:rFonts w:cs="Arial"/>
                <w:szCs w:val="20"/>
                <w:lang w:eastAsia="en-GB"/>
              </w:rPr>
            </w:pPr>
            <w:r w:rsidRPr="008D5F18">
              <w:rPr>
                <w:rFonts w:cs="Arial"/>
                <w:szCs w:val="20"/>
                <w:lang w:eastAsia="en-GB"/>
              </w:rPr>
              <w:t xml:space="preserve">Experience of Hard Services Planned Preventative Maintenance (PPM) and reactive </w:t>
            </w:r>
            <w:proofErr w:type="gramStart"/>
            <w:r w:rsidRPr="008D5F18">
              <w:rPr>
                <w:rFonts w:cs="Arial"/>
                <w:szCs w:val="20"/>
                <w:lang w:eastAsia="en-GB"/>
              </w:rPr>
              <w:t>works</w:t>
            </w:r>
            <w:proofErr w:type="gramEnd"/>
          </w:p>
          <w:p w14:paraId="641F7EEA" w14:textId="77777777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</w:rPr>
              <w:t xml:space="preserve">Must be able to work at </w:t>
            </w:r>
            <w:proofErr w:type="gramStart"/>
            <w:r w:rsidRPr="008D5F18">
              <w:rPr>
                <w:rFonts w:cs="Arial"/>
                <w:sz w:val="20"/>
                <w:szCs w:val="20"/>
              </w:rPr>
              <w:t>height</w:t>
            </w:r>
            <w:proofErr w:type="gramEnd"/>
          </w:p>
          <w:p w14:paraId="2754B6D8" w14:textId="0A310663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</w:rPr>
              <w:t xml:space="preserve">A good </w:t>
            </w:r>
            <w:r w:rsidR="008332F1">
              <w:rPr>
                <w:rFonts w:cs="Arial"/>
                <w:sz w:val="20"/>
                <w:szCs w:val="20"/>
              </w:rPr>
              <w:t xml:space="preserve">working </w:t>
            </w:r>
            <w:r w:rsidRPr="008D5F18">
              <w:rPr>
                <w:rFonts w:cs="Arial"/>
                <w:sz w:val="20"/>
                <w:szCs w:val="20"/>
              </w:rPr>
              <w:t xml:space="preserve">knowledge of </w:t>
            </w:r>
            <w:r w:rsidR="008332F1">
              <w:rPr>
                <w:rFonts w:cs="Arial"/>
                <w:sz w:val="20"/>
                <w:szCs w:val="20"/>
              </w:rPr>
              <w:t>H</w:t>
            </w:r>
            <w:r w:rsidRPr="008D5F18">
              <w:rPr>
                <w:rFonts w:cs="Arial"/>
                <w:sz w:val="20"/>
                <w:szCs w:val="20"/>
              </w:rPr>
              <w:t xml:space="preserve">ealth and </w:t>
            </w:r>
            <w:r w:rsidR="008332F1">
              <w:rPr>
                <w:rFonts w:cs="Arial"/>
                <w:sz w:val="20"/>
                <w:szCs w:val="20"/>
              </w:rPr>
              <w:t>S</w:t>
            </w:r>
            <w:r w:rsidRPr="008D5F18">
              <w:rPr>
                <w:rFonts w:cs="Arial"/>
                <w:sz w:val="20"/>
                <w:szCs w:val="20"/>
              </w:rPr>
              <w:t>afety</w:t>
            </w:r>
          </w:p>
          <w:p w14:paraId="77F73C28" w14:textId="77777777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</w:rPr>
              <w:t xml:space="preserve">Ability to handle tools correctly and </w:t>
            </w:r>
            <w:proofErr w:type="gramStart"/>
            <w:r w:rsidRPr="008D5F18">
              <w:rPr>
                <w:rFonts w:cs="Arial"/>
                <w:sz w:val="20"/>
                <w:szCs w:val="20"/>
              </w:rPr>
              <w:t>safely</w:t>
            </w:r>
            <w:proofErr w:type="gramEnd"/>
            <w:r w:rsidRPr="008D5F18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14:paraId="62CBB381" w14:textId="71E94779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  <w:lang w:eastAsia="en-GB"/>
              </w:rPr>
              <w:t>Good computer skills (MS Office, PDA’s</w:t>
            </w:r>
            <w:r w:rsidR="008332F1">
              <w:rPr>
                <w:rFonts w:cs="Arial"/>
                <w:sz w:val="20"/>
                <w:szCs w:val="20"/>
                <w:lang w:eastAsia="en-GB"/>
              </w:rPr>
              <w:t>, Tablets,</w:t>
            </w:r>
            <w:r w:rsidRPr="008D5F18">
              <w:rPr>
                <w:rFonts w:cs="Arial"/>
                <w:sz w:val="20"/>
                <w:szCs w:val="20"/>
                <w:lang w:eastAsia="en-GB"/>
              </w:rPr>
              <w:t xml:space="preserve"> etc) </w:t>
            </w:r>
          </w:p>
          <w:p w14:paraId="3BB24823" w14:textId="77777777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color w:val="202124"/>
                <w:sz w:val="20"/>
                <w:szCs w:val="20"/>
                <w:shd w:val="clear" w:color="auto" w:fill="FFFFFF"/>
              </w:rPr>
              <w:t>Excellent communication and customer service skills</w:t>
            </w:r>
          </w:p>
          <w:p w14:paraId="41862C40" w14:textId="77777777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</w:rPr>
              <w:t>Full clean driving license</w:t>
            </w:r>
          </w:p>
          <w:p w14:paraId="535C5C4E" w14:textId="77777777" w:rsidR="00CA115C" w:rsidRPr="008D5F18" w:rsidRDefault="00CA115C" w:rsidP="00CA115C">
            <w:pPr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b/>
                <w:i/>
                <w:sz w:val="20"/>
                <w:szCs w:val="20"/>
              </w:rPr>
              <w:t>Desirable</w:t>
            </w:r>
          </w:p>
          <w:p w14:paraId="194DFA00" w14:textId="1D67D8C8" w:rsidR="00CA115C" w:rsidRPr="008D5F1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</w:rPr>
              <w:t>PASMA/</w:t>
            </w:r>
            <w:r w:rsidR="008332F1">
              <w:rPr>
                <w:rFonts w:cs="Arial"/>
                <w:sz w:val="20"/>
                <w:szCs w:val="20"/>
              </w:rPr>
              <w:t xml:space="preserve"> </w:t>
            </w:r>
            <w:r w:rsidRPr="008D5F18">
              <w:rPr>
                <w:rFonts w:cs="Arial"/>
                <w:sz w:val="20"/>
                <w:szCs w:val="20"/>
              </w:rPr>
              <w:t xml:space="preserve">IPAF </w:t>
            </w:r>
            <w:proofErr w:type="gramStart"/>
            <w:r w:rsidRPr="008D5F18">
              <w:rPr>
                <w:rFonts w:cs="Arial"/>
                <w:sz w:val="20"/>
                <w:szCs w:val="20"/>
              </w:rPr>
              <w:t>trained</w:t>
            </w:r>
            <w:proofErr w:type="gramEnd"/>
          </w:p>
          <w:p w14:paraId="476427A1" w14:textId="0F7158E9" w:rsidR="00CA115C" w:rsidRPr="001B3096" w:rsidRDefault="00CA115C" w:rsidP="001B3096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 w:rsidRPr="008D5F18">
              <w:rPr>
                <w:rFonts w:cs="Arial"/>
                <w:sz w:val="20"/>
                <w:szCs w:val="20"/>
              </w:rPr>
              <w:t xml:space="preserve">Fgas training/ certification </w:t>
            </w:r>
          </w:p>
          <w:p w14:paraId="68512CD1" w14:textId="6C55F513" w:rsidR="00CA115C" w:rsidRPr="004238D8" w:rsidRDefault="00CA115C" w:rsidP="008D5F18">
            <w:pPr>
              <w:numPr>
                <w:ilvl w:val="0"/>
                <w:numId w:val="10"/>
              </w:numPr>
              <w:spacing w:before="60" w:after="60"/>
              <w:ind w:left="714" w:hanging="357"/>
              <w:jc w:val="left"/>
            </w:pPr>
            <w:r w:rsidRPr="008D5F18">
              <w:rPr>
                <w:rFonts w:cs="Arial"/>
                <w:sz w:val="20"/>
                <w:szCs w:val="20"/>
              </w:rPr>
              <w:t xml:space="preserve">Experience of </w:t>
            </w:r>
            <w:r w:rsidR="001B3096">
              <w:rPr>
                <w:rFonts w:cs="Arial"/>
                <w:sz w:val="20"/>
                <w:szCs w:val="20"/>
              </w:rPr>
              <w:t xml:space="preserve">Risk Assessments and </w:t>
            </w:r>
            <w:r w:rsidRPr="008D5F18">
              <w:rPr>
                <w:rFonts w:cs="Arial"/>
                <w:sz w:val="20"/>
                <w:szCs w:val="20"/>
              </w:rPr>
              <w:t>Permit to work controls</w:t>
            </w:r>
            <w:r w:rsidR="001B309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A115C" w:rsidRPr="00062691" w14:paraId="42F7EA84" w14:textId="77777777" w:rsidTr="00CA115C">
        <w:trPr>
          <w:trHeight w:val="620"/>
        </w:trPr>
        <w:tc>
          <w:tcPr>
            <w:tcW w:w="1038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473CE5" w14:textId="77777777" w:rsidR="00CA115C" w:rsidRPr="00871D7E" w:rsidRDefault="00CA115C" w:rsidP="00CA115C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</w:tbl>
    <w:p w14:paraId="1A3479B9" w14:textId="2D1101A6" w:rsidR="00AD6E27" w:rsidRDefault="00D21CD0" w:rsidP="008D5F18">
      <w:pPr>
        <w:spacing w:before="40"/>
      </w:pPr>
      <w:r>
        <w:rPr>
          <w:rFonts w:cs="Arial"/>
          <w:noProof/>
          <w:sz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499EDC" wp14:editId="47605715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9DD1AB" w14:textId="77777777"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9EDC" id="Text Box 36" o:spid="_x0000_s1027" type="#_x0000_t202" style="position:absolute;left:0;text-align:left;margin-left:558pt;margin-top:211.8pt;width:124.7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219DD1AB" w14:textId="77777777" w:rsidR="00D21CD0" w:rsidRPr="00DB623E" w:rsidRDefault="00D21CD0" w:rsidP="00D21CD0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margin" w:tblpY="241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F35A7" w:rsidRPr="00315425" w14:paraId="79B218F2" w14:textId="77777777" w:rsidTr="004F35A7">
        <w:trPr>
          <w:trHeight w:val="709"/>
        </w:trPr>
        <w:tc>
          <w:tcPr>
            <w:tcW w:w="1045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A435D6" w14:textId="3AAC2F5F" w:rsidR="004F35A7" w:rsidRPr="00FB6D69" w:rsidRDefault="004F35A7" w:rsidP="004F35A7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</w:p>
        </w:tc>
      </w:tr>
      <w:tr w:rsidR="004F35A7" w:rsidRPr="00062691" w14:paraId="0B04CC53" w14:textId="77777777" w:rsidTr="004F35A7">
        <w:trPr>
          <w:trHeight w:val="268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7403AF" w14:textId="77777777" w:rsidR="004F35A7" w:rsidRDefault="004F35A7" w:rsidP="004F35A7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</w:tblGrid>
            <w:tr w:rsidR="004F35A7" w:rsidRPr="00375F11" w14:paraId="44316D63" w14:textId="77777777" w:rsidTr="00D20BC5">
              <w:tc>
                <w:tcPr>
                  <w:tcW w:w="4473" w:type="dxa"/>
                </w:tcPr>
                <w:p w14:paraId="3DBE2F82" w14:textId="77777777" w:rsidR="004F35A7" w:rsidRPr="00375F11" w:rsidRDefault="004F35A7" w:rsidP="00D02609">
                  <w:pPr>
                    <w:pStyle w:val="Puces4"/>
                    <w:framePr w:hSpace="181" w:wrap="around" w:vAnchor="page" w:hAnchor="margin" w:y="2411"/>
                    <w:suppressOverlap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</w:tr>
            <w:tr w:rsidR="004F35A7" w:rsidRPr="00375F11" w14:paraId="69AA2D75" w14:textId="77777777" w:rsidTr="00D20BC5">
              <w:tc>
                <w:tcPr>
                  <w:tcW w:w="4473" w:type="dxa"/>
                </w:tcPr>
                <w:p w14:paraId="373E3CAB" w14:textId="77777777" w:rsidR="004F35A7" w:rsidRPr="00375F11" w:rsidRDefault="004F35A7" w:rsidP="00D02609">
                  <w:pPr>
                    <w:pStyle w:val="Puces4"/>
                    <w:framePr w:hSpace="181" w:wrap="around" w:vAnchor="page" w:hAnchor="margin" w:y="2411"/>
                    <w:suppressOverlap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</w:tr>
            <w:tr w:rsidR="004F35A7" w14:paraId="26C4D6C7" w14:textId="77777777" w:rsidTr="00D20BC5">
              <w:trPr>
                <w:trHeight w:val="208"/>
              </w:trPr>
              <w:tc>
                <w:tcPr>
                  <w:tcW w:w="4473" w:type="dxa"/>
                </w:tcPr>
                <w:p w14:paraId="409ECA54" w14:textId="77777777" w:rsidR="004F35A7" w:rsidRDefault="004F35A7" w:rsidP="00D02609">
                  <w:pPr>
                    <w:pStyle w:val="Puces4"/>
                    <w:framePr w:hSpace="181" w:wrap="around" w:vAnchor="page" w:hAnchor="margin" w:y="2411"/>
                    <w:numPr>
                      <w:ilvl w:val="0"/>
                      <w:numId w:val="0"/>
                    </w:numPr>
                    <w:ind w:left="851"/>
                    <w:suppressOverlap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4F35A7" w14:paraId="38CA4CDF" w14:textId="77777777" w:rsidTr="00D20BC5">
              <w:tc>
                <w:tcPr>
                  <w:tcW w:w="4473" w:type="dxa"/>
                </w:tcPr>
                <w:p w14:paraId="68705719" w14:textId="77777777" w:rsidR="004F35A7" w:rsidRDefault="004F35A7" w:rsidP="00D02609">
                  <w:pPr>
                    <w:pStyle w:val="Puces4"/>
                    <w:framePr w:hSpace="181" w:wrap="around" w:vAnchor="page" w:hAnchor="margin" w:y="2411"/>
                    <w:suppressOverlap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</w:tr>
            <w:tr w:rsidR="004F35A7" w14:paraId="7F984AC2" w14:textId="77777777" w:rsidTr="00D20BC5">
              <w:tc>
                <w:tcPr>
                  <w:tcW w:w="4473" w:type="dxa"/>
                </w:tcPr>
                <w:p w14:paraId="43F3EB57" w14:textId="77777777" w:rsidR="004F35A7" w:rsidRDefault="004F35A7" w:rsidP="00D02609">
                  <w:pPr>
                    <w:pStyle w:val="Puces4"/>
                    <w:framePr w:hSpace="181" w:wrap="around" w:vAnchor="page" w:hAnchor="margin" w:y="2411"/>
                    <w:suppressOverlap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</w:tr>
          </w:tbl>
          <w:p w14:paraId="1078F2BC" w14:textId="77777777" w:rsidR="004F35A7" w:rsidRPr="00EA3990" w:rsidRDefault="004F35A7" w:rsidP="004F35A7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003CA88" w14:textId="77777777" w:rsidR="007620A4" w:rsidRPr="00F61C1B" w:rsidRDefault="007620A4" w:rsidP="007620A4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sectPr w:rsidR="007620A4" w:rsidRPr="00F61C1B" w:rsidSect="00A36AD0">
      <w:headerReference w:type="default" r:id="rId16"/>
      <w:headerReference w:type="first" r:id="rId17"/>
      <w:footerReference w:type="first" r:id="rId18"/>
      <w:pgSz w:w="11900" w:h="16840" w:code="9"/>
      <w:pgMar w:top="1559" w:right="1134" w:bottom="567" w:left="90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DF04" w14:textId="77777777" w:rsidR="00F87F3A" w:rsidRDefault="00F87F3A" w:rsidP="00FB53BC">
      <w:r>
        <w:separator/>
      </w:r>
    </w:p>
  </w:endnote>
  <w:endnote w:type="continuationSeparator" w:id="0">
    <w:p w14:paraId="17E658D2" w14:textId="77777777" w:rsidR="00F87F3A" w:rsidRDefault="00F87F3A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B3E" w14:textId="77777777" w:rsidR="00665F33" w:rsidRPr="00CB72F1" w:rsidRDefault="00A35058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CB72F1">
      <w:rPr>
        <w:rFonts w:cs="Arial"/>
        <w:b/>
        <w:sz w:val="16"/>
        <w:szCs w:val="16"/>
      </w:rPr>
      <w:instrText xml:space="preserve"> </w:instrText>
    </w:r>
    <w:r w:rsidR="001E0062">
      <w:rPr>
        <w:rFonts w:cs="Arial"/>
        <w:b/>
        <w:sz w:val="16"/>
        <w:szCs w:val="16"/>
      </w:rPr>
      <w:instrText>PAGE</w:instrText>
    </w:r>
    <w:r w:rsidR="00665F33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975345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F614" w14:textId="77777777" w:rsidR="00F87F3A" w:rsidRDefault="00F87F3A" w:rsidP="00FB53BC">
      <w:r>
        <w:separator/>
      </w:r>
    </w:p>
  </w:footnote>
  <w:footnote w:type="continuationSeparator" w:id="0">
    <w:p w14:paraId="2D5BDDA8" w14:textId="77777777" w:rsidR="00F87F3A" w:rsidRDefault="00F87F3A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FB47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369BFDC" wp14:editId="2AF21837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6" name="Picture 6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C9CDC1" w14:textId="77777777" w:rsidR="00665F33" w:rsidRDefault="00665F33">
    <w:pPr>
      <w:pStyle w:val="Header"/>
    </w:pPr>
  </w:p>
  <w:p w14:paraId="34E71B70" w14:textId="77777777" w:rsidR="00967E7B" w:rsidRDefault="00967E7B">
    <w:pPr>
      <w:pStyle w:val="Header"/>
    </w:pPr>
  </w:p>
  <w:p w14:paraId="2114659D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641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497BFC9" wp14:editId="6CA558A2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7" name="Picture 7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1072" behindDoc="1" locked="0" layoutInCell="1" allowOverlap="1" wp14:anchorId="1E463E28" wp14:editId="07CB4F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8" name="Picture 8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DB14E0D" wp14:editId="360C0E55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9" name="Picture 9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081564A"/>
    <w:multiLevelType w:val="multilevel"/>
    <w:tmpl w:val="51EA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93445"/>
    <w:multiLevelType w:val="multilevel"/>
    <w:tmpl w:val="EFD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25B76"/>
    <w:multiLevelType w:val="multilevel"/>
    <w:tmpl w:val="1D1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C315B66"/>
    <w:multiLevelType w:val="multilevel"/>
    <w:tmpl w:val="5B36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1B55FA"/>
    <w:multiLevelType w:val="multilevel"/>
    <w:tmpl w:val="510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595C7A4D"/>
    <w:multiLevelType w:val="hybridMultilevel"/>
    <w:tmpl w:val="ABC6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80262"/>
    <w:multiLevelType w:val="hybridMultilevel"/>
    <w:tmpl w:val="128619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7540"/>
    <w:multiLevelType w:val="hybridMultilevel"/>
    <w:tmpl w:val="E0664402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B024CD6E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966048">
    <w:abstractNumId w:val="4"/>
  </w:num>
  <w:num w:numId="2" w16cid:durableId="439030453">
    <w:abstractNumId w:val="7"/>
  </w:num>
  <w:num w:numId="3" w16cid:durableId="1679039445">
    <w:abstractNumId w:val="0"/>
  </w:num>
  <w:num w:numId="4" w16cid:durableId="1284775525">
    <w:abstractNumId w:val="10"/>
  </w:num>
  <w:num w:numId="5" w16cid:durableId="1416124827">
    <w:abstractNumId w:val="11"/>
  </w:num>
  <w:num w:numId="6" w16cid:durableId="1868634448">
    <w:abstractNumId w:val="2"/>
  </w:num>
  <w:num w:numId="7" w16cid:durableId="459954899">
    <w:abstractNumId w:val="6"/>
  </w:num>
  <w:num w:numId="8" w16cid:durableId="589244180">
    <w:abstractNumId w:val="5"/>
  </w:num>
  <w:num w:numId="9" w16cid:durableId="312686749">
    <w:abstractNumId w:val="3"/>
  </w:num>
  <w:num w:numId="10" w16cid:durableId="71900747">
    <w:abstractNumId w:val="8"/>
  </w:num>
  <w:num w:numId="11" w16cid:durableId="1997413594">
    <w:abstractNumId w:val="1"/>
  </w:num>
  <w:num w:numId="12" w16cid:durableId="55439504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762E"/>
    <w:rsid w:val="00020121"/>
    <w:rsid w:val="00031E33"/>
    <w:rsid w:val="000505D4"/>
    <w:rsid w:val="00052C71"/>
    <w:rsid w:val="00073E78"/>
    <w:rsid w:val="00076D2A"/>
    <w:rsid w:val="00084603"/>
    <w:rsid w:val="000C4E39"/>
    <w:rsid w:val="000C50B8"/>
    <w:rsid w:val="000D1E6C"/>
    <w:rsid w:val="000D3023"/>
    <w:rsid w:val="000D5847"/>
    <w:rsid w:val="000F1E9E"/>
    <w:rsid w:val="000F47A3"/>
    <w:rsid w:val="00103E81"/>
    <w:rsid w:val="001149FD"/>
    <w:rsid w:val="001166AB"/>
    <w:rsid w:val="001452A2"/>
    <w:rsid w:val="00147CED"/>
    <w:rsid w:val="00153B28"/>
    <w:rsid w:val="00162433"/>
    <w:rsid w:val="00191BA3"/>
    <w:rsid w:val="00192AF5"/>
    <w:rsid w:val="001930F5"/>
    <w:rsid w:val="001B3096"/>
    <w:rsid w:val="001D72E9"/>
    <w:rsid w:val="001E0062"/>
    <w:rsid w:val="001F50C9"/>
    <w:rsid w:val="0023327C"/>
    <w:rsid w:val="00235E2B"/>
    <w:rsid w:val="002622F4"/>
    <w:rsid w:val="002856AB"/>
    <w:rsid w:val="002A2AFC"/>
    <w:rsid w:val="002F2E25"/>
    <w:rsid w:val="002F7DFE"/>
    <w:rsid w:val="00301477"/>
    <w:rsid w:val="00303ECE"/>
    <w:rsid w:val="00321D31"/>
    <w:rsid w:val="00323491"/>
    <w:rsid w:val="00365FE0"/>
    <w:rsid w:val="00372C71"/>
    <w:rsid w:val="003B0A01"/>
    <w:rsid w:val="003B6EB8"/>
    <w:rsid w:val="003C12B8"/>
    <w:rsid w:val="003F0415"/>
    <w:rsid w:val="003F50F0"/>
    <w:rsid w:val="00413DEE"/>
    <w:rsid w:val="0041714C"/>
    <w:rsid w:val="00422A89"/>
    <w:rsid w:val="004535CB"/>
    <w:rsid w:val="0045748A"/>
    <w:rsid w:val="00464403"/>
    <w:rsid w:val="004A2907"/>
    <w:rsid w:val="004B0BEF"/>
    <w:rsid w:val="004C598A"/>
    <w:rsid w:val="004E1B50"/>
    <w:rsid w:val="004E7FAC"/>
    <w:rsid w:val="004F35A7"/>
    <w:rsid w:val="004F4B4F"/>
    <w:rsid w:val="004F4D22"/>
    <w:rsid w:val="00503EC0"/>
    <w:rsid w:val="005261B7"/>
    <w:rsid w:val="005368C3"/>
    <w:rsid w:val="00564BD8"/>
    <w:rsid w:val="0058642F"/>
    <w:rsid w:val="005A070D"/>
    <w:rsid w:val="005C4006"/>
    <w:rsid w:val="005D42FA"/>
    <w:rsid w:val="005D4DD0"/>
    <w:rsid w:val="006045BD"/>
    <w:rsid w:val="00622063"/>
    <w:rsid w:val="00652BE0"/>
    <w:rsid w:val="00652E81"/>
    <w:rsid w:val="00665F33"/>
    <w:rsid w:val="006B5FB6"/>
    <w:rsid w:val="006C179C"/>
    <w:rsid w:val="006D1368"/>
    <w:rsid w:val="006D54E0"/>
    <w:rsid w:val="006F1F01"/>
    <w:rsid w:val="00711534"/>
    <w:rsid w:val="00737CC5"/>
    <w:rsid w:val="007620A4"/>
    <w:rsid w:val="0079004E"/>
    <w:rsid w:val="007A6DD3"/>
    <w:rsid w:val="007B1A98"/>
    <w:rsid w:val="007C0D44"/>
    <w:rsid w:val="008332F1"/>
    <w:rsid w:val="00846437"/>
    <w:rsid w:val="00871D7E"/>
    <w:rsid w:val="008978A8"/>
    <w:rsid w:val="008B618D"/>
    <w:rsid w:val="008C257C"/>
    <w:rsid w:val="008D5F18"/>
    <w:rsid w:val="008F00A1"/>
    <w:rsid w:val="00907B71"/>
    <w:rsid w:val="00912A19"/>
    <w:rsid w:val="009636A8"/>
    <w:rsid w:val="00967E7B"/>
    <w:rsid w:val="00975345"/>
    <w:rsid w:val="00984935"/>
    <w:rsid w:val="009B1F4C"/>
    <w:rsid w:val="009C2C1A"/>
    <w:rsid w:val="009C305F"/>
    <w:rsid w:val="009D0667"/>
    <w:rsid w:val="009D170B"/>
    <w:rsid w:val="009F1442"/>
    <w:rsid w:val="009F3430"/>
    <w:rsid w:val="00A0719B"/>
    <w:rsid w:val="00A35058"/>
    <w:rsid w:val="00A36AD0"/>
    <w:rsid w:val="00A44108"/>
    <w:rsid w:val="00A62D4A"/>
    <w:rsid w:val="00AB22F8"/>
    <w:rsid w:val="00AC68AA"/>
    <w:rsid w:val="00AD10A3"/>
    <w:rsid w:val="00AD6E27"/>
    <w:rsid w:val="00B000DC"/>
    <w:rsid w:val="00B12411"/>
    <w:rsid w:val="00B144F0"/>
    <w:rsid w:val="00B16905"/>
    <w:rsid w:val="00B17628"/>
    <w:rsid w:val="00B2645A"/>
    <w:rsid w:val="00B53FE0"/>
    <w:rsid w:val="00B600C5"/>
    <w:rsid w:val="00B71D0C"/>
    <w:rsid w:val="00B732F1"/>
    <w:rsid w:val="00B755B9"/>
    <w:rsid w:val="00B76220"/>
    <w:rsid w:val="00B85D55"/>
    <w:rsid w:val="00B94171"/>
    <w:rsid w:val="00BA207A"/>
    <w:rsid w:val="00BA263D"/>
    <w:rsid w:val="00BA5D2A"/>
    <w:rsid w:val="00BE36E2"/>
    <w:rsid w:val="00C1617D"/>
    <w:rsid w:val="00C21648"/>
    <w:rsid w:val="00C83590"/>
    <w:rsid w:val="00CA10C7"/>
    <w:rsid w:val="00CA115C"/>
    <w:rsid w:val="00CB72F1"/>
    <w:rsid w:val="00CD25AF"/>
    <w:rsid w:val="00CE7190"/>
    <w:rsid w:val="00D02609"/>
    <w:rsid w:val="00D05D5A"/>
    <w:rsid w:val="00D06542"/>
    <w:rsid w:val="00D1087C"/>
    <w:rsid w:val="00D1287A"/>
    <w:rsid w:val="00D21CD0"/>
    <w:rsid w:val="00D26EC0"/>
    <w:rsid w:val="00D3330D"/>
    <w:rsid w:val="00D62A1A"/>
    <w:rsid w:val="00D67074"/>
    <w:rsid w:val="00D67470"/>
    <w:rsid w:val="00D74397"/>
    <w:rsid w:val="00D76223"/>
    <w:rsid w:val="00DB1CF8"/>
    <w:rsid w:val="00DE1188"/>
    <w:rsid w:val="00E17573"/>
    <w:rsid w:val="00E242DF"/>
    <w:rsid w:val="00E24A53"/>
    <w:rsid w:val="00E34556"/>
    <w:rsid w:val="00E41D58"/>
    <w:rsid w:val="00E51537"/>
    <w:rsid w:val="00E80EE1"/>
    <w:rsid w:val="00EB0C5C"/>
    <w:rsid w:val="00EB7437"/>
    <w:rsid w:val="00EE01FB"/>
    <w:rsid w:val="00EE47F3"/>
    <w:rsid w:val="00EF78E8"/>
    <w:rsid w:val="00F15531"/>
    <w:rsid w:val="00F250F6"/>
    <w:rsid w:val="00F34CC1"/>
    <w:rsid w:val="00F54179"/>
    <w:rsid w:val="00F65166"/>
    <w:rsid w:val="00F76680"/>
    <w:rsid w:val="00F81625"/>
    <w:rsid w:val="00F87F3A"/>
    <w:rsid w:val="00FB07BF"/>
    <w:rsid w:val="00FB53BC"/>
    <w:rsid w:val="00FB6BF0"/>
    <w:rsid w:val="00FC51E5"/>
    <w:rsid w:val="00FE1C59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5E9B4CB2"/>
  <w15:docId w15:val="{07DC5DB1-9B37-4C9C-92A8-F3875E9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Default">
    <w:name w:val="Default"/>
    <w:rsid w:val="00B755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F1442"/>
  </w:style>
  <w:style w:type="character" w:customStyle="1" w:styleId="eop">
    <w:name w:val="eop"/>
    <w:basedOn w:val="DefaultParagraphFont"/>
    <w:rsid w:val="009F1442"/>
  </w:style>
  <w:style w:type="paragraph" w:customStyle="1" w:styleId="paragraph">
    <w:name w:val="paragraph"/>
    <w:basedOn w:val="Normal"/>
    <w:rsid w:val="009F14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803FB2-333D-4DC4-A828-3BD8FAB0C76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E0BA5A9-991D-46D1-A56D-82706B4D6A24}">
      <dgm:prSet phldrT="[Text]" custT="1"/>
      <dgm:spPr/>
      <dgm:t>
        <a:bodyPr/>
        <a:lstStyle/>
        <a:p>
          <a:r>
            <a:rPr lang="en-GB" sz="1000"/>
            <a:t>Area Supervisor </a:t>
          </a:r>
        </a:p>
      </dgm:t>
    </dgm:pt>
    <dgm:pt modelId="{0D8FE6BB-5F3D-46DB-BE06-8E8FD91FF69E}" type="parTrans" cxnId="{F39D63C3-8CE6-41A7-B393-F5B2974C8B21}">
      <dgm:prSet/>
      <dgm:spPr/>
      <dgm:t>
        <a:bodyPr/>
        <a:lstStyle/>
        <a:p>
          <a:endParaRPr lang="en-GB"/>
        </a:p>
      </dgm:t>
    </dgm:pt>
    <dgm:pt modelId="{2C94567D-4C20-4825-BE2A-B0CA67440B8A}" type="sibTrans" cxnId="{F39D63C3-8CE6-41A7-B393-F5B2974C8B21}">
      <dgm:prSet/>
      <dgm:spPr/>
      <dgm:t>
        <a:bodyPr/>
        <a:lstStyle/>
        <a:p>
          <a:endParaRPr lang="en-GB"/>
        </a:p>
      </dgm:t>
    </dgm:pt>
    <dgm:pt modelId="{22F096C4-4BCF-458A-99F6-BEB8C983979D}" type="asst">
      <dgm:prSet custT="1"/>
      <dgm:spPr/>
      <dgm:t>
        <a:bodyPr/>
        <a:lstStyle/>
        <a:p>
          <a:r>
            <a:rPr lang="en-GB" sz="1050"/>
            <a:t>Mobile Electrician</a:t>
          </a:r>
        </a:p>
      </dgm:t>
    </dgm:pt>
    <dgm:pt modelId="{11CEF84E-B1D7-483F-BF07-981715063CFA}" type="parTrans" cxnId="{A004472A-B750-4108-B738-D5E39666CB74}">
      <dgm:prSet/>
      <dgm:spPr/>
      <dgm:t>
        <a:bodyPr/>
        <a:lstStyle/>
        <a:p>
          <a:endParaRPr lang="en-GB"/>
        </a:p>
      </dgm:t>
    </dgm:pt>
    <dgm:pt modelId="{DD5923D9-7CBA-495F-B361-BF022B9B9FE1}" type="sibTrans" cxnId="{A004472A-B750-4108-B738-D5E39666CB74}">
      <dgm:prSet/>
      <dgm:spPr/>
      <dgm:t>
        <a:bodyPr/>
        <a:lstStyle/>
        <a:p>
          <a:endParaRPr lang="en-GB"/>
        </a:p>
      </dgm:t>
    </dgm:pt>
    <dgm:pt modelId="{E7DDC714-B465-48C9-9FA4-93BCC6E55F85}" type="pres">
      <dgm:prSet presAssocID="{7D803FB2-333D-4DC4-A828-3BD8FAB0C7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6E9902-CF2C-457F-9D64-B68B118ED02D}" type="pres">
      <dgm:prSet presAssocID="{6E0BA5A9-991D-46D1-A56D-82706B4D6A24}" presName="hierRoot1" presStyleCnt="0">
        <dgm:presLayoutVars>
          <dgm:hierBranch val="init"/>
        </dgm:presLayoutVars>
      </dgm:prSet>
      <dgm:spPr/>
    </dgm:pt>
    <dgm:pt modelId="{8468EE40-E478-427E-9382-7B84630691E6}" type="pres">
      <dgm:prSet presAssocID="{6E0BA5A9-991D-46D1-A56D-82706B4D6A24}" presName="rootComposite1" presStyleCnt="0"/>
      <dgm:spPr/>
    </dgm:pt>
    <dgm:pt modelId="{E559B286-8F78-4A5F-A47C-3BF9C49AF87D}" type="pres">
      <dgm:prSet presAssocID="{6E0BA5A9-991D-46D1-A56D-82706B4D6A24}" presName="rootText1" presStyleLbl="node0" presStyleIdx="0" presStyleCnt="1">
        <dgm:presLayoutVars>
          <dgm:chPref val="3"/>
        </dgm:presLayoutVars>
      </dgm:prSet>
      <dgm:spPr/>
    </dgm:pt>
    <dgm:pt modelId="{A386C788-7C5E-4C50-AB3A-88E84DA47D96}" type="pres">
      <dgm:prSet presAssocID="{6E0BA5A9-991D-46D1-A56D-82706B4D6A24}" presName="rootConnector1" presStyleLbl="node1" presStyleIdx="0" presStyleCnt="0"/>
      <dgm:spPr/>
    </dgm:pt>
    <dgm:pt modelId="{CFCE0AAF-4C3C-4038-9583-3B63DFDF285F}" type="pres">
      <dgm:prSet presAssocID="{6E0BA5A9-991D-46D1-A56D-82706B4D6A24}" presName="hierChild2" presStyleCnt="0"/>
      <dgm:spPr/>
    </dgm:pt>
    <dgm:pt modelId="{6D2AE53F-D864-4B07-A3E5-7E8FFD88ED15}" type="pres">
      <dgm:prSet presAssocID="{6E0BA5A9-991D-46D1-A56D-82706B4D6A24}" presName="hierChild3" presStyleCnt="0"/>
      <dgm:spPr/>
    </dgm:pt>
    <dgm:pt modelId="{10AD66E5-AA81-455E-A950-AB40B203450A}" type="pres">
      <dgm:prSet presAssocID="{11CEF84E-B1D7-483F-BF07-981715063CFA}" presName="Name111" presStyleLbl="parChTrans1D2" presStyleIdx="0" presStyleCnt="1"/>
      <dgm:spPr/>
    </dgm:pt>
    <dgm:pt modelId="{773C6599-E15C-4809-8159-82B644C8DC02}" type="pres">
      <dgm:prSet presAssocID="{22F096C4-4BCF-458A-99F6-BEB8C983979D}" presName="hierRoot3" presStyleCnt="0">
        <dgm:presLayoutVars>
          <dgm:hierBranch val="init"/>
        </dgm:presLayoutVars>
      </dgm:prSet>
      <dgm:spPr/>
    </dgm:pt>
    <dgm:pt modelId="{22BB4751-ADE7-46F6-BC4D-F0A8A164D97A}" type="pres">
      <dgm:prSet presAssocID="{22F096C4-4BCF-458A-99F6-BEB8C983979D}" presName="rootComposite3" presStyleCnt="0"/>
      <dgm:spPr/>
    </dgm:pt>
    <dgm:pt modelId="{578C060B-9E52-475D-A71A-B5C244F779F4}" type="pres">
      <dgm:prSet presAssocID="{22F096C4-4BCF-458A-99F6-BEB8C983979D}" presName="rootText3" presStyleLbl="asst1" presStyleIdx="0" presStyleCnt="1">
        <dgm:presLayoutVars>
          <dgm:chPref val="3"/>
        </dgm:presLayoutVars>
      </dgm:prSet>
      <dgm:spPr/>
    </dgm:pt>
    <dgm:pt modelId="{EF56FC95-CD4D-415D-B973-5E34A9036AB5}" type="pres">
      <dgm:prSet presAssocID="{22F096C4-4BCF-458A-99F6-BEB8C983979D}" presName="rootConnector3" presStyleLbl="asst1" presStyleIdx="0" presStyleCnt="1"/>
      <dgm:spPr/>
    </dgm:pt>
    <dgm:pt modelId="{3C6EDEC0-CCD4-42E2-9612-55CA24B3242A}" type="pres">
      <dgm:prSet presAssocID="{22F096C4-4BCF-458A-99F6-BEB8C983979D}" presName="hierChild6" presStyleCnt="0"/>
      <dgm:spPr/>
    </dgm:pt>
    <dgm:pt modelId="{30ACBB95-2621-442A-975D-DBA72B28C470}" type="pres">
      <dgm:prSet presAssocID="{22F096C4-4BCF-458A-99F6-BEB8C983979D}" presName="hierChild7" presStyleCnt="0"/>
      <dgm:spPr/>
    </dgm:pt>
  </dgm:ptLst>
  <dgm:cxnLst>
    <dgm:cxn modelId="{A004472A-B750-4108-B738-D5E39666CB74}" srcId="{6E0BA5A9-991D-46D1-A56D-82706B4D6A24}" destId="{22F096C4-4BCF-458A-99F6-BEB8C983979D}" srcOrd="0" destOrd="0" parTransId="{11CEF84E-B1D7-483F-BF07-981715063CFA}" sibTransId="{DD5923D9-7CBA-495F-B361-BF022B9B9FE1}"/>
    <dgm:cxn modelId="{70AE9565-3974-4032-AC37-A14C502CA3E0}" type="presOf" srcId="{22F096C4-4BCF-458A-99F6-BEB8C983979D}" destId="{578C060B-9E52-475D-A71A-B5C244F779F4}" srcOrd="0" destOrd="0" presId="urn:microsoft.com/office/officeart/2005/8/layout/orgChart1"/>
    <dgm:cxn modelId="{131BED66-C909-455C-A0B2-2842D11F0C27}" type="presOf" srcId="{11CEF84E-B1D7-483F-BF07-981715063CFA}" destId="{10AD66E5-AA81-455E-A950-AB40B203450A}" srcOrd="0" destOrd="0" presId="urn:microsoft.com/office/officeart/2005/8/layout/orgChart1"/>
    <dgm:cxn modelId="{E7DFD482-6E57-4967-B886-26A1EF6725CE}" type="presOf" srcId="{6E0BA5A9-991D-46D1-A56D-82706B4D6A24}" destId="{A386C788-7C5E-4C50-AB3A-88E84DA47D96}" srcOrd="1" destOrd="0" presId="urn:microsoft.com/office/officeart/2005/8/layout/orgChart1"/>
    <dgm:cxn modelId="{33BCA0BB-31C6-4ECA-8830-29240445AE58}" type="presOf" srcId="{6E0BA5A9-991D-46D1-A56D-82706B4D6A24}" destId="{E559B286-8F78-4A5F-A47C-3BF9C49AF87D}" srcOrd="0" destOrd="0" presId="urn:microsoft.com/office/officeart/2005/8/layout/orgChart1"/>
    <dgm:cxn modelId="{9322D3BD-E64A-439B-B729-6B8710FBD539}" type="presOf" srcId="{22F096C4-4BCF-458A-99F6-BEB8C983979D}" destId="{EF56FC95-CD4D-415D-B973-5E34A9036AB5}" srcOrd="1" destOrd="0" presId="urn:microsoft.com/office/officeart/2005/8/layout/orgChart1"/>
    <dgm:cxn modelId="{1AE087C1-9842-4B9C-9974-7548249422B9}" type="presOf" srcId="{7D803FB2-333D-4DC4-A828-3BD8FAB0C768}" destId="{E7DDC714-B465-48C9-9FA4-93BCC6E55F85}" srcOrd="0" destOrd="0" presId="urn:microsoft.com/office/officeart/2005/8/layout/orgChart1"/>
    <dgm:cxn modelId="{F39D63C3-8CE6-41A7-B393-F5B2974C8B21}" srcId="{7D803FB2-333D-4DC4-A828-3BD8FAB0C768}" destId="{6E0BA5A9-991D-46D1-A56D-82706B4D6A24}" srcOrd="0" destOrd="0" parTransId="{0D8FE6BB-5F3D-46DB-BE06-8E8FD91FF69E}" sibTransId="{2C94567D-4C20-4825-BE2A-B0CA67440B8A}"/>
    <dgm:cxn modelId="{F2F72DDB-A291-46B2-B8C2-40E48A10DB06}" type="presParOf" srcId="{E7DDC714-B465-48C9-9FA4-93BCC6E55F85}" destId="{006E9902-CF2C-457F-9D64-B68B118ED02D}" srcOrd="0" destOrd="0" presId="urn:microsoft.com/office/officeart/2005/8/layout/orgChart1"/>
    <dgm:cxn modelId="{F28025AC-88FE-4275-8B43-7EF17449A149}" type="presParOf" srcId="{006E9902-CF2C-457F-9D64-B68B118ED02D}" destId="{8468EE40-E478-427E-9382-7B84630691E6}" srcOrd="0" destOrd="0" presId="urn:microsoft.com/office/officeart/2005/8/layout/orgChart1"/>
    <dgm:cxn modelId="{0092D46D-031C-4293-A5F7-A49E1E452459}" type="presParOf" srcId="{8468EE40-E478-427E-9382-7B84630691E6}" destId="{E559B286-8F78-4A5F-A47C-3BF9C49AF87D}" srcOrd="0" destOrd="0" presId="urn:microsoft.com/office/officeart/2005/8/layout/orgChart1"/>
    <dgm:cxn modelId="{0AAB7BF5-DAAD-4285-B6F8-B5CDD0702CD6}" type="presParOf" srcId="{8468EE40-E478-427E-9382-7B84630691E6}" destId="{A386C788-7C5E-4C50-AB3A-88E84DA47D96}" srcOrd="1" destOrd="0" presId="urn:microsoft.com/office/officeart/2005/8/layout/orgChart1"/>
    <dgm:cxn modelId="{CA116050-50DD-4762-BA3C-CB68436E38F9}" type="presParOf" srcId="{006E9902-CF2C-457F-9D64-B68B118ED02D}" destId="{CFCE0AAF-4C3C-4038-9583-3B63DFDF285F}" srcOrd="1" destOrd="0" presId="urn:microsoft.com/office/officeart/2005/8/layout/orgChart1"/>
    <dgm:cxn modelId="{2DAECA1D-1D31-433F-BBA2-D15C2A3961D2}" type="presParOf" srcId="{006E9902-CF2C-457F-9D64-B68B118ED02D}" destId="{6D2AE53F-D864-4B07-A3E5-7E8FFD88ED15}" srcOrd="2" destOrd="0" presId="urn:microsoft.com/office/officeart/2005/8/layout/orgChart1"/>
    <dgm:cxn modelId="{A893A7FA-297E-4CBD-91FE-0263BE711D5E}" type="presParOf" srcId="{6D2AE53F-D864-4B07-A3E5-7E8FFD88ED15}" destId="{10AD66E5-AA81-455E-A950-AB40B203450A}" srcOrd="0" destOrd="0" presId="urn:microsoft.com/office/officeart/2005/8/layout/orgChart1"/>
    <dgm:cxn modelId="{9303B00C-953C-4EE3-A788-6A0EEBB69093}" type="presParOf" srcId="{6D2AE53F-D864-4B07-A3E5-7E8FFD88ED15}" destId="{773C6599-E15C-4809-8159-82B644C8DC02}" srcOrd="1" destOrd="0" presId="urn:microsoft.com/office/officeart/2005/8/layout/orgChart1"/>
    <dgm:cxn modelId="{D1F9EE59-7965-486F-BEC4-FCDEF8B46761}" type="presParOf" srcId="{773C6599-E15C-4809-8159-82B644C8DC02}" destId="{22BB4751-ADE7-46F6-BC4D-F0A8A164D97A}" srcOrd="0" destOrd="0" presId="urn:microsoft.com/office/officeart/2005/8/layout/orgChart1"/>
    <dgm:cxn modelId="{432E17C4-6EE5-437F-9E3D-F366AD841A8E}" type="presParOf" srcId="{22BB4751-ADE7-46F6-BC4D-F0A8A164D97A}" destId="{578C060B-9E52-475D-A71A-B5C244F779F4}" srcOrd="0" destOrd="0" presId="urn:microsoft.com/office/officeart/2005/8/layout/orgChart1"/>
    <dgm:cxn modelId="{F89D0349-4F5F-42F3-924A-1D2DB43A5816}" type="presParOf" srcId="{22BB4751-ADE7-46F6-BC4D-F0A8A164D97A}" destId="{EF56FC95-CD4D-415D-B973-5E34A9036AB5}" srcOrd="1" destOrd="0" presId="urn:microsoft.com/office/officeart/2005/8/layout/orgChart1"/>
    <dgm:cxn modelId="{C206D182-2D9C-4DB7-ABA9-DD65D3ADE40A}" type="presParOf" srcId="{773C6599-E15C-4809-8159-82B644C8DC02}" destId="{3C6EDEC0-CCD4-42E2-9612-55CA24B3242A}" srcOrd="1" destOrd="0" presId="urn:microsoft.com/office/officeart/2005/8/layout/orgChart1"/>
    <dgm:cxn modelId="{169F5A96-9885-4880-A411-09EE02F15287}" type="presParOf" srcId="{773C6599-E15C-4809-8159-82B644C8DC02}" destId="{30ACBB95-2621-442A-975D-DBA72B28C47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AD66E5-AA81-455E-A950-AB40B203450A}">
      <dsp:nvSpPr>
        <dsp:cNvPr id="0" name=""/>
        <dsp:cNvSpPr/>
      </dsp:nvSpPr>
      <dsp:spPr>
        <a:xfrm>
          <a:off x="2367143" y="893626"/>
          <a:ext cx="187461" cy="821258"/>
        </a:xfrm>
        <a:custGeom>
          <a:avLst/>
          <a:gdLst/>
          <a:ahLst/>
          <a:cxnLst/>
          <a:rect l="0" t="0" r="0" b="0"/>
          <a:pathLst>
            <a:path>
              <a:moveTo>
                <a:pt x="187461" y="0"/>
              </a:moveTo>
              <a:lnTo>
                <a:pt x="187461" y="821258"/>
              </a:lnTo>
              <a:lnTo>
                <a:pt x="0" y="8212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9B286-8F78-4A5F-A47C-3BF9C49AF87D}">
      <dsp:nvSpPr>
        <dsp:cNvPr id="0" name=""/>
        <dsp:cNvSpPr/>
      </dsp:nvSpPr>
      <dsp:spPr>
        <a:xfrm>
          <a:off x="1661931" y="954"/>
          <a:ext cx="1785344" cy="892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Area Supervisor </a:t>
          </a:r>
        </a:p>
      </dsp:txBody>
      <dsp:txXfrm>
        <a:off x="1661931" y="954"/>
        <a:ext cx="1785344" cy="892672"/>
      </dsp:txXfrm>
    </dsp:sp>
    <dsp:sp modelId="{578C060B-9E52-475D-A71A-B5C244F779F4}">
      <dsp:nvSpPr>
        <dsp:cNvPr id="0" name=""/>
        <dsp:cNvSpPr/>
      </dsp:nvSpPr>
      <dsp:spPr>
        <a:xfrm>
          <a:off x="581798" y="1268548"/>
          <a:ext cx="1785344" cy="8926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Mobile Electrician</a:t>
          </a:r>
        </a:p>
      </dsp:txBody>
      <dsp:txXfrm>
        <a:off x="581798" y="1268548"/>
        <a:ext cx="1785344" cy="8926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BB36F1FB7D845B2BB4FBC3140361D" ma:contentTypeVersion="4" ma:contentTypeDescription="Crée un document." ma:contentTypeScope="" ma:versionID="aee5234b863272be2897fc7b8c45c0bb">
  <xsd:schema xmlns:xsd="http://www.w3.org/2001/XMLSchema" xmlns:xs="http://www.w3.org/2001/XMLSchema" xmlns:p="http://schemas.microsoft.com/office/2006/metadata/properties" xmlns:ns2="35330ff7-f2e9-45c1-99bc-eae6b15a6d40" targetNamespace="http://schemas.microsoft.com/office/2006/metadata/properties" ma:root="true" ma:fieldsID="3d5352462e5ebe22fc2fe630139e546b" ns2:_="">
    <xsd:import namespace="35330ff7-f2e9-45c1-99bc-eae6b15a6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0ff7-f2e9-45c1-99bc-eae6b15a6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7C905-5D6B-4F7B-8A0B-331A73FBD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BEF044-68A3-47F6-9CCB-3D4E576C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30ff7-f2e9-45c1-99bc-eae6b15a6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Christina.O'Donoghue</dc:creator>
  <cp:lastModifiedBy>Ireland, Gemma</cp:lastModifiedBy>
  <cp:revision>2</cp:revision>
  <cp:lastPrinted>2015-07-28T08:47:00Z</cp:lastPrinted>
  <dcterms:created xsi:type="dcterms:W3CDTF">2024-04-11T08:56:00Z</dcterms:created>
  <dcterms:modified xsi:type="dcterms:W3CDTF">2024-04-11T08:56:00Z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0x010100362BB36F1FB7D845B2BB4FBC3140361D</vt:lpwstr>
  </property>
</Properties>
</file>