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8473E">
                              <w:rPr>
                                <w:color w:val="FFFFFF"/>
                                <w:sz w:val="44"/>
                                <w:szCs w:val="44"/>
                                <w:lang w:val="en-AU"/>
                              </w:rPr>
                              <w:t xml:space="preserve">Deputy </w:t>
                            </w:r>
                            <w:r w:rsidR="002C0272">
                              <w:rPr>
                                <w:color w:val="FFFFFF"/>
                                <w:sz w:val="44"/>
                                <w:szCs w:val="44"/>
                                <w:lang w:val="en-AU"/>
                              </w:rPr>
                              <w:t>Chef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8473E">
                        <w:rPr>
                          <w:color w:val="FFFFFF"/>
                          <w:sz w:val="44"/>
                          <w:szCs w:val="44"/>
                          <w:lang w:val="en-AU"/>
                        </w:rPr>
                        <w:t xml:space="preserve">Deputy </w:t>
                      </w:r>
                      <w:r w:rsidR="002C0272">
                        <w:rPr>
                          <w:color w:val="FFFFFF"/>
                          <w:sz w:val="44"/>
                          <w:szCs w:val="44"/>
                          <w:lang w:val="en-AU"/>
                        </w:rPr>
                        <w:t>Chef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7190"/>
        <w:gridCol w:w="18"/>
      </w:tblGrid>
      <w:tr w:rsidR="00366A73" w:rsidRPr="00315425" w:rsidTr="002068B4">
        <w:trPr>
          <w:trHeight w:val="368"/>
        </w:trPr>
        <w:tc>
          <w:tcPr>
            <w:tcW w:w="3262"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8" w:type="dxa"/>
            <w:gridSpan w:val="2"/>
            <w:tcBorders>
              <w:top w:val="single" w:sz="4" w:space="0" w:color="auto"/>
              <w:left w:val="nil"/>
              <w:bottom w:val="dotted" w:sz="2" w:space="0" w:color="auto"/>
              <w:right w:val="single" w:sz="4" w:space="0" w:color="auto"/>
            </w:tcBorders>
            <w:vAlign w:val="center"/>
          </w:tcPr>
          <w:p w:rsidR="00366A73" w:rsidRPr="00876EDD" w:rsidRDefault="007C1F0B" w:rsidP="00161F93">
            <w:pPr>
              <w:spacing w:before="20" w:after="20"/>
              <w:jc w:val="left"/>
              <w:rPr>
                <w:rFonts w:cs="Arial"/>
                <w:color w:val="000000"/>
                <w:szCs w:val="20"/>
              </w:rPr>
            </w:pPr>
            <w:r>
              <w:rPr>
                <w:rFonts w:cs="Arial"/>
                <w:color w:val="000000"/>
                <w:szCs w:val="20"/>
              </w:rPr>
              <w:t>Catering</w:t>
            </w:r>
          </w:p>
        </w:tc>
      </w:tr>
      <w:tr w:rsidR="004B2221" w:rsidRPr="00315425" w:rsidTr="002068B4">
        <w:trPr>
          <w:trHeight w:val="368"/>
        </w:trPr>
        <w:tc>
          <w:tcPr>
            <w:tcW w:w="3262"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8" w:type="dxa"/>
            <w:gridSpan w:val="2"/>
            <w:tcBorders>
              <w:top w:val="dotted" w:sz="2" w:space="0" w:color="auto"/>
              <w:left w:val="nil"/>
              <w:bottom w:val="dotted" w:sz="2" w:space="0" w:color="auto"/>
              <w:right w:val="single" w:sz="4" w:space="0" w:color="auto"/>
            </w:tcBorders>
            <w:vAlign w:val="center"/>
          </w:tcPr>
          <w:p w:rsidR="004B2221" w:rsidRPr="004B2221" w:rsidRDefault="00475196" w:rsidP="002C0272">
            <w:pPr>
              <w:spacing w:before="20" w:after="20"/>
              <w:jc w:val="left"/>
              <w:rPr>
                <w:rFonts w:cs="Arial"/>
                <w:color w:val="000000"/>
                <w:szCs w:val="20"/>
              </w:rPr>
            </w:pPr>
            <w:r>
              <w:rPr>
                <w:b/>
                <w:sz w:val="18"/>
                <w:lang w:val="en-CA"/>
              </w:rPr>
              <w:t xml:space="preserve"> </w:t>
            </w:r>
            <w:r w:rsidR="00187E38">
              <w:rPr>
                <w:b/>
                <w:sz w:val="18"/>
                <w:lang w:val="en-CA"/>
              </w:rPr>
              <w:t xml:space="preserve">Deputy </w:t>
            </w:r>
            <w:r w:rsidR="002C0272">
              <w:rPr>
                <w:b/>
                <w:sz w:val="18"/>
                <w:lang w:val="en-CA"/>
              </w:rPr>
              <w:t>Chef Manager</w:t>
            </w:r>
          </w:p>
        </w:tc>
      </w:tr>
      <w:tr w:rsidR="00366A73" w:rsidRPr="00315425" w:rsidTr="002068B4">
        <w:trPr>
          <w:trHeight w:val="368"/>
        </w:trPr>
        <w:tc>
          <w:tcPr>
            <w:tcW w:w="3262"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F7A00" w:rsidP="00161F93">
            <w:pPr>
              <w:pStyle w:val="gris"/>
              <w:framePr w:hSpace="0" w:wrap="auto" w:vAnchor="margin" w:hAnchor="text" w:xAlign="left" w:yAlign="inline"/>
              <w:spacing w:before="20" w:after="20"/>
              <w:rPr>
                <w:b w:val="0"/>
              </w:rPr>
            </w:pPr>
            <w:r>
              <w:rPr>
                <w:b w:val="0"/>
              </w:rPr>
              <w:t>Contract Hours</w:t>
            </w:r>
            <w:r w:rsidR="00366A73" w:rsidRPr="004860AD">
              <w:rPr>
                <w:b w:val="0"/>
              </w:rPr>
              <w:t>:</w:t>
            </w:r>
          </w:p>
        </w:tc>
        <w:tc>
          <w:tcPr>
            <w:tcW w:w="7208" w:type="dxa"/>
            <w:gridSpan w:val="2"/>
            <w:tcBorders>
              <w:top w:val="dotted" w:sz="2" w:space="0" w:color="auto"/>
              <w:left w:val="nil"/>
              <w:bottom w:val="dotted" w:sz="2" w:space="0" w:color="auto"/>
              <w:right w:val="single" w:sz="4" w:space="0" w:color="auto"/>
            </w:tcBorders>
            <w:vAlign w:val="center"/>
          </w:tcPr>
          <w:p w:rsidR="00366A73" w:rsidRPr="00876EDD" w:rsidRDefault="002C0272" w:rsidP="00161F93">
            <w:pPr>
              <w:spacing w:before="20" w:after="20"/>
              <w:jc w:val="left"/>
              <w:rPr>
                <w:rFonts w:cs="Arial"/>
                <w:color w:val="000000"/>
                <w:szCs w:val="20"/>
              </w:rPr>
            </w:pPr>
            <w:r>
              <w:rPr>
                <w:rFonts w:cs="Arial"/>
                <w:color w:val="000000"/>
                <w:szCs w:val="20"/>
              </w:rPr>
              <w:t>40</w:t>
            </w:r>
            <w:r w:rsidR="00F83FF0">
              <w:rPr>
                <w:rFonts w:cs="Arial"/>
                <w:color w:val="000000"/>
                <w:szCs w:val="20"/>
              </w:rPr>
              <w:t xml:space="preserve"> hours</w:t>
            </w:r>
          </w:p>
        </w:tc>
      </w:tr>
      <w:tr w:rsidR="00366A73" w:rsidRPr="00315425" w:rsidTr="002068B4">
        <w:trPr>
          <w:trHeight w:val="368"/>
        </w:trPr>
        <w:tc>
          <w:tcPr>
            <w:tcW w:w="3262"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F7A00" w:rsidP="00161F93">
            <w:pPr>
              <w:pStyle w:val="gris"/>
              <w:framePr w:hSpace="0" w:wrap="auto" w:vAnchor="margin" w:hAnchor="text" w:xAlign="left" w:yAlign="inline"/>
              <w:spacing w:before="20" w:after="20"/>
              <w:rPr>
                <w:b w:val="0"/>
              </w:rPr>
            </w:pPr>
            <w:r>
              <w:rPr>
                <w:b w:val="0"/>
              </w:rPr>
              <w:t>Contract Days</w:t>
            </w:r>
            <w:r w:rsidR="00366A73" w:rsidRPr="00B76A8C">
              <w:rPr>
                <w:b w:val="0"/>
              </w:rPr>
              <w:t>:</w:t>
            </w:r>
          </w:p>
        </w:tc>
        <w:tc>
          <w:tcPr>
            <w:tcW w:w="7208" w:type="dxa"/>
            <w:gridSpan w:val="2"/>
            <w:tcBorders>
              <w:top w:val="dotted" w:sz="2" w:space="0" w:color="auto"/>
              <w:left w:val="nil"/>
              <w:bottom w:val="dotted" w:sz="4" w:space="0" w:color="auto"/>
              <w:right w:val="single" w:sz="4" w:space="0" w:color="auto"/>
            </w:tcBorders>
            <w:vAlign w:val="center"/>
          </w:tcPr>
          <w:p w:rsidR="00366A73" w:rsidRDefault="002C0272" w:rsidP="00161F93">
            <w:pPr>
              <w:spacing w:before="20" w:after="20"/>
              <w:jc w:val="left"/>
              <w:rPr>
                <w:rFonts w:cs="Arial"/>
                <w:color w:val="000000"/>
                <w:szCs w:val="20"/>
              </w:rPr>
            </w:pPr>
            <w:r>
              <w:rPr>
                <w:rFonts w:cs="Arial"/>
                <w:color w:val="000000"/>
                <w:szCs w:val="20"/>
              </w:rPr>
              <w:t xml:space="preserve">Monday </w:t>
            </w:r>
            <w:r w:rsidR="006A2E69">
              <w:rPr>
                <w:rFonts w:cs="Arial"/>
                <w:color w:val="000000"/>
                <w:szCs w:val="20"/>
              </w:rPr>
              <w:t>–</w:t>
            </w:r>
            <w:r>
              <w:rPr>
                <w:rFonts w:cs="Arial"/>
                <w:color w:val="000000"/>
                <w:szCs w:val="20"/>
              </w:rPr>
              <w:t xml:space="preserve"> Friday</w:t>
            </w:r>
            <w:r w:rsidR="006A2E69">
              <w:rPr>
                <w:rFonts w:cs="Arial"/>
                <w:color w:val="000000"/>
                <w:szCs w:val="20"/>
              </w:rPr>
              <w:t xml:space="preserve"> – 8.00am – 4.30pm</w:t>
            </w:r>
            <w:bookmarkStart w:id="0" w:name="_GoBack"/>
            <w:bookmarkEnd w:id="0"/>
          </w:p>
        </w:tc>
      </w:tr>
      <w:tr w:rsidR="00366A73" w:rsidRPr="00315425" w:rsidTr="002068B4">
        <w:trPr>
          <w:trHeight w:val="368"/>
        </w:trPr>
        <w:tc>
          <w:tcPr>
            <w:tcW w:w="3262"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8" w:type="dxa"/>
            <w:gridSpan w:val="2"/>
            <w:tcBorders>
              <w:top w:val="dotted" w:sz="2" w:space="0" w:color="auto"/>
              <w:left w:val="nil"/>
              <w:bottom w:val="dotted" w:sz="4" w:space="0" w:color="auto"/>
              <w:right w:val="single" w:sz="4" w:space="0" w:color="auto"/>
            </w:tcBorders>
            <w:vAlign w:val="center"/>
          </w:tcPr>
          <w:p w:rsidR="00366A73" w:rsidRPr="00876EDD" w:rsidRDefault="00CF37E6" w:rsidP="00366A73">
            <w:pPr>
              <w:spacing w:before="20" w:after="20"/>
              <w:jc w:val="left"/>
              <w:rPr>
                <w:rFonts w:cs="Arial"/>
                <w:color w:val="000000"/>
                <w:szCs w:val="20"/>
              </w:rPr>
            </w:pPr>
            <w:r>
              <w:rPr>
                <w:rFonts w:cs="Arial"/>
                <w:color w:val="000000"/>
                <w:szCs w:val="20"/>
              </w:rPr>
              <w:t>Joanne Young</w:t>
            </w:r>
            <w:r w:rsidR="002C0272">
              <w:rPr>
                <w:rFonts w:cs="Arial"/>
                <w:color w:val="000000"/>
                <w:szCs w:val="20"/>
              </w:rPr>
              <w:t>, General Services Manager</w:t>
            </w:r>
          </w:p>
        </w:tc>
      </w:tr>
      <w:tr w:rsidR="00366A73" w:rsidRPr="00315425" w:rsidTr="002068B4">
        <w:trPr>
          <w:trHeight w:val="368"/>
        </w:trPr>
        <w:tc>
          <w:tcPr>
            <w:tcW w:w="3262"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8" w:type="dxa"/>
            <w:gridSpan w:val="2"/>
            <w:tcBorders>
              <w:top w:val="dotted" w:sz="4" w:space="0" w:color="auto"/>
              <w:left w:val="nil"/>
              <w:bottom w:val="single" w:sz="4" w:space="0" w:color="auto"/>
              <w:right w:val="single" w:sz="4" w:space="0" w:color="auto"/>
            </w:tcBorders>
            <w:vAlign w:val="center"/>
          </w:tcPr>
          <w:p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rsidTr="002068B4">
        <w:trPr>
          <w:gridAfter w:val="1"/>
          <w:wAfter w:w="18" w:type="dxa"/>
          <w:trHeight w:val="219"/>
        </w:trPr>
        <w:tc>
          <w:tcPr>
            <w:tcW w:w="10452"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2068B4" w:rsidRDefault="002068B4"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2068B4">
        <w:trPr>
          <w:trHeight w:val="347"/>
        </w:trPr>
        <w:tc>
          <w:tcPr>
            <w:tcW w:w="1047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2068B4">
        <w:trPr>
          <w:trHeight w:val="393"/>
        </w:trPr>
        <w:tc>
          <w:tcPr>
            <w:tcW w:w="10470" w:type="dxa"/>
            <w:gridSpan w:val="3"/>
            <w:tcBorders>
              <w:top w:val="dotted" w:sz="4" w:space="0" w:color="auto"/>
              <w:left w:val="single" w:sz="4" w:space="0" w:color="auto"/>
              <w:bottom w:val="dotted" w:sz="4" w:space="0" w:color="auto"/>
              <w:right w:val="single" w:sz="2" w:space="0" w:color="auto"/>
            </w:tcBorders>
            <w:vAlign w:val="center"/>
          </w:tcPr>
          <w:p w:rsidR="00930B55" w:rsidRDefault="00930B55" w:rsidP="00930B55">
            <w:pPr>
              <w:pStyle w:val="Puces4"/>
              <w:numPr>
                <w:ilvl w:val="0"/>
                <w:numId w:val="0"/>
              </w:numPr>
              <w:ind w:left="360"/>
              <w:rPr>
                <w:color w:val="000000" w:themeColor="text1"/>
              </w:rPr>
            </w:pPr>
          </w:p>
          <w:p w:rsidR="00187E38" w:rsidRPr="00187E38" w:rsidRDefault="00187E38" w:rsidP="00187E38">
            <w:pPr>
              <w:pStyle w:val="Puces4"/>
              <w:numPr>
                <w:ilvl w:val="0"/>
                <w:numId w:val="2"/>
              </w:numPr>
              <w:rPr>
                <w:color w:val="000000" w:themeColor="text1"/>
              </w:rPr>
            </w:pPr>
            <w:r w:rsidRPr="00187E38">
              <w:rPr>
                <w:color w:val="000000" w:themeColor="text1"/>
              </w:rPr>
              <w:t xml:space="preserve">To plan, execute and manage the production and delivery of daily food </w:t>
            </w:r>
            <w:r>
              <w:rPr>
                <w:color w:val="000000" w:themeColor="text1"/>
              </w:rPr>
              <w:t>a</w:t>
            </w:r>
            <w:r w:rsidRPr="00187E38">
              <w:rPr>
                <w:color w:val="000000" w:themeColor="text1"/>
              </w:rPr>
              <w:t>nd assist where required for internal and external Sodexo catering events and to ensure they are delivered to an exceptionally high standard in line with company and client expectations and service level agreements,</w:t>
            </w:r>
          </w:p>
          <w:p w:rsidR="00187E38" w:rsidRDefault="00187E38" w:rsidP="00AC3E61">
            <w:pPr>
              <w:pStyle w:val="Puces4"/>
              <w:numPr>
                <w:ilvl w:val="0"/>
                <w:numId w:val="2"/>
              </w:numPr>
              <w:rPr>
                <w:color w:val="000000" w:themeColor="text1"/>
              </w:rPr>
            </w:pPr>
            <w:r w:rsidRPr="00187E38">
              <w:rPr>
                <w:color w:val="000000" w:themeColor="text1"/>
              </w:rPr>
              <w:t>To manage service and standards and assist the manager with administration duties</w:t>
            </w:r>
            <w:r>
              <w:rPr>
                <w:color w:val="000000" w:themeColor="text1"/>
              </w:rPr>
              <w:t>.</w:t>
            </w:r>
          </w:p>
          <w:p w:rsidR="00187E38" w:rsidRPr="00187E38" w:rsidRDefault="00187E38" w:rsidP="00AC3E61">
            <w:pPr>
              <w:pStyle w:val="Puces4"/>
              <w:numPr>
                <w:ilvl w:val="0"/>
                <w:numId w:val="2"/>
              </w:numPr>
              <w:rPr>
                <w:color w:val="000000" w:themeColor="text1"/>
              </w:rPr>
            </w:pPr>
            <w:r w:rsidRPr="00187E38">
              <w:rPr>
                <w:color w:val="000000" w:themeColor="text1"/>
              </w:rPr>
              <w:t>Driving Food Quality and Standards</w:t>
            </w:r>
          </w:p>
          <w:p w:rsidR="00187E38" w:rsidRPr="00187E38" w:rsidRDefault="00187E38" w:rsidP="00187E38">
            <w:pPr>
              <w:pStyle w:val="Puces4"/>
              <w:numPr>
                <w:ilvl w:val="0"/>
                <w:numId w:val="2"/>
              </w:numPr>
              <w:rPr>
                <w:color w:val="000000" w:themeColor="text1"/>
              </w:rPr>
            </w:pPr>
            <w:r w:rsidRPr="00187E38">
              <w:rPr>
                <w:color w:val="000000" w:themeColor="text1"/>
              </w:rPr>
              <w:t xml:space="preserve">To report to the </w:t>
            </w:r>
            <w:r>
              <w:rPr>
                <w:color w:val="000000" w:themeColor="text1"/>
              </w:rPr>
              <w:t>Chef Manager</w:t>
            </w:r>
            <w:r w:rsidRPr="00187E38">
              <w:rPr>
                <w:color w:val="000000" w:themeColor="text1"/>
              </w:rPr>
              <w:t xml:space="preserve"> and be the support to all Kitchen team to ensure they are trained and act accordingly as ambassadors of Sodexo.</w:t>
            </w:r>
          </w:p>
          <w:p w:rsidR="00187E38" w:rsidRPr="00187E38" w:rsidRDefault="00187E38" w:rsidP="00187E38">
            <w:pPr>
              <w:pStyle w:val="Puces4"/>
              <w:numPr>
                <w:ilvl w:val="0"/>
                <w:numId w:val="2"/>
              </w:numPr>
              <w:rPr>
                <w:color w:val="000000" w:themeColor="text1"/>
              </w:rPr>
            </w:pPr>
            <w:r w:rsidRPr="00187E38">
              <w:rPr>
                <w:color w:val="000000" w:themeColor="text1"/>
              </w:rPr>
              <w:t>To ensure all company food safety, health and safety and statutory policies are adhered to and maintained</w:t>
            </w:r>
          </w:p>
          <w:p w:rsidR="00745A24" w:rsidRPr="00DD2EF5" w:rsidRDefault="00745A24" w:rsidP="00F56B3B">
            <w:pPr>
              <w:pStyle w:val="Puces4"/>
              <w:numPr>
                <w:ilvl w:val="0"/>
                <w:numId w:val="2"/>
              </w:numPr>
              <w:rPr>
                <w:color w:val="000000" w:themeColor="text1"/>
              </w:rPr>
            </w:pPr>
          </w:p>
        </w:tc>
      </w:tr>
      <w:tr w:rsidR="00366A73" w:rsidRPr="00315425" w:rsidTr="002068B4">
        <w:trPr>
          <w:gridAfter w:val="1"/>
          <w:wAfter w:w="18" w:type="dxa"/>
          <w:trHeight w:val="329"/>
        </w:trPr>
        <w:tc>
          <w:tcPr>
            <w:tcW w:w="10452" w:type="dxa"/>
            <w:gridSpan w:val="2"/>
            <w:tcBorders>
              <w:top w:val="nil"/>
              <w:left w:val="nil"/>
              <w:bottom w:val="nil"/>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2068B4" w:rsidRPr="00315425" w:rsidRDefault="002068B4" w:rsidP="00161F93">
            <w:pPr>
              <w:jc w:val="left"/>
              <w:rPr>
                <w:rFonts w:cs="Arial"/>
                <w:sz w:val="10"/>
                <w:szCs w:val="20"/>
              </w:rPr>
            </w:pPr>
          </w:p>
        </w:tc>
      </w:tr>
    </w:tbl>
    <w:p w:rsidR="00366A73" w:rsidRPr="006658E1" w:rsidRDefault="00366A73"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2068B4" w:rsidP="00366A73">
            <w:pPr>
              <w:spacing w:after="40"/>
              <w:jc w:val="center"/>
              <w:rPr>
                <w:rFonts w:cs="Arial"/>
                <w:noProof/>
                <w:sz w:val="10"/>
                <w:szCs w:val="20"/>
                <w:lang w:eastAsia="en-US"/>
              </w:rPr>
            </w:pPr>
            <w:r>
              <w:rPr>
                <w:noProof/>
                <w:lang w:val="en-GB" w:eastAsia="en-GB"/>
              </w:rPr>
              <w:drawing>
                <wp:inline distT="0" distB="0" distL="0" distR="0" wp14:anchorId="2E6F32FD" wp14:editId="7B03DE76">
                  <wp:extent cx="5486400" cy="3200400"/>
                  <wp:effectExtent l="0" t="3810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p w:rsidR="002068B4" w:rsidRDefault="002068B4" w:rsidP="00366A73">
      <w:pPr>
        <w:jc w:val="left"/>
        <w:rPr>
          <w:rFonts w:cs="Arial"/>
          <w:vanish/>
        </w:rPr>
      </w:pPr>
    </w:p>
    <w:p w:rsidR="00366A73" w:rsidRDefault="00366A73" w:rsidP="00366A73">
      <w:pPr>
        <w:jc w:val="left"/>
        <w:rPr>
          <w:rFonts w:cs="Arial"/>
        </w:rPr>
      </w:pPr>
    </w:p>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930B55" w:rsidP="00161F93">
            <w:pPr>
              <w:pStyle w:val="titregris"/>
              <w:framePr w:hSpace="0" w:wrap="auto" w:vAnchor="margin" w:hAnchor="text" w:xAlign="left" w:yAlign="inline"/>
            </w:pPr>
            <w:r>
              <w:rPr>
                <w:color w:val="FF0000"/>
              </w:rPr>
              <w:t>3</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652AB7" w:rsidRPr="00652AB7" w:rsidRDefault="00C30D2D"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 xml:space="preserve">1      </w:t>
            </w:r>
            <w:r w:rsidR="00652AB7" w:rsidRPr="00652AB7">
              <w:rPr>
                <w:rFonts w:cs="Arial"/>
                <w:color w:val="000000" w:themeColor="text1"/>
                <w:szCs w:val="20"/>
                <w:lang w:val="en-GB"/>
              </w:rPr>
              <w:t>Work in the kitchen assisting in</w:t>
            </w:r>
            <w:r w:rsidR="009F2944">
              <w:rPr>
                <w:rFonts w:cs="Arial"/>
                <w:color w:val="000000" w:themeColor="text1"/>
                <w:szCs w:val="20"/>
                <w:lang w:val="en-GB"/>
              </w:rPr>
              <w:t xml:space="preserve"> the daily preparation of food, making roads and innovations into creating food concepts, promotions, healthy eating and sustainable fish options</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2      Comply with all company and client policies and statutory regulations relating to Health and Safety, Safe Working Practices, Hygiene, Cleanliness, Fire and COSHH. This will include awareness of any specific hazards in the workplace and training of staff in these.</w:t>
            </w:r>
          </w:p>
          <w:p w:rsid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 xml:space="preserve">3      Liaise with </w:t>
            </w:r>
            <w:proofErr w:type="spellStart"/>
            <w:r>
              <w:rPr>
                <w:rFonts w:cs="Arial"/>
                <w:color w:val="000000" w:themeColor="text1"/>
                <w:szCs w:val="20"/>
                <w:lang w:val="en-GB"/>
              </w:rPr>
              <w:t>Cookchill</w:t>
            </w:r>
            <w:proofErr w:type="spellEnd"/>
            <w:r w:rsidRPr="00652AB7">
              <w:rPr>
                <w:rFonts w:cs="Arial"/>
                <w:color w:val="000000" w:themeColor="text1"/>
                <w:szCs w:val="20"/>
                <w:lang w:val="en-GB"/>
              </w:rPr>
              <w:t xml:space="preserve">, </w:t>
            </w:r>
            <w:r>
              <w:rPr>
                <w:rFonts w:cs="Arial"/>
                <w:color w:val="000000" w:themeColor="text1"/>
                <w:szCs w:val="20"/>
                <w:lang w:val="en-GB"/>
              </w:rPr>
              <w:t xml:space="preserve">Grab &amp; Go, </w:t>
            </w:r>
            <w:r w:rsidRPr="00652AB7">
              <w:rPr>
                <w:rFonts w:cs="Arial"/>
                <w:color w:val="000000" w:themeColor="text1"/>
                <w:szCs w:val="20"/>
                <w:lang w:val="en-GB"/>
              </w:rPr>
              <w:t>Vending,</w:t>
            </w:r>
            <w:r w:rsidR="007D29EF">
              <w:rPr>
                <w:rFonts w:cs="Arial"/>
                <w:color w:val="000000" w:themeColor="text1"/>
                <w:szCs w:val="20"/>
                <w:lang w:val="en-GB"/>
              </w:rPr>
              <w:t xml:space="preserve"> Walmer House,</w:t>
            </w:r>
            <w:r w:rsidRPr="00652AB7">
              <w:rPr>
                <w:rFonts w:cs="Arial"/>
                <w:color w:val="000000" w:themeColor="text1"/>
                <w:szCs w:val="20"/>
                <w:lang w:val="en-GB"/>
              </w:rPr>
              <w:t xml:space="preserve"> Chefs and Management on all food service issues.</w:t>
            </w:r>
          </w:p>
          <w:p w:rsidR="007D29EF" w:rsidRPr="00652AB7" w:rsidRDefault="007D29EF"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 xml:space="preserve">4      Liaise with HSE/ Training Manager to ensure all training is carried out </w:t>
            </w:r>
            <w:r w:rsidR="00BF655E">
              <w:rPr>
                <w:rFonts w:cs="Arial"/>
                <w:color w:val="000000" w:themeColor="text1"/>
                <w:szCs w:val="20"/>
                <w:lang w:val="en-GB"/>
              </w:rPr>
              <w:t>weekly ensuring we are compliant with Health &amp; Safety and Food Safety.</w:t>
            </w:r>
          </w:p>
          <w:p w:rsidR="00652AB7" w:rsidRPr="00652AB7" w:rsidRDefault="007D29EF"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5</w:t>
            </w:r>
            <w:r w:rsidR="00652AB7" w:rsidRPr="00652AB7">
              <w:rPr>
                <w:rFonts w:cs="Arial"/>
                <w:color w:val="000000" w:themeColor="text1"/>
                <w:szCs w:val="20"/>
                <w:lang w:val="en-GB"/>
              </w:rPr>
              <w:t xml:space="preserve">      Ensure all training is carried out weekly ensuring we are compliant with Health &amp; Safety and Food Safety.</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6</w:t>
            </w:r>
            <w:r w:rsidR="00652AB7" w:rsidRPr="00652AB7">
              <w:rPr>
                <w:rFonts w:cs="Arial"/>
                <w:color w:val="000000" w:themeColor="text1"/>
                <w:szCs w:val="20"/>
                <w:lang w:val="en-GB"/>
              </w:rPr>
              <w:t xml:space="preserve">      </w:t>
            </w:r>
            <w:r w:rsidR="0063003D">
              <w:rPr>
                <w:rFonts w:cs="Arial"/>
                <w:color w:val="000000" w:themeColor="text1"/>
                <w:szCs w:val="20"/>
                <w:lang w:val="en-GB"/>
              </w:rPr>
              <w:t>With the Chef Manager p</w:t>
            </w:r>
            <w:r w:rsidR="00652AB7" w:rsidRPr="00652AB7">
              <w:rPr>
                <w:rFonts w:cs="Arial"/>
                <w:color w:val="000000" w:themeColor="text1"/>
                <w:szCs w:val="20"/>
                <w:lang w:val="en-GB"/>
              </w:rPr>
              <w:t>lan and cost menus to meet the food service offer specified in the contract using Recipe Online and Chef's Work to ensure compliance with fixed food cost. Ensure compliance with menu planning, ordering and stock control procedures — ordering from Sodexo nominated suppliers.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7</w:t>
            </w:r>
            <w:r w:rsidR="00652AB7" w:rsidRPr="00652AB7">
              <w:rPr>
                <w:rFonts w:cs="Arial"/>
                <w:color w:val="000000" w:themeColor="text1"/>
                <w:szCs w:val="20"/>
                <w:lang w:val="en-GB"/>
              </w:rPr>
              <w:t xml:space="preserve">      Carry out craft training to improve production skills within the unit to ensure emphasis on healthy eating, presentation and promotions.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8</w:t>
            </w:r>
            <w:r w:rsidR="00652AB7" w:rsidRPr="00652AB7">
              <w:rPr>
                <w:rFonts w:cs="Arial"/>
                <w:color w:val="000000" w:themeColor="text1"/>
                <w:szCs w:val="20"/>
                <w:lang w:val="en-GB"/>
              </w:rPr>
              <w:t xml:space="preserve">      Ensure that control of raw materials and portions are to the company's standards and that food is served at the correct temperatures.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9</w:t>
            </w:r>
            <w:r w:rsidR="00652AB7" w:rsidRPr="00652AB7">
              <w:rPr>
                <w:rFonts w:cs="Arial"/>
                <w:color w:val="000000" w:themeColor="text1"/>
                <w:szCs w:val="20"/>
                <w:lang w:val="en-GB"/>
              </w:rPr>
              <w:t xml:space="preserve">      Ensure the store person receives and checks in goods against invoice for quantity and quality ensured temperature records are maintained. Ensure that all goods are quickly and correctly stored away on rotation system following the "first in, first out" rule and comply with health and safety regulations.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10</w:t>
            </w:r>
            <w:r w:rsidR="00652AB7" w:rsidRPr="00652AB7">
              <w:rPr>
                <w:rFonts w:cs="Arial"/>
                <w:color w:val="000000" w:themeColor="text1"/>
                <w:szCs w:val="20"/>
                <w:lang w:val="en-GB"/>
              </w:rPr>
              <w:t xml:space="preserve">     Ensure all costs and expenditure is within the budgeted levels agreed between the client and Sodexo. Control all costs such as labour, expenses, cash purchases and stock as agreed with your Line Manager.</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11</w:t>
            </w:r>
            <w:r w:rsidR="00652AB7" w:rsidRPr="00652AB7">
              <w:rPr>
                <w:rFonts w:cs="Arial"/>
                <w:color w:val="000000" w:themeColor="text1"/>
                <w:szCs w:val="20"/>
                <w:lang w:val="en-GB"/>
              </w:rPr>
              <w:t xml:space="preserve">    </w:t>
            </w:r>
            <w:r w:rsidR="0063003D">
              <w:rPr>
                <w:rFonts w:cs="Arial"/>
                <w:color w:val="000000" w:themeColor="text1"/>
                <w:szCs w:val="20"/>
                <w:lang w:val="en-GB"/>
              </w:rPr>
              <w:t>Assist the Chef Manger with w</w:t>
            </w:r>
            <w:r w:rsidR="00652AB7" w:rsidRPr="00652AB7">
              <w:rPr>
                <w:rFonts w:cs="Arial"/>
                <w:color w:val="000000" w:themeColor="text1"/>
                <w:szCs w:val="20"/>
                <w:lang w:val="en-GB"/>
              </w:rPr>
              <w:t>alk</w:t>
            </w:r>
            <w:r w:rsidR="0063003D">
              <w:rPr>
                <w:rFonts w:cs="Arial"/>
                <w:color w:val="000000" w:themeColor="text1"/>
                <w:szCs w:val="20"/>
                <w:lang w:val="en-GB"/>
              </w:rPr>
              <w:t>ing</w:t>
            </w:r>
            <w:r w:rsidR="00652AB7" w:rsidRPr="00652AB7">
              <w:rPr>
                <w:rFonts w:cs="Arial"/>
                <w:color w:val="000000" w:themeColor="text1"/>
                <w:szCs w:val="20"/>
                <w:lang w:val="en-GB"/>
              </w:rPr>
              <w:t xml:space="preserve"> the floor during service periods to ensure that excellent levels of service are being delivered, speak to customers to gain feedback on the service provided. </w:t>
            </w:r>
            <w:proofErr w:type="gramStart"/>
            <w:r w:rsidR="00652AB7" w:rsidRPr="00652AB7">
              <w:rPr>
                <w:rFonts w:cs="Arial"/>
                <w:color w:val="000000" w:themeColor="text1"/>
                <w:szCs w:val="20"/>
                <w:lang w:val="en-GB"/>
              </w:rPr>
              <w:t>On a daily basis</w:t>
            </w:r>
            <w:proofErr w:type="gramEnd"/>
            <w:r w:rsidR="00652AB7" w:rsidRPr="00652AB7">
              <w:rPr>
                <w:rFonts w:cs="Arial"/>
                <w:color w:val="000000" w:themeColor="text1"/>
                <w:szCs w:val="20"/>
                <w:lang w:val="en-GB"/>
              </w:rPr>
              <w:t xml:space="preserve"> complete pre and post service briefings with all staff to ensure they are fully informed of the menu items, promotions etc.</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12</w:t>
            </w:r>
            <w:r w:rsidR="00652AB7" w:rsidRPr="00652AB7">
              <w:rPr>
                <w:rFonts w:cs="Arial"/>
                <w:color w:val="000000" w:themeColor="text1"/>
                <w:szCs w:val="20"/>
                <w:lang w:val="en-GB"/>
              </w:rPr>
              <w:t xml:space="preserve">    Liaise administration staff to ensure that the company's administrative documentation including wages, invoices and procedures are carried out to the Sodexo Way Compliance Standards.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13</w:t>
            </w:r>
            <w:r w:rsidR="00652AB7" w:rsidRPr="00652AB7">
              <w:rPr>
                <w:rFonts w:cs="Arial"/>
                <w:color w:val="000000" w:themeColor="text1"/>
                <w:szCs w:val="20"/>
                <w:lang w:val="en-GB"/>
              </w:rPr>
              <w:t xml:space="preserve">    Ensure all team members receive the appropriate statutory training as may be necessary to perform their job and improve performance and promotion prospects.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14</w:t>
            </w:r>
            <w:r w:rsidR="00652AB7" w:rsidRPr="00652AB7">
              <w:rPr>
                <w:rFonts w:cs="Arial"/>
                <w:color w:val="000000" w:themeColor="text1"/>
                <w:szCs w:val="20"/>
                <w:lang w:val="en-GB"/>
              </w:rPr>
              <w:t xml:space="preserve">    Ensure audits for cook chill are being carried out and appropriate actions are being taken.</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 xml:space="preserve">15 </w:t>
            </w:r>
            <w:r w:rsidR="00652AB7" w:rsidRPr="00652AB7">
              <w:rPr>
                <w:rFonts w:cs="Arial"/>
                <w:color w:val="000000" w:themeColor="text1"/>
                <w:szCs w:val="20"/>
                <w:lang w:val="en-GB"/>
              </w:rPr>
              <w:t xml:space="preserve">   Liaise with cook chill production supervisor to ensure all menus are out in appropriate time for orders to be placed.</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16</w:t>
            </w:r>
            <w:r w:rsidR="00652AB7" w:rsidRPr="00652AB7">
              <w:rPr>
                <w:rFonts w:cs="Arial"/>
                <w:color w:val="000000" w:themeColor="text1"/>
                <w:szCs w:val="20"/>
                <w:lang w:val="en-GB"/>
              </w:rPr>
              <w:t xml:space="preserve">    Support the Line Manager in staff appraisals to promote good employee relations and operate with company procedures, legislation and the Investors in People Standards (staff appraisals to be conducted at least annually).</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17</w:t>
            </w:r>
            <w:r w:rsidR="00652AB7" w:rsidRPr="00652AB7">
              <w:rPr>
                <w:rFonts w:cs="Arial"/>
                <w:color w:val="000000" w:themeColor="text1"/>
                <w:szCs w:val="20"/>
                <w:lang w:val="en-GB"/>
              </w:rPr>
              <w:t xml:space="preserve">    Participate in any necessary training and team meetings as required to complete job responsibilities to the company's and client's standards e.g. Health and Safety, food hygiene.</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1</w:t>
            </w:r>
            <w:r w:rsidR="00BF655E">
              <w:rPr>
                <w:rFonts w:cs="Arial"/>
                <w:color w:val="000000" w:themeColor="text1"/>
                <w:szCs w:val="20"/>
                <w:lang w:val="en-GB"/>
              </w:rPr>
              <w:t>8</w:t>
            </w:r>
            <w:r w:rsidRPr="00652AB7">
              <w:rPr>
                <w:rFonts w:cs="Arial"/>
                <w:color w:val="000000" w:themeColor="text1"/>
                <w:szCs w:val="20"/>
                <w:lang w:val="en-GB"/>
              </w:rPr>
              <w:t xml:space="preserve">    Ensure that the areas under your control </w:t>
            </w:r>
            <w:proofErr w:type="gramStart"/>
            <w:r w:rsidRPr="00652AB7">
              <w:rPr>
                <w:rFonts w:cs="Arial"/>
                <w:color w:val="000000" w:themeColor="text1"/>
                <w:szCs w:val="20"/>
                <w:lang w:val="en-GB"/>
              </w:rPr>
              <w:t>are left clean and tidy at all times</w:t>
            </w:r>
            <w:proofErr w:type="gramEnd"/>
            <w:r w:rsidRPr="00652AB7">
              <w:rPr>
                <w:rFonts w:cs="Arial"/>
                <w:color w:val="000000" w:themeColor="text1"/>
                <w:szCs w:val="20"/>
                <w:lang w:val="en-GB"/>
              </w:rPr>
              <w:t xml:space="preserve"> and ensure cleaning rotas are in place.</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1</w:t>
            </w:r>
            <w:r w:rsidR="00BF655E">
              <w:rPr>
                <w:rFonts w:cs="Arial"/>
                <w:color w:val="000000" w:themeColor="text1"/>
                <w:szCs w:val="20"/>
                <w:lang w:val="en-GB"/>
              </w:rPr>
              <w:t>9</w:t>
            </w:r>
            <w:r w:rsidRPr="00652AB7">
              <w:rPr>
                <w:rFonts w:cs="Arial"/>
                <w:color w:val="000000" w:themeColor="text1"/>
                <w:szCs w:val="20"/>
                <w:lang w:val="en-GB"/>
              </w:rPr>
              <w:t xml:space="preserve">    Ensure high standards of personal performance, hygiene, appearance and cleanliness </w:t>
            </w:r>
            <w:proofErr w:type="gramStart"/>
            <w:r w:rsidRPr="00652AB7">
              <w:rPr>
                <w:rFonts w:cs="Arial"/>
                <w:color w:val="000000" w:themeColor="text1"/>
                <w:szCs w:val="20"/>
                <w:lang w:val="en-GB"/>
              </w:rPr>
              <w:t>at all times</w:t>
            </w:r>
            <w:proofErr w:type="gramEnd"/>
            <w:r w:rsidRPr="00652AB7">
              <w:rPr>
                <w:rFonts w:cs="Arial"/>
                <w:color w:val="000000" w:themeColor="text1"/>
                <w:szCs w:val="20"/>
                <w:lang w:val="en-GB"/>
              </w:rPr>
              <w:t>.</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20</w:t>
            </w:r>
            <w:r w:rsidR="00652AB7" w:rsidRPr="00652AB7">
              <w:rPr>
                <w:rFonts w:cs="Arial"/>
                <w:color w:val="000000" w:themeColor="text1"/>
                <w:szCs w:val="20"/>
                <w:lang w:val="en-GB"/>
              </w:rPr>
              <w:t xml:space="preserve">    Ensure that all catering equipment within the kitchen is in safe working order, checked regularly and serviced. Report any faults to management / client and maintenance engineer, ensure they are rectified and equipment is not used until safe.</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21</w:t>
            </w:r>
            <w:r w:rsidR="00652AB7" w:rsidRPr="00652AB7">
              <w:rPr>
                <w:rFonts w:cs="Arial"/>
                <w:color w:val="000000" w:themeColor="text1"/>
                <w:szCs w:val="20"/>
                <w:lang w:val="en-GB"/>
              </w:rPr>
              <w:t xml:space="preserve">    Ensure that the kitchen and stores </w:t>
            </w:r>
            <w:proofErr w:type="gramStart"/>
            <w:r w:rsidR="00652AB7" w:rsidRPr="00652AB7">
              <w:rPr>
                <w:rFonts w:cs="Arial"/>
                <w:color w:val="000000" w:themeColor="text1"/>
                <w:szCs w:val="20"/>
                <w:lang w:val="en-GB"/>
              </w:rPr>
              <w:t>are safe and secure at all times</w:t>
            </w:r>
            <w:proofErr w:type="gramEnd"/>
            <w:r w:rsidR="00652AB7" w:rsidRPr="00652AB7">
              <w:rPr>
                <w:rFonts w:cs="Arial"/>
                <w:color w:val="000000" w:themeColor="text1"/>
                <w:szCs w:val="20"/>
                <w:lang w:val="en-GB"/>
              </w:rPr>
              <w:t>.</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22</w:t>
            </w:r>
            <w:r w:rsidR="00652AB7" w:rsidRPr="00652AB7">
              <w:rPr>
                <w:rFonts w:cs="Arial"/>
                <w:color w:val="000000" w:themeColor="text1"/>
                <w:szCs w:val="20"/>
                <w:lang w:val="en-GB"/>
              </w:rPr>
              <w:t xml:space="preserve">    Ensure that the temperature of fridges, freezers and hot cupboards / serveries are monitored and recorded in line with company regulations and the Food Safety Act, ensure all areas comply with HACCP.</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2</w:t>
            </w:r>
            <w:r w:rsidR="00BF655E">
              <w:rPr>
                <w:rFonts w:cs="Arial"/>
                <w:color w:val="000000" w:themeColor="text1"/>
                <w:szCs w:val="20"/>
                <w:lang w:val="en-GB"/>
              </w:rPr>
              <w:t>3</w:t>
            </w:r>
            <w:r w:rsidRPr="00652AB7">
              <w:rPr>
                <w:rFonts w:cs="Arial"/>
                <w:color w:val="000000" w:themeColor="text1"/>
                <w:szCs w:val="20"/>
                <w:lang w:val="en-GB"/>
              </w:rPr>
              <w:t xml:space="preserve">    Ensure there </w:t>
            </w:r>
            <w:proofErr w:type="gramStart"/>
            <w:r w:rsidRPr="00652AB7">
              <w:rPr>
                <w:rFonts w:cs="Arial"/>
                <w:color w:val="000000" w:themeColor="text1"/>
                <w:szCs w:val="20"/>
                <w:lang w:val="en-GB"/>
              </w:rPr>
              <w:t>is adequate cover in the kitchen at all times</w:t>
            </w:r>
            <w:proofErr w:type="gramEnd"/>
            <w:r w:rsidRPr="00652AB7">
              <w:rPr>
                <w:rFonts w:cs="Arial"/>
                <w:color w:val="000000" w:themeColor="text1"/>
                <w:szCs w:val="20"/>
                <w:lang w:val="en-GB"/>
              </w:rPr>
              <w:t>; plan work schedules according to skills.</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and abilities whilst maximising flexibility; plan holidays to achieve "</w:t>
            </w:r>
            <w:proofErr w:type="spellStart"/>
            <w:r w:rsidRPr="00652AB7">
              <w:rPr>
                <w:rFonts w:cs="Arial"/>
                <w:color w:val="000000" w:themeColor="text1"/>
                <w:szCs w:val="20"/>
                <w:lang w:val="en-GB"/>
              </w:rPr>
              <w:t>self cover</w:t>
            </w:r>
            <w:proofErr w:type="spellEnd"/>
            <w:r w:rsidRPr="00652AB7">
              <w:rPr>
                <w:rFonts w:cs="Arial"/>
                <w:color w:val="000000" w:themeColor="text1"/>
                <w:szCs w:val="20"/>
                <w:lang w:val="en-GB"/>
              </w:rPr>
              <w:t xml:space="preserve">" where possible. Cover in </w:t>
            </w:r>
            <w:r w:rsidRPr="00652AB7">
              <w:rPr>
                <w:rFonts w:cs="Arial"/>
                <w:color w:val="000000" w:themeColor="text1"/>
                <w:szCs w:val="20"/>
                <w:lang w:val="en-GB"/>
              </w:rPr>
              <w:lastRenderedPageBreak/>
              <w:t>other areas during periods of holidays and sickness.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24</w:t>
            </w:r>
            <w:r w:rsidR="00652AB7" w:rsidRPr="00652AB7">
              <w:rPr>
                <w:rFonts w:cs="Arial"/>
                <w:color w:val="000000" w:themeColor="text1"/>
                <w:szCs w:val="20"/>
                <w:lang w:val="en-GB"/>
              </w:rPr>
              <w:t xml:space="preserve">    Communicate well and demonstrate a pleasant, polite, efficient, caring and friendly service to customers and clients in all areas of service which Sodexo provide.</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25</w:t>
            </w:r>
            <w:r w:rsidR="00652AB7" w:rsidRPr="00652AB7">
              <w:rPr>
                <w:rFonts w:cs="Arial"/>
                <w:color w:val="000000" w:themeColor="text1"/>
                <w:szCs w:val="20"/>
                <w:lang w:val="en-GB"/>
              </w:rPr>
              <w:t xml:space="preserve">    Comply with all Sodexo company policies / procedures and client site rules and regulations.</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26</w:t>
            </w:r>
            <w:r w:rsidR="00652AB7" w:rsidRPr="00652AB7">
              <w:rPr>
                <w:rFonts w:cs="Arial"/>
                <w:color w:val="000000" w:themeColor="text1"/>
                <w:szCs w:val="20"/>
                <w:lang w:val="en-GB"/>
              </w:rPr>
              <w:t xml:space="preserve">     Assist at any special ad hoc functions, some of which may occur outside working hours.</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2</w:t>
            </w:r>
            <w:r w:rsidR="00BF655E">
              <w:rPr>
                <w:rFonts w:cs="Arial"/>
                <w:color w:val="000000" w:themeColor="text1"/>
                <w:szCs w:val="20"/>
                <w:lang w:val="en-GB"/>
              </w:rPr>
              <w:t>7</w:t>
            </w:r>
            <w:r w:rsidRPr="00652AB7">
              <w:rPr>
                <w:rFonts w:cs="Arial"/>
                <w:color w:val="000000" w:themeColor="text1"/>
                <w:szCs w:val="20"/>
                <w:lang w:val="en-GB"/>
              </w:rPr>
              <w:t xml:space="preserve">    Report any customer complaints or compliments and take some remedial action if at all </w:t>
            </w:r>
            <w:proofErr w:type="gramStart"/>
            <w:r w:rsidRPr="00652AB7">
              <w:rPr>
                <w:rFonts w:cs="Arial"/>
                <w:color w:val="000000" w:themeColor="text1"/>
                <w:szCs w:val="20"/>
                <w:lang w:val="en-GB"/>
              </w:rPr>
              <w:t>possible</w:t>
            </w:r>
            <w:proofErr w:type="gramEnd"/>
            <w:r w:rsidRPr="00652AB7">
              <w:rPr>
                <w:rFonts w:cs="Arial"/>
                <w:color w:val="000000" w:themeColor="text1"/>
                <w:szCs w:val="20"/>
                <w:lang w:val="en-GB"/>
              </w:rPr>
              <w:t xml:space="preserve"> always following company procedure and informing Line Manager.</w:t>
            </w:r>
          </w:p>
          <w:p w:rsidR="00652AB7" w:rsidRPr="00652AB7"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28</w:t>
            </w:r>
            <w:r w:rsidR="00652AB7" w:rsidRPr="00652AB7">
              <w:rPr>
                <w:rFonts w:cs="Arial"/>
                <w:color w:val="000000" w:themeColor="text1"/>
                <w:szCs w:val="20"/>
                <w:lang w:val="en-GB"/>
              </w:rPr>
              <w:t xml:space="preserve">    Report immediately any incidents of accident, fire, theft, loss, damage, unfit food or any other irregularities and take the appropriate action.</w:t>
            </w:r>
          </w:p>
          <w:p w:rsidR="00652AB7" w:rsidRPr="00652AB7" w:rsidRDefault="00652AB7" w:rsidP="00C30D2D">
            <w:pPr>
              <w:pStyle w:val="ListParagraph"/>
              <w:numPr>
                <w:ilvl w:val="0"/>
                <w:numId w:val="23"/>
              </w:numPr>
              <w:jc w:val="left"/>
              <w:rPr>
                <w:rFonts w:cs="Arial"/>
                <w:color w:val="000000" w:themeColor="text1"/>
                <w:szCs w:val="20"/>
                <w:lang w:val="en-GB"/>
              </w:rPr>
            </w:pPr>
            <w:r w:rsidRPr="00652AB7">
              <w:rPr>
                <w:rFonts w:cs="Arial"/>
                <w:color w:val="000000" w:themeColor="text1"/>
                <w:szCs w:val="20"/>
                <w:lang w:val="en-GB"/>
              </w:rPr>
              <w:t>2</w:t>
            </w:r>
            <w:r w:rsidR="00BF655E">
              <w:rPr>
                <w:rFonts w:cs="Arial"/>
                <w:color w:val="000000" w:themeColor="text1"/>
                <w:szCs w:val="20"/>
                <w:lang w:val="en-GB"/>
              </w:rPr>
              <w:t>9</w:t>
            </w:r>
            <w:r w:rsidRPr="00652AB7">
              <w:rPr>
                <w:rFonts w:cs="Arial"/>
                <w:color w:val="000000" w:themeColor="text1"/>
                <w:szCs w:val="20"/>
                <w:lang w:val="en-GB"/>
              </w:rPr>
              <w:t xml:space="preserve">    Carry out any reasonable request by management.</w:t>
            </w:r>
          </w:p>
          <w:p w:rsidR="00424476" w:rsidRDefault="00BF655E"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30</w:t>
            </w:r>
            <w:r w:rsidR="00652AB7" w:rsidRPr="00652AB7">
              <w:rPr>
                <w:rFonts w:cs="Arial"/>
                <w:color w:val="000000" w:themeColor="text1"/>
                <w:szCs w:val="20"/>
                <w:lang w:val="en-GB"/>
              </w:rPr>
              <w:t xml:space="preserve">    Initiate a process of continuous improvement by undertaking company promotions and extraordinary merchandising initiatives to ensure the profitable growth of the contract.</w:t>
            </w:r>
          </w:p>
          <w:p w:rsidR="00C60B84" w:rsidRPr="00C30D2D" w:rsidRDefault="00C60B84" w:rsidP="00C60B84">
            <w:pPr>
              <w:jc w:val="left"/>
              <w:rPr>
                <w:rFonts w:cs="Arial"/>
                <w:color w:val="000000" w:themeColor="text1"/>
                <w:szCs w:val="20"/>
                <w:u w:val="single"/>
                <w:lang w:val="en-GB"/>
              </w:rPr>
            </w:pPr>
          </w:p>
          <w:p w:rsidR="00C60B84" w:rsidRPr="00C30D2D" w:rsidRDefault="00C60B84" w:rsidP="00C30D2D">
            <w:pPr>
              <w:pStyle w:val="ListParagraph"/>
              <w:numPr>
                <w:ilvl w:val="0"/>
                <w:numId w:val="23"/>
              </w:numPr>
              <w:jc w:val="left"/>
              <w:rPr>
                <w:rFonts w:cs="Arial"/>
                <w:color w:val="000000" w:themeColor="text1"/>
                <w:szCs w:val="20"/>
                <w:u w:val="single"/>
                <w:lang w:val="en-GB"/>
              </w:rPr>
            </w:pPr>
            <w:r w:rsidRPr="00C30D2D">
              <w:rPr>
                <w:rFonts w:cs="Arial"/>
                <w:color w:val="000000" w:themeColor="text1"/>
                <w:szCs w:val="20"/>
                <w:u w:val="single"/>
                <w:lang w:val="en-GB"/>
              </w:rPr>
              <w:t>Internal Contacts</w:t>
            </w:r>
          </w:p>
          <w:p w:rsidR="00C60B84" w:rsidRDefault="00C60B84"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Finance, Operations, Purchasing, Executive Chef, Safeguard, Heads of Departments, District Management and all established staff.</w:t>
            </w:r>
          </w:p>
          <w:p w:rsidR="00C60B84" w:rsidRDefault="00C60B84" w:rsidP="00C60B84">
            <w:pPr>
              <w:pStyle w:val="ListParagraph"/>
              <w:jc w:val="left"/>
              <w:rPr>
                <w:rFonts w:cs="Arial"/>
                <w:color w:val="000000" w:themeColor="text1"/>
                <w:szCs w:val="20"/>
                <w:lang w:val="en-GB"/>
              </w:rPr>
            </w:pPr>
          </w:p>
          <w:p w:rsidR="00C60B84" w:rsidRPr="00C30D2D" w:rsidRDefault="00C60B84" w:rsidP="00C30D2D">
            <w:pPr>
              <w:pStyle w:val="ListParagraph"/>
              <w:numPr>
                <w:ilvl w:val="0"/>
                <w:numId w:val="23"/>
              </w:numPr>
              <w:jc w:val="left"/>
              <w:rPr>
                <w:rFonts w:cs="Arial"/>
                <w:color w:val="000000" w:themeColor="text1"/>
                <w:szCs w:val="20"/>
                <w:u w:val="single"/>
                <w:lang w:val="en-GB"/>
              </w:rPr>
            </w:pPr>
            <w:r w:rsidRPr="00C30D2D">
              <w:rPr>
                <w:rFonts w:cs="Arial"/>
                <w:color w:val="000000" w:themeColor="text1"/>
                <w:szCs w:val="20"/>
                <w:u w:val="single"/>
                <w:lang w:val="en-GB"/>
              </w:rPr>
              <w:t>External Contacts</w:t>
            </w:r>
          </w:p>
          <w:p w:rsidR="00C60B84" w:rsidRDefault="0063003D"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Assist and support Chef Manger with c</w:t>
            </w:r>
            <w:r w:rsidR="00C60B84">
              <w:rPr>
                <w:rFonts w:cs="Arial"/>
                <w:color w:val="000000" w:themeColor="text1"/>
                <w:szCs w:val="20"/>
                <w:lang w:val="en-GB"/>
              </w:rPr>
              <w:t>urrent and prospective clients, customers and suppliers.</w:t>
            </w:r>
          </w:p>
          <w:p w:rsidR="00C60B84" w:rsidRDefault="00C60B84" w:rsidP="00C60B84">
            <w:pPr>
              <w:jc w:val="left"/>
              <w:rPr>
                <w:rFonts w:cs="Arial"/>
                <w:color w:val="000000" w:themeColor="text1"/>
                <w:szCs w:val="20"/>
                <w:lang w:val="en-GB"/>
              </w:rPr>
            </w:pPr>
          </w:p>
          <w:p w:rsidR="00C60B84" w:rsidRPr="00C30D2D" w:rsidRDefault="00C60B84" w:rsidP="00C30D2D">
            <w:pPr>
              <w:pStyle w:val="ListParagraph"/>
              <w:numPr>
                <w:ilvl w:val="0"/>
                <w:numId w:val="23"/>
              </w:numPr>
              <w:jc w:val="left"/>
              <w:rPr>
                <w:rFonts w:cs="Arial"/>
                <w:color w:val="000000" w:themeColor="text1"/>
                <w:szCs w:val="20"/>
                <w:u w:val="single"/>
                <w:lang w:val="en-GB"/>
              </w:rPr>
            </w:pPr>
            <w:r w:rsidRPr="00C30D2D">
              <w:rPr>
                <w:rFonts w:cs="Arial"/>
                <w:color w:val="000000" w:themeColor="text1"/>
                <w:szCs w:val="20"/>
                <w:u w:val="single"/>
                <w:lang w:val="en-GB"/>
              </w:rPr>
              <w:t>Authority Levels</w:t>
            </w:r>
          </w:p>
          <w:p w:rsidR="00C60B84" w:rsidRDefault="00C60B84"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Purchase of food supplies from nominated suppliers.</w:t>
            </w:r>
          </w:p>
          <w:p w:rsidR="00C60B84" w:rsidRDefault="00C60B84"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Carry out initial interviews to short list stage</w:t>
            </w:r>
          </w:p>
          <w:p w:rsidR="00C60B84" w:rsidRDefault="00C60B84"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Informal disciplinary action with staff in the form of counselling</w:t>
            </w:r>
          </w:p>
          <w:p w:rsidR="00C60B84" w:rsidRDefault="00C60B84"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Obtain approval from line manager for any overtime or additional expenditure.</w:t>
            </w:r>
          </w:p>
          <w:p w:rsidR="00C60B84" w:rsidRPr="00C30D2D" w:rsidRDefault="00C60B84" w:rsidP="00C60B84">
            <w:pPr>
              <w:jc w:val="left"/>
              <w:rPr>
                <w:rFonts w:cs="Arial"/>
                <w:color w:val="000000" w:themeColor="text1"/>
                <w:szCs w:val="20"/>
                <w:u w:val="single"/>
                <w:lang w:val="en-GB"/>
              </w:rPr>
            </w:pPr>
          </w:p>
          <w:p w:rsidR="00C60B84" w:rsidRPr="00C30D2D" w:rsidRDefault="00C60B84" w:rsidP="00C30D2D">
            <w:pPr>
              <w:pStyle w:val="ListParagraph"/>
              <w:numPr>
                <w:ilvl w:val="0"/>
                <w:numId w:val="23"/>
              </w:numPr>
              <w:jc w:val="left"/>
              <w:rPr>
                <w:rFonts w:cs="Arial"/>
                <w:color w:val="000000" w:themeColor="text1"/>
                <w:szCs w:val="20"/>
                <w:u w:val="single"/>
                <w:lang w:val="en-GB"/>
              </w:rPr>
            </w:pPr>
            <w:r w:rsidRPr="00C30D2D">
              <w:rPr>
                <w:rFonts w:cs="Arial"/>
                <w:color w:val="000000" w:themeColor="text1"/>
                <w:szCs w:val="20"/>
                <w:u w:val="single"/>
                <w:lang w:val="en-GB"/>
              </w:rPr>
              <w:t>Constraints</w:t>
            </w:r>
          </w:p>
          <w:p w:rsidR="00C60B84" w:rsidRDefault="00C60B84"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Smoking only permitted in designated areas.  Mobile phones must be switched off during working hours.  Constraints may change from time to time, see staff notice board.</w:t>
            </w:r>
          </w:p>
          <w:p w:rsidR="00C60B84" w:rsidRDefault="00C60B84" w:rsidP="00C30D2D">
            <w:pPr>
              <w:pStyle w:val="ListParagraph"/>
              <w:numPr>
                <w:ilvl w:val="0"/>
                <w:numId w:val="23"/>
              </w:numPr>
              <w:jc w:val="left"/>
              <w:rPr>
                <w:rFonts w:cs="Arial"/>
                <w:color w:val="000000" w:themeColor="text1"/>
                <w:szCs w:val="20"/>
                <w:lang w:val="en-GB"/>
              </w:rPr>
            </w:pPr>
            <w:proofErr w:type="gramStart"/>
            <w:r>
              <w:rPr>
                <w:rFonts w:cs="Arial"/>
                <w:color w:val="000000" w:themeColor="text1"/>
                <w:szCs w:val="20"/>
                <w:lang w:val="en-GB"/>
              </w:rPr>
              <w:t>During the course of</w:t>
            </w:r>
            <w:proofErr w:type="gramEnd"/>
            <w:r>
              <w:rPr>
                <w:rFonts w:cs="Arial"/>
                <w:color w:val="000000" w:themeColor="text1"/>
                <w:szCs w:val="20"/>
                <w:lang w:val="en-GB"/>
              </w:rPr>
              <w:t xml:space="preserve"> his/her duties the post holder may have access to, or witness confidential information, which must NOT be divulged to any unauthorised person at any time.</w:t>
            </w:r>
          </w:p>
          <w:p w:rsidR="00C30D2D" w:rsidRDefault="00C30D2D" w:rsidP="00C30D2D">
            <w:pPr>
              <w:pStyle w:val="ListParagraph"/>
              <w:jc w:val="left"/>
              <w:rPr>
                <w:rFonts w:cs="Arial"/>
                <w:color w:val="000000" w:themeColor="text1"/>
                <w:szCs w:val="20"/>
                <w:lang w:val="en-GB"/>
              </w:rPr>
            </w:pPr>
          </w:p>
          <w:p w:rsidR="00C30D2D" w:rsidRPr="00C30D2D" w:rsidRDefault="00C30D2D" w:rsidP="00C30D2D">
            <w:pPr>
              <w:pStyle w:val="ListParagraph"/>
              <w:numPr>
                <w:ilvl w:val="0"/>
                <w:numId w:val="23"/>
              </w:numPr>
              <w:jc w:val="left"/>
              <w:rPr>
                <w:rFonts w:cs="Arial"/>
                <w:color w:val="000000" w:themeColor="text1"/>
                <w:szCs w:val="20"/>
                <w:u w:val="single"/>
                <w:lang w:val="en-GB"/>
              </w:rPr>
            </w:pPr>
            <w:r w:rsidRPr="00C30D2D">
              <w:rPr>
                <w:rFonts w:cs="Arial"/>
                <w:color w:val="000000" w:themeColor="text1"/>
                <w:szCs w:val="20"/>
                <w:u w:val="single"/>
                <w:lang w:val="en-GB"/>
              </w:rPr>
              <w:t>NB</w:t>
            </w:r>
          </w:p>
          <w:p w:rsidR="00C30D2D" w:rsidRPr="00C30D2D" w:rsidRDefault="00C30D2D" w:rsidP="00C30D2D">
            <w:pPr>
              <w:pStyle w:val="ListParagraph"/>
              <w:numPr>
                <w:ilvl w:val="0"/>
                <w:numId w:val="23"/>
              </w:numPr>
              <w:jc w:val="left"/>
              <w:rPr>
                <w:rFonts w:cs="Arial"/>
                <w:color w:val="000000" w:themeColor="text1"/>
                <w:szCs w:val="20"/>
                <w:lang w:val="en-GB"/>
              </w:rPr>
            </w:pPr>
            <w:r>
              <w:rPr>
                <w:rFonts w:cs="Arial"/>
                <w:color w:val="000000" w:themeColor="text1"/>
                <w:szCs w:val="20"/>
                <w:lang w:val="en-GB"/>
              </w:rPr>
              <w:t xml:space="preserve">This job description is intended to give the post holder an appreciation of the role envisaged and range of duties and responsibilities to be undertaken.  It does not attempt to detail every activity.  Specific tasks and objectives will be agreed with the post holder at regular intervals.  The post holder </w:t>
            </w:r>
            <w:proofErr w:type="gramStart"/>
            <w:r>
              <w:rPr>
                <w:rFonts w:cs="Arial"/>
                <w:color w:val="000000" w:themeColor="text1"/>
                <w:szCs w:val="20"/>
                <w:lang w:val="en-GB"/>
              </w:rPr>
              <w:t>will be required at all times</w:t>
            </w:r>
            <w:proofErr w:type="gramEnd"/>
            <w:r>
              <w:rPr>
                <w:rFonts w:cs="Arial"/>
                <w:color w:val="000000" w:themeColor="text1"/>
                <w:szCs w:val="20"/>
                <w:lang w:val="en-GB"/>
              </w:rPr>
              <w:t xml:space="preserve"> to perform any other reasonable task, as requested by the Line Manager in order to meet the operational needs of the business.</w:t>
            </w:r>
          </w:p>
          <w:p w:rsidR="00C60B84" w:rsidRPr="00C60B84" w:rsidRDefault="00C60B84" w:rsidP="00C60B84">
            <w:pPr>
              <w:jc w:val="left"/>
              <w:rPr>
                <w:rFonts w:cs="Arial"/>
                <w:color w:val="000000" w:themeColor="text1"/>
                <w:szCs w:val="20"/>
                <w:lang w:val="en-GB"/>
              </w:rPr>
            </w:pPr>
          </w:p>
        </w:tc>
      </w:tr>
      <w:tr w:rsidR="007D29EF" w:rsidRPr="00062691" w:rsidTr="00161F93">
        <w:trPr>
          <w:trHeight w:val="620"/>
        </w:trPr>
        <w:tc>
          <w:tcPr>
            <w:tcW w:w="10458" w:type="dxa"/>
          </w:tcPr>
          <w:p w:rsidR="007D29EF" w:rsidRPr="00C56FEC" w:rsidRDefault="007D29EF" w:rsidP="00161F93">
            <w:pPr>
              <w:rPr>
                <w:rFonts w:cs="Arial"/>
                <w:b/>
                <w:sz w:val="6"/>
                <w:szCs w:val="20"/>
              </w:rPr>
            </w:pPr>
          </w:p>
        </w:tc>
      </w:tr>
    </w:tbl>
    <w:p w:rsidR="00366A73" w:rsidRPr="00114C8C" w:rsidRDefault="00366A73" w:rsidP="00366A73">
      <w:pPr>
        <w:rPr>
          <w:rFonts w:cs="Arial"/>
          <w:vertAlign w:val="subscript"/>
        </w:rPr>
      </w:pPr>
    </w:p>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260041" w:rsidP="00EA3990">
            <w:pPr>
              <w:pStyle w:val="titregris"/>
              <w:framePr w:hSpace="0" w:wrap="auto" w:vAnchor="margin" w:hAnchor="text" w:xAlign="left" w:yAlign="inline"/>
              <w:rPr>
                <w:b w:val="0"/>
              </w:rPr>
            </w:pPr>
            <w:r>
              <w:rPr>
                <w:color w:val="FF0000"/>
              </w:rPr>
              <w:t>4</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60041" w:rsidRDefault="00260041" w:rsidP="00260041">
            <w:pPr>
              <w:pStyle w:val="Puces4"/>
              <w:numPr>
                <w:ilvl w:val="0"/>
                <w:numId w:val="0"/>
              </w:numPr>
              <w:ind w:left="720"/>
            </w:pPr>
          </w:p>
          <w:p w:rsidR="0078210A" w:rsidRPr="00C30D2D" w:rsidRDefault="0078210A" w:rsidP="00C30D2D">
            <w:pPr>
              <w:pStyle w:val="Puces4"/>
              <w:numPr>
                <w:ilvl w:val="0"/>
                <w:numId w:val="22"/>
              </w:numPr>
              <w:rPr>
                <w:color w:val="auto"/>
              </w:rPr>
            </w:pPr>
            <w:r w:rsidRPr="00C30D2D">
              <w:rPr>
                <w:color w:val="auto"/>
              </w:rPr>
              <w:t>To deliver a consistent level of service, within the company's standards to the contract specification and agreed performance, qualitative and financial targets</w:t>
            </w:r>
          </w:p>
          <w:p w:rsidR="0078210A" w:rsidRPr="00C30D2D" w:rsidRDefault="0078210A" w:rsidP="00C30D2D">
            <w:pPr>
              <w:pStyle w:val="Puces4"/>
              <w:numPr>
                <w:ilvl w:val="0"/>
                <w:numId w:val="22"/>
              </w:numPr>
              <w:rPr>
                <w:color w:val="auto"/>
              </w:rPr>
            </w:pPr>
            <w:r w:rsidRPr="00C30D2D">
              <w:rPr>
                <w:color w:val="auto"/>
              </w:rPr>
              <w:t>Comply with company and statutory regulations relating to safe systems of work, health &amp; safety, hygiene, cleanliness, fire and COSHH</w:t>
            </w:r>
          </w:p>
          <w:p w:rsidR="0078210A" w:rsidRPr="00C30D2D" w:rsidRDefault="0078210A" w:rsidP="00C30D2D">
            <w:pPr>
              <w:pStyle w:val="Puces4"/>
              <w:numPr>
                <w:ilvl w:val="0"/>
                <w:numId w:val="22"/>
              </w:numPr>
              <w:rPr>
                <w:color w:val="auto"/>
              </w:rPr>
            </w:pPr>
            <w:r w:rsidRPr="00C30D2D">
              <w:rPr>
                <w:color w:val="auto"/>
              </w:rPr>
              <w:t>Ensure all staff fully trained in food hygiene regulations</w:t>
            </w:r>
          </w:p>
          <w:p w:rsidR="0078210A" w:rsidRPr="00C30D2D" w:rsidRDefault="0078210A" w:rsidP="00C30D2D">
            <w:pPr>
              <w:pStyle w:val="Puces4"/>
              <w:numPr>
                <w:ilvl w:val="0"/>
                <w:numId w:val="22"/>
              </w:numPr>
              <w:rPr>
                <w:color w:val="auto"/>
              </w:rPr>
            </w:pPr>
            <w:r w:rsidRPr="00C30D2D">
              <w:rPr>
                <w:color w:val="auto"/>
              </w:rPr>
              <w:t>Hold 706/1 &amp; 706/2 or equivalent, RIPHH and IOSH Certificates</w:t>
            </w:r>
          </w:p>
          <w:p w:rsidR="0078210A" w:rsidRPr="00C30D2D" w:rsidRDefault="0078210A" w:rsidP="00C30D2D">
            <w:pPr>
              <w:pStyle w:val="Puces4"/>
              <w:numPr>
                <w:ilvl w:val="0"/>
                <w:numId w:val="22"/>
              </w:numPr>
              <w:rPr>
                <w:color w:val="auto"/>
              </w:rPr>
            </w:pPr>
            <w:r w:rsidRPr="00C30D2D">
              <w:rPr>
                <w:color w:val="auto"/>
              </w:rPr>
              <w:t>Working knowledge of Cook Chill Catering</w:t>
            </w:r>
          </w:p>
          <w:p w:rsidR="0078210A" w:rsidRPr="00C30D2D" w:rsidRDefault="0078210A" w:rsidP="00C30D2D">
            <w:pPr>
              <w:pStyle w:val="Puces4"/>
              <w:numPr>
                <w:ilvl w:val="0"/>
                <w:numId w:val="22"/>
              </w:numPr>
              <w:rPr>
                <w:color w:val="auto"/>
              </w:rPr>
            </w:pPr>
            <w:r w:rsidRPr="00C30D2D">
              <w:rPr>
                <w:color w:val="auto"/>
              </w:rPr>
              <w:t>Work Knowledge HACCAP</w:t>
            </w:r>
          </w:p>
          <w:p w:rsidR="00187E38" w:rsidRPr="00187E38" w:rsidRDefault="00187E38" w:rsidP="00187E38">
            <w:pPr>
              <w:pStyle w:val="Puces4"/>
              <w:numPr>
                <w:ilvl w:val="0"/>
                <w:numId w:val="22"/>
              </w:numPr>
              <w:rPr>
                <w:color w:val="auto"/>
              </w:rPr>
            </w:pPr>
            <w:r w:rsidRPr="00187E38">
              <w:rPr>
                <w:color w:val="auto"/>
              </w:rPr>
              <w:t xml:space="preserve">Level 2 Food Safety Certificate </w:t>
            </w:r>
          </w:p>
          <w:p w:rsidR="00187E38" w:rsidRPr="00187E38" w:rsidRDefault="00187E38" w:rsidP="00187E38">
            <w:pPr>
              <w:pStyle w:val="Puces4"/>
              <w:numPr>
                <w:ilvl w:val="0"/>
                <w:numId w:val="22"/>
              </w:numPr>
              <w:rPr>
                <w:color w:val="auto"/>
              </w:rPr>
            </w:pPr>
            <w:r w:rsidRPr="00187E38">
              <w:rPr>
                <w:color w:val="auto"/>
              </w:rPr>
              <w:t>Good Organisational and Delegation Skills</w:t>
            </w:r>
          </w:p>
          <w:p w:rsidR="00187E38" w:rsidRPr="00187E38" w:rsidRDefault="00187E38" w:rsidP="00187E38">
            <w:pPr>
              <w:pStyle w:val="Puces4"/>
              <w:numPr>
                <w:ilvl w:val="0"/>
                <w:numId w:val="22"/>
              </w:numPr>
              <w:rPr>
                <w:color w:val="auto"/>
              </w:rPr>
            </w:pPr>
            <w:r w:rsidRPr="00187E38">
              <w:rPr>
                <w:color w:val="auto"/>
              </w:rPr>
              <w:t>Craft skills base (NVQ 2 / City &amp; Guilds or similar as minimum)</w:t>
            </w:r>
          </w:p>
          <w:p w:rsidR="00187E38" w:rsidRPr="00187E38" w:rsidRDefault="00187E38" w:rsidP="00187E38">
            <w:pPr>
              <w:pStyle w:val="Puces4"/>
              <w:numPr>
                <w:ilvl w:val="0"/>
                <w:numId w:val="22"/>
              </w:numPr>
              <w:rPr>
                <w:color w:val="auto"/>
              </w:rPr>
            </w:pPr>
            <w:r w:rsidRPr="00187E38">
              <w:rPr>
                <w:color w:val="auto"/>
              </w:rPr>
              <w:lastRenderedPageBreak/>
              <w:t>Proactive Team Player</w:t>
            </w:r>
          </w:p>
          <w:p w:rsidR="00187E38" w:rsidRPr="00187E38" w:rsidRDefault="00187E38" w:rsidP="00187E38">
            <w:pPr>
              <w:pStyle w:val="Puces4"/>
              <w:numPr>
                <w:ilvl w:val="0"/>
                <w:numId w:val="22"/>
              </w:numPr>
              <w:rPr>
                <w:color w:val="auto"/>
              </w:rPr>
            </w:pPr>
            <w:r w:rsidRPr="00187E38">
              <w:rPr>
                <w:color w:val="auto"/>
              </w:rPr>
              <w:t>Good Communicational Skills including written and spoken English</w:t>
            </w:r>
          </w:p>
          <w:p w:rsidR="00187E38" w:rsidRPr="00187E38" w:rsidRDefault="00187E38" w:rsidP="00187E38">
            <w:pPr>
              <w:pStyle w:val="Puces4"/>
              <w:numPr>
                <w:ilvl w:val="0"/>
                <w:numId w:val="22"/>
              </w:numPr>
              <w:rPr>
                <w:color w:val="auto"/>
              </w:rPr>
            </w:pPr>
            <w:r w:rsidRPr="00187E38">
              <w:rPr>
                <w:color w:val="auto"/>
              </w:rPr>
              <w:t>Passionate about food and the delivery of great customer service</w:t>
            </w:r>
          </w:p>
          <w:p w:rsidR="00187E38" w:rsidRPr="00187E38" w:rsidRDefault="00187E38" w:rsidP="00187E38">
            <w:pPr>
              <w:pStyle w:val="Puces4"/>
              <w:numPr>
                <w:ilvl w:val="0"/>
                <w:numId w:val="22"/>
              </w:numPr>
              <w:rPr>
                <w:color w:val="auto"/>
              </w:rPr>
            </w:pPr>
            <w:r w:rsidRPr="00187E38">
              <w:rPr>
                <w:color w:val="auto"/>
              </w:rPr>
              <w:t>IOSH Managing Safely Certificate or similar</w:t>
            </w:r>
          </w:p>
          <w:p w:rsidR="00EA3990" w:rsidRPr="004238D8" w:rsidRDefault="00187E38" w:rsidP="00187E38">
            <w:pPr>
              <w:pStyle w:val="Puces4"/>
              <w:numPr>
                <w:ilvl w:val="0"/>
                <w:numId w:val="22"/>
              </w:numPr>
            </w:pPr>
            <w:r w:rsidRPr="00187E38">
              <w:rPr>
                <w:color w:val="auto"/>
              </w:rPr>
              <w:t xml:space="preserve"> </w:t>
            </w:r>
          </w:p>
        </w:tc>
      </w:tr>
      <w:tr w:rsidR="00E57078" w:rsidRPr="00062691" w:rsidTr="00260041">
        <w:trPr>
          <w:trHeight w:val="620"/>
        </w:trPr>
        <w:tc>
          <w:tcPr>
            <w:tcW w:w="10458"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p w:rsidR="009D2A80" w:rsidRDefault="009D2A80" w:rsidP="009D2A80">
            <w:pPr>
              <w:jc w:val="left"/>
              <w:rPr>
                <w:rFonts w:cs="Arial"/>
              </w:rPr>
            </w:pPr>
          </w:p>
          <w:p w:rsidR="009D2A80" w:rsidRPr="009D2A80" w:rsidRDefault="009D2A80" w:rsidP="009D2A80">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D2A80" w:rsidRPr="009D2A80" w:rsidTr="0015598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9D2A80" w:rsidRPr="009D2A80" w:rsidRDefault="009D2A80" w:rsidP="009D2A80">
                  <w:pPr>
                    <w:spacing w:before="60" w:after="60"/>
                    <w:ind w:left="284" w:hanging="284"/>
                    <w:jc w:val="left"/>
                    <w:rPr>
                      <w:rFonts w:cs="Arial"/>
                      <w:color w:val="002060"/>
                      <w:szCs w:val="20"/>
                      <w:shd w:val="clear" w:color="auto" w:fill="F2F2F2"/>
                    </w:rPr>
                  </w:pPr>
                  <w:r>
                    <w:rPr>
                      <w:rFonts w:cs="Arial"/>
                      <w:b/>
                      <w:color w:val="FF0000"/>
                      <w:szCs w:val="20"/>
                      <w:shd w:val="clear" w:color="auto" w:fill="F2F2F2"/>
                    </w:rPr>
                    <w:t>5</w:t>
                  </w:r>
                  <w:r w:rsidRPr="009D2A80">
                    <w:rPr>
                      <w:rFonts w:cs="Arial"/>
                      <w:b/>
                      <w:color w:val="FF0000"/>
                      <w:szCs w:val="20"/>
                      <w:shd w:val="clear" w:color="auto" w:fill="F2F2F2"/>
                    </w:rPr>
                    <w:t>.</w:t>
                  </w:r>
                  <w:r w:rsidRPr="009D2A80">
                    <w:rPr>
                      <w:rFonts w:cs="Arial"/>
                      <w:b/>
                      <w:color w:val="002060"/>
                      <w:szCs w:val="20"/>
                      <w:shd w:val="clear" w:color="auto" w:fill="F2F2F2"/>
                    </w:rPr>
                    <w:t xml:space="preserve">  Signature</w:t>
                  </w:r>
                </w:p>
              </w:tc>
            </w:tr>
            <w:tr w:rsidR="009D2A80" w:rsidRPr="009D2A80" w:rsidTr="00155984">
              <w:trPr>
                <w:trHeight w:val="620"/>
              </w:trPr>
              <w:tc>
                <w:tcPr>
                  <w:tcW w:w="10458" w:type="dxa"/>
                  <w:tcBorders>
                    <w:top w:val="nil"/>
                    <w:left w:val="single" w:sz="2" w:space="0" w:color="auto"/>
                    <w:bottom w:val="single" w:sz="4" w:space="0" w:color="auto"/>
                    <w:right w:val="single" w:sz="4" w:space="0" w:color="auto"/>
                  </w:tcBorders>
                </w:tcPr>
                <w:p w:rsidR="009D2A80" w:rsidRPr="009D2A80" w:rsidRDefault="009D2A80" w:rsidP="009D2A80">
                  <w:pPr>
                    <w:numPr>
                      <w:ilvl w:val="0"/>
                      <w:numId w:val="3"/>
                    </w:numPr>
                    <w:spacing w:before="20" w:after="20"/>
                    <w:rPr>
                      <w:rFonts w:eastAsia="MS Mincho" w:cs="Arial"/>
                      <w:bCs/>
                      <w:color w:val="000000"/>
                      <w:szCs w:val="22"/>
                      <w:lang w:val="en-GB"/>
                    </w:rPr>
                  </w:pPr>
                  <w:r w:rsidRPr="009D2A80">
                    <w:rPr>
                      <w:rFonts w:eastAsia="MS Mincho" w:cs="Arial"/>
                      <w:bCs/>
                      <w:color w:val="000000"/>
                      <w:szCs w:val="22"/>
                      <w:lang w:val="en-GB"/>
                    </w:rPr>
                    <w:t>I agree that I have been fully briefed on my job role and that my job description has been explained.</w:t>
                  </w: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ind w:left="341" w:hanging="171"/>
                    <w:rPr>
                      <w:rFonts w:eastAsia="MS Mincho" w:cs="Arial"/>
                      <w:bCs/>
                      <w:color w:val="000000"/>
                      <w:szCs w:val="22"/>
                      <w:lang w:val="en-GB"/>
                    </w:rPr>
                  </w:pPr>
                  <w:r w:rsidRPr="009D2A80">
                    <w:rPr>
                      <w:rFonts w:eastAsia="MS Mincho" w:cs="Arial"/>
                      <w:bCs/>
                      <w:color w:val="000000"/>
                      <w:szCs w:val="22"/>
                      <w:lang w:val="en-GB"/>
                    </w:rPr>
                    <w:t>Employee’s Signature:</w:t>
                  </w: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ind w:left="341" w:hanging="171"/>
                    <w:rPr>
                      <w:rFonts w:eastAsia="MS Mincho" w:cs="Arial"/>
                      <w:bCs/>
                      <w:color w:val="000000"/>
                      <w:szCs w:val="22"/>
                      <w:lang w:val="en-GB"/>
                    </w:rPr>
                  </w:pPr>
                  <w:r w:rsidRPr="009D2A80">
                    <w:rPr>
                      <w:rFonts w:eastAsia="MS Mincho" w:cs="Arial"/>
                      <w:bCs/>
                      <w:color w:val="000000"/>
                      <w:szCs w:val="22"/>
                      <w:lang w:val="en-GB"/>
                    </w:rPr>
                    <w:t>Employee’s Name:</w:t>
                  </w: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ind w:left="341" w:hanging="171"/>
                    <w:rPr>
                      <w:rFonts w:eastAsia="MS Mincho" w:cs="Arial"/>
                      <w:bCs/>
                      <w:color w:val="000000"/>
                      <w:szCs w:val="22"/>
                      <w:lang w:val="en-GB"/>
                    </w:rPr>
                  </w:pPr>
                  <w:r w:rsidRPr="009D2A80">
                    <w:rPr>
                      <w:rFonts w:eastAsia="MS Mincho" w:cs="Arial"/>
                      <w:bCs/>
                      <w:color w:val="000000"/>
                      <w:szCs w:val="22"/>
                      <w:lang w:val="en-GB"/>
                    </w:rPr>
                    <w:t>Date:</w:t>
                  </w: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rPr>
                      <w:rFonts w:eastAsia="MS Mincho" w:cs="Arial"/>
                      <w:bCs/>
                      <w:color w:val="000000"/>
                      <w:szCs w:val="22"/>
                      <w:lang w:val="en-GB"/>
                    </w:rPr>
                  </w:pPr>
                  <w:r w:rsidRPr="009D2A80">
                    <w:rPr>
                      <w:rFonts w:eastAsia="MS Mincho" w:cs="Arial"/>
                      <w:bCs/>
                      <w:color w:val="000000"/>
                      <w:szCs w:val="22"/>
                      <w:lang w:val="en-GB"/>
                    </w:rPr>
                    <w:t>Manager’s Signature:</w:t>
                  </w:r>
                </w:p>
                <w:p w:rsidR="009D2A80" w:rsidRPr="009D2A80" w:rsidRDefault="009D2A80" w:rsidP="009D2A80">
                  <w:pPr>
                    <w:spacing w:before="20" w:after="20"/>
                    <w:ind w:left="341" w:hanging="171"/>
                    <w:rPr>
                      <w:rFonts w:eastAsia="MS Mincho" w:cs="Arial"/>
                      <w:bCs/>
                      <w:color w:val="000000"/>
                      <w:szCs w:val="22"/>
                      <w:lang w:val="en-GB"/>
                    </w:rPr>
                  </w:pPr>
                </w:p>
                <w:p w:rsidR="009D2A80" w:rsidRPr="009D2A80" w:rsidRDefault="009D2A80" w:rsidP="009D2A80">
                  <w:pPr>
                    <w:spacing w:before="20" w:after="20"/>
                    <w:rPr>
                      <w:rFonts w:eastAsia="MS Mincho" w:cs="Arial"/>
                      <w:bCs/>
                      <w:color w:val="000000"/>
                      <w:szCs w:val="22"/>
                      <w:lang w:val="en-GB"/>
                    </w:rPr>
                  </w:pPr>
                  <w:r w:rsidRPr="009D2A80">
                    <w:rPr>
                      <w:rFonts w:eastAsia="MS Mincho" w:cs="Arial"/>
                      <w:bCs/>
                      <w:color w:val="000000"/>
                      <w:szCs w:val="22"/>
                      <w:lang w:val="en-GB"/>
                    </w:rPr>
                    <w:t>Manager’s Name:</w:t>
                  </w:r>
                </w:p>
                <w:p w:rsidR="009D2A80" w:rsidRPr="009D2A80" w:rsidRDefault="009D2A80" w:rsidP="009D2A80">
                  <w:pPr>
                    <w:spacing w:before="20" w:after="20"/>
                    <w:rPr>
                      <w:rFonts w:eastAsia="MS Mincho" w:cs="Arial"/>
                      <w:bCs/>
                      <w:color w:val="000000"/>
                      <w:szCs w:val="22"/>
                      <w:lang w:val="en-GB"/>
                    </w:rPr>
                  </w:pPr>
                </w:p>
                <w:p w:rsidR="009D2A80" w:rsidRPr="009D2A80" w:rsidRDefault="009D2A80" w:rsidP="009D2A80">
                  <w:pPr>
                    <w:spacing w:before="20" w:after="20"/>
                    <w:rPr>
                      <w:rFonts w:eastAsia="MS Mincho" w:cs="Arial"/>
                      <w:bCs/>
                      <w:color w:val="000000"/>
                      <w:szCs w:val="22"/>
                      <w:lang w:val="en-GB"/>
                    </w:rPr>
                  </w:pPr>
                  <w:r w:rsidRPr="009D2A80">
                    <w:rPr>
                      <w:rFonts w:eastAsia="MS Mincho" w:cs="Arial"/>
                      <w:bCs/>
                      <w:color w:val="000000"/>
                      <w:szCs w:val="22"/>
                      <w:lang w:val="en-GB"/>
                    </w:rPr>
                    <w:t>Date:</w:t>
                  </w:r>
                </w:p>
                <w:p w:rsidR="009D2A80" w:rsidRPr="009D2A80" w:rsidRDefault="009D2A80" w:rsidP="009D2A80">
                  <w:pPr>
                    <w:spacing w:before="20" w:after="20"/>
                    <w:ind w:left="360"/>
                    <w:rPr>
                      <w:rFonts w:eastAsia="MS Mincho" w:cs="Arial"/>
                      <w:bCs/>
                      <w:color w:val="000000"/>
                      <w:szCs w:val="22"/>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Pr="00366A73" w:rsidRDefault="00E57078" w:rsidP="00260041">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pt" o:bullet="t">
        <v:imagedata r:id="rId1" o:title="carre-rouge"/>
      </v:shape>
    </w:pict>
  </w:numPicBullet>
  <w:abstractNum w:abstractNumId="0" w15:restartNumberingAfterBreak="0">
    <w:nsid w:val="005B6251"/>
    <w:multiLevelType w:val="hybridMultilevel"/>
    <w:tmpl w:val="953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B4960"/>
    <w:multiLevelType w:val="hybridMultilevel"/>
    <w:tmpl w:val="44C48576"/>
    <w:lvl w:ilvl="0" w:tplc="08090001">
      <w:start w:val="1"/>
      <w:numFmt w:val="bullet"/>
      <w:lvlText w:val=""/>
      <w:lvlJc w:val="left"/>
      <w:pPr>
        <w:ind w:left="720" w:hanging="360"/>
      </w:pPr>
      <w:rPr>
        <w:rFonts w:ascii="Symbol" w:hAnsi="Symbol"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536C9"/>
    <w:multiLevelType w:val="hybridMultilevel"/>
    <w:tmpl w:val="1CB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C461F4"/>
    <w:multiLevelType w:val="hybridMultilevel"/>
    <w:tmpl w:val="418CEC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86D62"/>
    <w:multiLevelType w:val="hybridMultilevel"/>
    <w:tmpl w:val="1E1EC44E"/>
    <w:lvl w:ilvl="0" w:tplc="08090001">
      <w:start w:val="1"/>
      <w:numFmt w:val="bullet"/>
      <w:lvlText w:val=""/>
      <w:lvlJc w:val="left"/>
      <w:pPr>
        <w:ind w:left="720" w:hanging="360"/>
      </w:pPr>
      <w:rPr>
        <w:rFonts w:ascii="Symbol" w:hAnsi="Symbol"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825CE"/>
    <w:multiLevelType w:val="hybridMultilevel"/>
    <w:tmpl w:val="2464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8"/>
  </w:num>
  <w:num w:numId="6">
    <w:abstractNumId w:val="4"/>
  </w:num>
  <w:num w:numId="7">
    <w:abstractNumId w:val="15"/>
  </w:num>
  <w:num w:numId="8">
    <w:abstractNumId w:val="9"/>
  </w:num>
  <w:num w:numId="9">
    <w:abstractNumId w:val="19"/>
  </w:num>
  <w:num w:numId="10">
    <w:abstractNumId w:val="20"/>
  </w:num>
  <w:num w:numId="11">
    <w:abstractNumId w:val="12"/>
  </w:num>
  <w:num w:numId="12">
    <w:abstractNumId w:val="1"/>
  </w:num>
  <w:num w:numId="13">
    <w:abstractNumId w:val="16"/>
  </w:num>
  <w:num w:numId="14">
    <w:abstractNumId w:val="7"/>
  </w:num>
  <w:num w:numId="15">
    <w:abstractNumId w:val="17"/>
  </w:num>
  <w:num w:numId="16">
    <w:abstractNumId w:val="18"/>
  </w:num>
  <w:num w:numId="17">
    <w:abstractNumId w:val="3"/>
  </w:num>
  <w:num w:numId="18">
    <w:abstractNumId w:val="0"/>
  </w:num>
  <w:num w:numId="19">
    <w:abstractNumId w:val="22"/>
  </w:num>
  <w:num w:numId="20">
    <w:abstractNumId w:val="6"/>
  </w:num>
  <w:num w:numId="21">
    <w:abstractNumId w:val="21"/>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27C20"/>
    <w:rsid w:val="0008473E"/>
    <w:rsid w:val="000E3EF7"/>
    <w:rsid w:val="00104BDE"/>
    <w:rsid w:val="00144E5D"/>
    <w:rsid w:val="00187E38"/>
    <w:rsid w:val="001F1F6A"/>
    <w:rsid w:val="002068B4"/>
    <w:rsid w:val="00260041"/>
    <w:rsid w:val="00293E5D"/>
    <w:rsid w:val="002B1DC6"/>
    <w:rsid w:val="002C0272"/>
    <w:rsid w:val="002C7A90"/>
    <w:rsid w:val="002D05A5"/>
    <w:rsid w:val="002E1910"/>
    <w:rsid w:val="00366A73"/>
    <w:rsid w:val="003F7A00"/>
    <w:rsid w:val="004238D8"/>
    <w:rsid w:val="00424476"/>
    <w:rsid w:val="00475196"/>
    <w:rsid w:val="004B2221"/>
    <w:rsid w:val="004D170A"/>
    <w:rsid w:val="00520545"/>
    <w:rsid w:val="005E5B63"/>
    <w:rsid w:val="00613392"/>
    <w:rsid w:val="00616B0B"/>
    <w:rsid w:val="0063003D"/>
    <w:rsid w:val="00634013"/>
    <w:rsid w:val="00646B79"/>
    <w:rsid w:val="00652AB7"/>
    <w:rsid w:val="00656519"/>
    <w:rsid w:val="00674674"/>
    <w:rsid w:val="006802C0"/>
    <w:rsid w:val="006A2E69"/>
    <w:rsid w:val="006D21BB"/>
    <w:rsid w:val="00715D1C"/>
    <w:rsid w:val="00716C8E"/>
    <w:rsid w:val="00745501"/>
    <w:rsid w:val="00745A24"/>
    <w:rsid w:val="0078210A"/>
    <w:rsid w:val="00794269"/>
    <w:rsid w:val="007C1F0B"/>
    <w:rsid w:val="007D29EF"/>
    <w:rsid w:val="007F602D"/>
    <w:rsid w:val="008B64DE"/>
    <w:rsid w:val="008B7A73"/>
    <w:rsid w:val="008D1A2B"/>
    <w:rsid w:val="00901A24"/>
    <w:rsid w:val="00930B55"/>
    <w:rsid w:val="009D2A80"/>
    <w:rsid w:val="009F2944"/>
    <w:rsid w:val="00A37146"/>
    <w:rsid w:val="00A53BE2"/>
    <w:rsid w:val="00AD1DEC"/>
    <w:rsid w:val="00B70457"/>
    <w:rsid w:val="00BD4161"/>
    <w:rsid w:val="00BF4D80"/>
    <w:rsid w:val="00BF655E"/>
    <w:rsid w:val="00C22530"/>
    <w:rsid w:val="00C30D2D"/>
    <w:rsid w:val="00C4467B"/>
    <w:rsid w:val="00C4695A"/>
    <w:rsid w:val="00C60B84"/>
    <w:rsid w:val="00C61430"/>
    <w:rsid w:val="00CC0297"/>
    <w:rsid w:val="00CC2929"/>
    <w:rsid w:val="00CF37E6"/>
    <w:rsid w:val="00D65B9D"/>
    <w:rsid w:val="00D949FB"/>
    <w:rsid w:val="00DD2EF5"/>
    <w:rsid w:val="00DE5E49"/>
    <w:rsid w:val="00E30FFF"/>
    <w:rsid w:val="00E31AA0"/>
    <w:rsid w:val="00E33C91"/>
    <w:rsid w:val="00E57078"/>
    <w:rsid w:val="00E70392"/>
    <w:rsid w:val="00E86121"/>
    <w:rsid w:val="00EA3990"/>
    <w:rsid w:val="00EA4C16"/>
    <w:rsid w:val="00EA5822"/>
    <w:rsid w:val="00ED1B3A"/>
    <w:rsid w:val="00EF6ED7"/>
    <w:rsid w:val="00F479E6"/>
    <w:rsid w:val="00F56B3B"/>
    <w:rsid w:val="00F83FF0"/>
    <w:rsid w:val="00FA1A0A"/>
    <w:rsid w:val="00FC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08CE"/>
  <w15:docId w15:val="{5F6DF565-8665-4C33-9B43-67E00895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35361834">
      <w:bodyDiv w:val="1"/>
      <w:marLeft w:val="0"/>
      <w:marRight w:val="0"/>
      <w:marTop w:val="0"/>
      <w:marBottom w:val="0"/>
      <w:divBdr>
        <w:top w:val="none" w:sz="0" w:space="0" w:color="auto"/>
        <w:left w:val="none" w:sz="0" w:space="0" w:color="auto"/>
        <w:bottom w:val="none" w:sz="0" w:space="0" w:color="auto"/>
        <w:right w:val="none" w:sz="0" w:space="0" w:color="auto"/>
      </w:divBdr>
      <w:divsChild>
        <w:div w:id="1683777856">
          <w:marLeft w:val="0"/>
          <w:marRight w:val="0"/>
          <w:marTop w:val="0"/>
          <w:marBottom w:val="0"/>
          <w:divBdr>
            <w:top w:val="none" w:sz="0" w:space="0" w:color="auto"/>
            <w:left w:val="none" w:sz="0" w:space="0" w:color="auto"/>
            <w:bottom w:val="none" w:sz="0" w:space="0" w:color="auto"/>
            <w:right w:val="none" w:sz="0" w:space="0" w:color="auto"/>
          </w:divBdr>
          <w:divsChild>
            <w:div w:id="766922583">
              <w:marLeft w:val="0"/>
              <w:marRight w:val="0"/>
              <w:marTop w:val="0"/>
              <w:marBottom w:val="0"/>
              <w:divBdr>
                <w:top w:val="none" w:sz="0" w:space="0" w:color="auto"/>
                <w:left w:val="none" w:sz="0" w:space="0" w:color="auto"/>
                <w:bottom w:val="none" w:sz="0" w:space="0" w:color="auto"/>
                <w:right w:val="none" w:sz="0" w:space="0" w:color="auto"/>
              </w:divBdr>
              <w:divsChild>
                <w:div w:id="1591234934">
                  <w:marLeft w:val="0"/>
                  <w:marRight w:val="0"/>
                  <w:marTop w:val="0"/>
                  <w:marBottom w:val="0"/>
                  <w:divBdr>
                    <w:top w:val="none" w:sz="0" w:space="0" w:color="auto"/>
                    <w:left w:val="none" w:sz="0" w:space="0" w:color="auto"/>
                    <w:bottom w:val="none" w:sz="0" w:space="0" w:color="auto"/>
                    <w:right w:val="none" w:sz="0" w:space="0" w:color="auto"/>
                  </w:divBdr>
                  <w:divsChild>
                    <w:div w:id="1924533742">
                      <w:marLeft w:val="0"/>
                      <w:marRight w:val="0"/>
                      <w:marTop w:val="0"/>
                      <w:marBottom w:val="0"/>
                      <w:divBdr>
                        <w:top w:val="none" w:sz="0" w:space="0" w:color="auto"/>
                        <w:left w:val="none" w:sz="0" w:space="0" w:color="auto"/>
                        <w:bottom w:val="none" w:sz="0" w:space="0" w:color="auto"/>
                        <w:right w:val="none" w:sz="0" w:space="0" w:color="auto"/>
                      </w:divBdr>
                      <w:divsChild>
                        <w:div w:id="208349310">
                          <w:marLeft w:val="0"/>
                          <w:marRight w:val="0"/>
                          <w:marTop w:val="0"/>
                          <w:marBottom w:val="300"/>
                          <w:divBdr>
                            <w:top w:val="none" w:sz="0" w:space="0" w:color="auto"/>
                            <w:left w:val="none" w:sz="0" w:space="0" w:color="auto"/>
                            <w:bottom w:val="none" w:sz="0" w:space="0" w:color="auto"/>
                            <w:right w:val="none" w:sz="0" w:space="0" w:color="auto"/>
                          </w:divBdr>
                          <w:divsChild>
                            <w:div w:id="2157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Joanne Young</a:t>
          </a:r>
        </a:p>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Chef Manager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9E92FF25-8E03-4A39-9678-3D3648E7D074}">
      <dgm:prSet/>
      <dgm:spPr/>
      <dgm:t>
        <a:bodyPr/>
        <a:lstStyle/>
        <a:p>
          <a:r>
            <a:rPr lang="en-GB"/>
            <a:t>Deputy Catering Manager</a:t>
          </a:r>
        </a:p>
      </dgm:t>
    </dgm:pt>
    <dgm:pt modelId="{C36F7BF9-FB24-4A8E-9AC4-6C57B92AF1F2}" type="parTrans" cxnId="{BEF3277B-D7E5-44D4-B86E-746BBCBB9221}">
      <dgm:prSet/>
      <dgm:spPr/>
    </dgm:pt>
    <dgm:pt modelId="{E2908DF9-BD37-4BA2-B36A-5BE910423563}" type="sibTrans" cxnId="{BEF3277B-D7E5-44D4-B86E-746BBCBB9221}">
      <dgm:prSet/>
      <dgm:spPr/>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0" presStyleCnt="1"/>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3530C43F-0179-47A1-B307-3A9982E1E1A7}" type="pres">
      <dgm:prSet presAssocID="{C36F7BF9-FB24-4A8E-9AC4-6C57B92AF1F2}" presName="Name37" presStyleLbl="parChTrans1D3" presStyleIdx="0" presStyleCnt="1"/>
      <dgm:spPr/>
    </dgm:pt>
    <dgm:pt modelId="{82D87E3E-9703-43A8-A482-E65E97E8E536}" type="pres">
      <dgm:prSet presAssocID="{9E92FF25-8E03-4A39-9678-3D3648E7D074}" presName="hierRoot2" presStyleCnt="0">
        <dgm:presLayoutVars>
          <dgm:hierBranch val="init"/>
        </dgm:presLayoutVars>
      </dgm:prSet>
      <dgm:spPr/>
    </dgm:pt>
    <dgm:pt modelId="{4A7BC895-2166-4628-82AC-BCE9CC8FF0C5}" type="pres">
      <dgm:prSet presAssocID="{9E92FF25-8E03-4A39-9678-3D3648E7D074}" presName="rootComposite" presStyleCnt="0"/>
      <dgm:spPr/>
    </dgm:pt>
    <dgm:pt modelId="{D4EAE1C2-4BB6-47BF-8ED1-2A50070B1EB9}" type="pres">
      <dgm:prSet presAssocID="{9E92FF25-8E03-4A39-9678-3D3648E7D074}" presName="rootText" presStyleLbl="node3" presStyleIdx="0" presStyleCnt="1">
        <dgm:presLayoutVars>
          <dgm:chPref val="3"/>
        </dgm:presLayoutVars>
      </dgm:prSet>
      <dgm:spPr/>
    </dgm:pt>
    <dgm:pt modelId="{40C52DFF-544C-4E10-83D9-C1A712AA3DEC}" type="pres">
      <dgm:prSet presAssocID="{9E92FF25-8E03-4A39-9678-3D3648E7D074}" presName="rootConnector" presStyleLbl="node3" presStyleIdx="0" presStyleCnt="1"/>
      <dgm:spPr/>
    </dgm:pt>
    <dgm:pt modelId="{756DBD6F-7CA1-4483-8E0B-58AA07FC9372}" type="pres">
      <dgm:prSet presAssocID="{9E92FF25-8E03-4A39-9678-3D3648E7D074}" presName="hierChild4" presStyleCnt="0"/>
      <dgm:spPr/>
    </dgm:pt>
    <dgm:pt modelId="{B0B5D03D-0D1C-40D9-B7CB-AE8A183BA4B6}" type="pres">
      <dgm:prSet presAssocID="{9E92FF25-8E03-4A39-9678-3D3648E7D074}" presName="hierChild5" presStyleCnt="0"/>
      <dgm:spPr/>
    </dgm:pt>
    <dgm:pt modelId="{D8F13261-032E-403B-946B-25D235AF27D2}" type="pres">
      <dgm:prSet presAssocID="{B3605633-74E7-4495-9803-BD165C5AF37B}" presName="hierChild7" presStyleCnt="0"/>
      <dgm:spPr/>
    </dgm:pt>
  </dgm:ptLst>
  <dgm:cxnLst>
    <dgm:cxn modelId="{9B4D822B-D43B-4CE1-82B8-22CD4F886F78}" type="presOf" srcId="{C36F7BF9-FB24-4A8E-9AC4-6C57B92AF1F2}" destId="{3530C43F-0179-47A1-B307-3A9982E1E1A7}" srcOrd="0" destOrd="0" presId="urn:microsoft.com/office/officeart/2005/8/layout/orgChart1"/>
    <dgm:cxn modelId="{82AE0333-5BC5-4938-B2AA-4F1C37418226}" type="presOf" srcId="{9E92FF25-8E03-4A39-9678-3D3648E7D074}" destId="{D4EAE1C2-4BB6-47BF-8ED1-2A50070B1EB9}" srcOrd="0" destOrd="0" presId="urn:microsoft.com/office/officeart/2005/8/layout/orgChart1"/>
    <dgm:cxn modelId="{65D66542-C760-46C5-BB25-BF1C6861E1F9}" type="presOf" srcId="{FBDF83F9-7FAD-4223-9020-16FF7EF18694}" destId="{83227E71-F363-4C67-924D-132745326B92}" srcOrd="1" destOrd="0" presId="urn:microsoft.com/office/officeart/2005/8/layout/orgChart1"/>
    <dgm:cxn modelId="{65554364-EFD5-4BAB-BDB9-76BFCDE87D42}" type="presOf" srcId="{B3605633-74E7-4495-9803-BD165C5AF37B}" destId="{BB5B76CB-650D-4623-851F-BAB30E9E1C0B}" srcOrd="0" destOrd="0" presId="urn:microsoft.com/office/officeart/2005/8/layout/orgChart1"/>
    <dgm:cxn modelId="{E9BDB066-E787-43BC-BA30-25A13D6F098A}" type="presOf" srcId="{CB38CD42-474F-44D7-AAE4-2E0C0B46D4E4}" destId="{E7937370-E82C-4ABE-BB23-DA6622344FD8}" srcOrd="0" destOrd="0" presId="urn:microsoft.com/office/officeart/2005/8/layout/orgChart1"/>
    <dgm:cxn modelId="{ECC1C54D-2EB2-48D5-9E06-99CCBC460CCF}" type="presOf" srcId="{9E92FF25-8E03-4A39-9678-3D3648E7D074}" destId="{40C52DFF-544C-4E10-83D9-C1A712AA3DEC}" srcOrd="1" destOrd="0" presId="urn:microsoft.com/office/officeart/2005/8/layout/orgChart1"/>
    <dgm:cxn modelId="{BEF3277B-D7E5-44D4-B86E-746BBCBB9221}" srcId="{B3605633-74E7-4495-9803-BD165C5AF37B}" destId="{9E92FF25-8E03-4A39-9678-3D3648E7D074}" srcOrd="0" destOrd="0" parTransId="{C36F7BF9-FB24-4A8E-9AC4-6C57B92AF1F2}" sibTransId="{E2908DF9-BD37-4BA2-B36A-5BE910423563}"/>
    <dgm:cxn modelId="{833009B2-45E2-401F-A471-EF1048E4CCDA}" type="presOf" srcId="{B3605633-74E7-4495-9803-BD165C5AF37B}" destId="{CE61693F-E944-4D34-BEBF-481BB7771F02}" srcOrd="1" destOrd="0" presId="urn:microsoft.com/office/officeart/2005/8/layout/orgChart1"/>
    <dgm:cxn modelId="{853EE7DA-40DC-4057-B37F-18828FF73B82}" type="presOf" srcId="{FBDF83F9-7FAD-4223-9020-16FF7EF18694}" destId="{5F501B03-67A3-4EA0-8587-BEDA27CBACE8}" srcOrd="0" destOrd="0" presId="urn:microsoft.com/office/officeart/2005/8/layout/orgChart1"/>
    <dgm:cxn modelId="{8A8849ED-1D87-4E85-BF43-7312F35BFF04}" type="presOf" srcId="{C9B1114D-2703-45DE-ABC9-FB09469E75AD}" destId="{BC63287B-39DD-4977-8490-740D7F6A7E3B}" srcOrd="0"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09A2ED29-600A-4513-9B9D-A8545246722C}" type="presParOf" srcId="{BC63287B-39DD-4977-8490-740D7F6A7E3B}" destId="{19750457-80BD-4E60-B5B8-692167A79B9E}" srcOrd="0" destOrd="0" presId="urn:microsoft.com/office/officeart/2005/8/layout/orgChart1"/>
    <dgm:cxn modelId="{00631136-009B-4051-B58E-A9B7B8E972AA}" type="presParOf" srcId="{19750457-80BD-4E60-B5B8-692167A79B9E}" destId="{4E0BE351-CC0F-48F7-8489-D27130A18BFB}" srcOrd="0" destOrd="0" presId="urn:microsoft.com/office/officeart/2005/8/layout/orgChart1"/>
    <dgm:cxn modelId="{95C421D3-E742-4E67-9DF8-477050864CFA}" type="presParOf" srcId="{4E0BE351-CC0F-48F7-8489-D27130A18BFB}" destId="{5F501B03-67A3-4EA0-8587-BEDA27CBACE8}" srcOrd="0" destOrd="0" presId="urn:microsoft.com/office/officeart/2005/8/layout/orgChart1"/>
    <dgm:cxn modelId="{618DDDDF-6007-431B-A83A-6EBAD0235649}" type="presParOf" srcId="{4E0BE351-CC0F-48F7-8489-D27130A18BFB}" destId="{83227E71-F363-4C67-924D-132745326B92}" srcOrd="1" destOrd="0" presId="urn:microsoft.com/office/officeart/2005/8/layout/orgChart1"/>
    <dgm:cxn modelId="{11E99C97-D048-4ECE-9C88-4ECECCB52D73}" type="presParOf" srcId="{19750457-80BD-4E60-B5B8-692167A79B9E}" destId="{478CED18-E9A9-4A1E-BAD9-C530F0D1DC49}" srcOrd="1" destOrd="0" presId="urn:microsoft.com/office/officeart/2005/8/layout/orgChart1"/>
    <dgm:cxn modelId="{BE10C01D-D379-4BAA-B696-429495EE7B20}" type="presParOf" srcId="{19750457-80BD-4E60-B5B8-692167A79B9E}" destId="{BD30CE91-5B72-4B37-8F16-B3B4EF5BA633}" srcOrd="2" destOrd="0" presId="urn:microsoft.com/office/officeart/2005/8/layout/orgChart1"/>
    <dgm:cxn modelId="{5BED6BF3-8CCF-4E07-922F-1B04F7BE9AB2}" type="presParOf" srcId="{BD30CE91-5B72-4B37-8F16-B3B4EF5BA633}" destId="{E7937370-E82C-4ABE-BB23-DA6622344FD8}" srcOrd="0" destOrd="0" presId="urn:microsoft.com/office/officeart/2005/8/layout/orgChart1"/>
    <dgm:cxn modelId="{E4B211D0-A714-45FA-ABBF-A10DF6A798AE}" type="presParOf" srcId="{BD30CE91-5B72-4B37-8F16-B3B4EF5BA633}" destId="{1F39E1A2-CD63-4B4D-B38E-B7C3CC13D53B}" srcOrd="1" destOrd="0" presId="urn:microsoft.com/office/officeart/2005/8/layout/orgChart1"/>
    <dgm:cxn modelId="{0530B3E5-B895-4D14-9C80-D479AD98A61B}" type="presParOf" srcId="{1F39E1A2-CD63-4B4D-B38E-B7C3CC13D53B}" destId="{CC471341-43F0-49FC-925E-48FCB0FDC223}" srcOrd="0" destOrd="0" presId="urn:microsoft.com/office/officeart/2005/8/layout/orgChart1"/>
    <dgm:cxn modelId="{8D6286A9-BFEB-4BCA-95CA-3D68CA3573B4}" type="presParOf" srcId="{CC471341-43F0-49FC-925E-48FCB0FDC223}" destId="{BB5B76CB-650D-4623-851F-BAB30E9E1C0B}" srcOrd="0" destOrd="0" presId="urn:microsoft.com/office/officeart/2005/8/layout/orgChart1"/>
    <dgm:cxn modelId="{0498EACE-C25E-4298-9569-35DB3680C870}" type="presParOf" srcId="{CC471341-43F0-49FC-925E-48FCB0FDC223}" destId="{CE61693F-E944-4D34-BEBF-481BB7771F02}" srcOrd="1" destOrd="0" presId="urn:microsoft.com/office/officeart/2005/8/layout/orgChart1"/>
    <dgm:cxn modelId="{171BB9BF-EF2A-41F3-88FD-C4984A8D4CE4}" type="presParOf" srcId="{1F39E1A2-CD63-4B4D-B38E-B7C3CC13D53B}" destId="{7532769C-F84D-4A1F-B6A2-A49837DB9E67}" srcOrd="1" destOrd="0" presId="urn:microsoft.com/office/officeart/2005/8/layout/orgChart1"/>
    <dgm:cxn modelId="{735182B3-BD48-4020-A929-9CFF8564BE9B}" type="presParOf" srcId="{7532769C-F84D-4A1F-B6A2-A49837DB9E67}" destId="{3530C43F-0179-47A1-B307-3A9982E1E1A7}" srcOrd="0" destOrd="0" presId="urn:microsoft.com/office/officeart/2005/8/layout/orgChart1"/>
    <dgm:cxn modelId="{BA8BB87F-B45A-4240-9AAC-A722B344902B}" type="presParOf" srcId="{7532769C-F84D-4A1F-B6A2-A49837DB9E67}" destId="{82D87E3E-9703-43A8-A482-E65E97E8E536}" srcOrd="1" destOrd="0" presId="urn:microsoft.com/office/officeart/2005/8/layout/orgChart1"/>
    <dgm:cxn modelId="{31DF3CB3-AA91-4D5C-958F-A81C04C20B3C}" type="presParOf" srcId="{82D87E3E-9703-43A8-A482-E65E97E8E536}" destId="{4A7BC895-2166-4628-82AC-BCE9CC8FF0C5}" srcOrd="0" destOrd="0" presId="urn:microsoft.com/office/officeart/2005/8/layout/orgChart1"/>
    <dgm:cxn modelId="{E29ECEF7-68BB-4450-9FC2-91CDB02CAA30}" type="presParOf" srcId="{4A7BC895-2166-4628-82AC-BCE9CC8FF0C5}" destId="{D4EAE1C2-4BB6-47BF-8ED1-2A50070B1EB9}" srcOrd="0" destOrd="0" presId="urn:microsoft.com/office/officeart/2005/8/layout/orgChart1"/>
    <dgm:cxn modelId="{EB9C49C7-4398-4393-8325-B5EE6DAB72BF}" type="presParOf" srcId="{4A7BC895-2166-4628-82AC-BCE9CC8FF0C5}" destId="{40C52DFF-544C-4E10-83D9-C1A712AA3DEC}" srcOrd="1" destOrd="0" presId="urn:microsoft.com/office/officeart/2005/8/layout/orgChart1"/>
    <dgm:cxn modelId="{0E1AC844-954F-4A44-9DAF-25870965BEB3}" type="presParOf" srcId="{82D87E3E-9703-43A8-A482-E65E97E8E536}" destId="{756DBD6F-7CA1-4483-8E0B-58AA07FC9372}" srcOrd="1" destOrd="0" presId="urn:microsoft.com/office/officeart/2005/8/layout/orgChart1"/>
    <dgm:cxn modelId="{4848DE4E-5F91-4EFB-8570-0926FCD009D5}" type="presParOf" srcId="{82D87E3E-9703-43A8-A482-E65E97E8E536}" destId="{B0B5D03D-0D1C-40D9-B7CB-AE8A183BA4B6}" srcOrd="2" destOrd="0" presId="urn:microsoft.com/office/officeart/2005/8/layout/orgChart1"/>
    <dgm:cxn modelId="{9E7E385D-7CB1-42BA-B6D5-F64F3840208A}"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0C43F-0179-47A1-B307-3A9982E1E1A7}">
      <dsp:nvSpPr>
        <dsp:cNvPr id="0" name=""/>
        <dsp:cNvSpPr/>
      </dsp:nvSpPr>
      <dsp:spPr>
        <a:xfrm>
          <a:off x="1697819" y="2016686"/>
          <a:ext cx="249891" cy="766334"/>
        </a:xfrm>
        <a:custGeom>
          <a:avLst/>
          <a:gdLst/>
          <a:ahLst/>
          <a:cxnLst/>
          <a:rect l="0" t="0" r="0" b="0"/>
          <a:pathLst>
            <a:path>
              <a:moveTo>
                <a:pt x="0" y="0"/>
              </a:moveTo>
              <a:lnTo>
                <a:pt x="0" y="766334"/>
              </a:lnTo>
              <a:lnTo>
                <a:pt x="249891" y="76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37370-E82C-4ABE-BB23-DA6622344FD8}">
      <dsp:nvSpPr>
        <dsp:cNvPr id="0" name=""/>
        <dsp:cNvSpPr/>
      </dsp:nvSpPr>
      <dsp:spPr>
        <a:xfrm>
          <a:off x="2530792" y="833865"/>
          <a:ext cx="1257788" cy="766334"/>
        </a:xfrm>
        <a:custGeom>
          <a:avLst/>
          <a:gdLst/>
          <a:ahLst/>
          <a:cxnLst/>
          <a:rect l="0" t="0" r="0" b="0"/>
          <a:pathLst>
            <a:path>
              <a:moveTo>
                <a:pt x="1257788" y="0"/>
              </a:moveTo>
              <a:lnTo>
                <a:pt x="1257788"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955607"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Joanne Young</a:t>
          </a:r>
        </a:p>
        <a:p>
          <a:pPr marL="0" lvl="0" indent="0" algn="ctr" defTabSz="755650">
            <a:lnSpc>
              <a:spcPct val="90000"/>
            </a:lnSpc>
            <a:spcBef>
              <a:spcPct val="0"/>
            </a:spcBef>
            <a:spcAft>
              <a:spcPct val="35000"/>
            </a:spcAft>
            <a:buNone/>
          </a:pPr>
          <a:r>
            <a:rPr lang="en-GB" sz="1700" kern="1200"/>
            <a:t>General Services Manager</a:t>
          </a:r>
        </a:p>
      </dsp:txBody>
      <dsp:txXfrm>
        <a:off x="2955607" y="892"/>
        <a:ext cx="1665944" cy="832972"/>
      </dsp:txXfrm>
    </dsp:sp>
    <dsp:sp modelId="{BB5B76CB-650D-4623-851F-BAB30E9E1C0B}">
      <dsp:nvSpPr>
        <dsp:cNvPr id="0" name=""/>
        <dsp:cNvSpPr/>
      </dsp:nvSpPr>
      <dsp:spPr>
        <a:xfrm>
          <a:off x="864847"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Chef Manager</a:t>
          </a:r>
        </a:p>
      </dsp:txBody>
      <dsp:txXfrm>
        <a:off x="864847" y="1183713"/>
        <a:ext cx="1665944" cy="832972"/>
      </dsp:txXfrm>
    </dsp:sp>
    <dsp:sp modelId="{D4EAE1C2-4BB6-47BF-8ED1-2A50070B1EB9}">
      <dsp:nvSpPr>
        <dsp:cNvPr id="0" name=""/>
        <dsp:cNvSpPr/>
      </dsp:nvSpPr>
      <dsp:spPr>
        <a:xfrm>
          <a:off x="1947711"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Deputy Catering Manager</a:t>
          </a:r>
        </a:p>
      </dsp:txBody>
      <dsp:txXfrm>
        <a:off x="1947711"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CE7F-442E-4B53-9817-F8222203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1370</Words>
  <Characters>7813</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5</cp:revision>
  <cp:lastPrinted>2017-11-22T09:44:00Z</cp:lastPrinted>
  <dcterms:created xsi:type="dcterms:W3CDTF">2019-09-30T19:37:00Z</dcterms:created>
  <dcterms:modified xsi:type="dcterms:W3CDTF">2020-01-07T08:28:00Z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