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867"/>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1"/>
        <w:gridCol w:w="7272"/>
        <w:gridCol w:w="18"/>
      </w:tblGrid>
      <w:tr w:rsidR="00F81932" w:rsidRPr="000432D4" w14:paraId="56ECAE60" w14:textId="77777777" w:rsidTr="00EC2037">
        <w:trPr>
          <w:trHeight w:val="387"/>
        </w:trPr>
        <w:tc>
          <w:tcPr>
            <w:tcW w:w="3281"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279F94D0" w:rsidR="00F81932" w:rsidRPr="000432D4" w:rsidRDefault="00F81932" w:rsidP="00F81932">
            <w:pPr>
              <w:spacing w:after="0"/>
              <w:jc w:val="both"/>
              <w:rPr>
                <w:rFonts w:eastAsia="Times New Roman" w:cs="Times New Roman"/>
                <w:sz w:val="20"/>
                <w:szCs w:val="20"/>
                <w:lang w:eastAsia="fr-FR"/>
              </w:rPr>
            </w:pPr>
            <w:r>
              <w:rPr>
                <w:rFonts w:cs="Arial"/>
                <w:color w:val="000000" w:themeColor="text1"/>
                <w:szCs w:val="20"/>
              </w:rPr>
              <w:t>Account Director</w:t>
            </w:r>
          </w:p>
        </w:tc>
      </w:tr>
      <w:tr w:rsidR="00F81932" w:rsidRPr="000432D4" w14:paraId="1DA64522" w14:textId="77777777" w:rsidTr="00EC2037">
        <w:trPr>
          <w:trHeight w:val="387"/>
        </w:trPr>
        <w:tc>
          <w:tcPr>
            <w:tcW w:w="3281"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39C75639" w:rsidR="00F81932" w:rsidRPr="0038110E" w:rsidRDefault="00F81932" w:rsidP="00F81932">
            <w:pPr>
              <w:spacing w:after="0"/>
              <w:outlineLvl w:val="1"/>
              <w:rPr>
                <w:rFonts w:eastAsia="Times New Roman" w:cs="Times New Roman"/>
                <w:b/>
                <w:sz w:val="20"/>
                <w:szCs w:val="20"/>
                <w:lang w:val="en-CA" w:eastAsia="fr-FR"/>
              </w:rPr>
            </w:pPr>
            <w:r>
              <w:rPr>
                <w:rFonts w:cs="Arial"/>
                <w:color w:val="000000" w:themeColor="text1"/>
                <w:szCs w:val="20"/>
              </w:rPr>
              <w:t>Account Director</w:t>
            </w:r>
            <w:r w:rsidR="004D60DD">
              <w:rPr>
                <w:rFonts w:cs="Arial"/>
                <w:color w:val="000000" w:themeColor="text1"/>
                <w:szCs w:val="20"/>
              </w:rPr>
              <w:t xml:space="preserve"> -</w:t>
            </w:r>
            <w:r w:rsidR="00AD5C77">
              <w:rPr>
                <w:rFonts w:cs="Arial"/>
                <w:color w:val="000000" w:themeColor="text1"/>
                <w:szCs w:val="20"/>
              </w:rPr>
              <w:t xml:space="preserve"> South</w:t>
            </w:r>
          </w:p>
        </w:tc>
      </w:tr>
      <w:tr w:rsidR="00F81932" w:rsidRPr="000432D4" w14:paraId="69E48018" w14:textId="77777777" w:rsidTr="00EC2037">
        <w:trPr>
          <w:trHeight w:val="387"/>
        </w:trPr>
        <w:tc>
          <w:tcPr>
            <w:tcW w:w="3281"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2943A433" w:rsidR="00F81932" w:rsidRPr="000432D4" w:rsidRDefault="00F81932" w:rsidP="00F81932">
            <w:pPr>
              <w:spacing w:before="20" w:after="20"/>
              <w:rPr>
                <w:rFonts w:eastAsia="Times New Roman" w:cs="Arial"/>
                <w:sz w:val="20"/>
                <w:szCs w:val="20"/>
                <w:lang w:eastAsia="fr-FR"/>
              </w:rPr>
            </w:pPr>
            <w:r>
              <w:rPr>
                <w:rFonts w:cs="Arial"/>
                <w:color w:val="000000" w:themeColor="text1"/>
                <w:szCs w:val="20"/>
              </w:rPr>
              <w:t>TBC</w:t>
            </w:r>
          </w:p>
        </w:tc>
      </w:tr>
      <w:tr w:rsidR="00F81932" w:rsidRPr="000432D4" w14:paraId="6B3FB4F3" w14:textId="77777777" w:rsidTr="00EC2037">
        <w:trPr>
          <w:trHeight w:val="387"/>
        </w:trPr>
        <w:tc>
          <w:tcPr>
            <w:tcW w:w="3281"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F81932" w:rsidRPr="000432D4" w:rsidRDefault="00F81932" w:rsidP="00F81932">
            <w:pPr>
              <w:spacing w:before="20" w:after="20"/>
              <w:rPr>
                <w:rFonts w:eastAsia="Times New Roman" w:cs="Arial"/>
                <w:sz w:val="20"/>
                <w:szCs w:val="20"/>
                <w:lang w:eastAsia="fr-FR"/>
              </w:rPr>
            </w:pPr>
          </w:p>
        </w:tc>
      </w:tr>
      <w:tr w:rsidR="00F81932" w:rsidRPr="000432D4" w14:paraId="6F00E307" w14:textId="77777777" w:rsidTr="00EC2037">
        <w:trPr>
          <w:trHeight w:val="387"/>
        </w:trPr>
        <w:tc>
          <w:tcPr>
            <w:tcW w:w="3281"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2B00D965" w:rsidR="00F81932" w:rsidRPr="000432D4" w:rsidRDefault="00F81932" w:rsidP="00F81932">
            <w:pPr>
              <w:spacing w:before="20" w:after="20"/>
              <w:rPr>
                <w:rFonts w:eastAsia="Times New Roman" w:cs="Arial"/>
                <w:sz w:val="20"/>
                <w:szCs w:val="20"/>
                <w:lang w:eastAsia="fr-FR"/>
              </w:rPr>
            </w:pPr>
            <w:r>
              <w:rPr>
                <w:rFonts w:cs="Arial"/>
                <w:color w:val="000000" w:themeColor="text1"/>
                <w:szCs w:val="20"/>
              </w:rPr>
              <w:t>Divisional Director Sports &amp; Stadia – Joe King</w:t>
            </w:r>
          </w:p>
        </w:tc>
      </w:tr>
      <w:tr w:rsidR="00F81932" w:rsidRPr="000432D4" w14:paraId="39E577FD" w14:textId="77777777" w:rsidTr="00EC2037">
        <w:trPr>
          <w:trHeight w:val="387"/>
        </w:trPr>
        <w:tc>
          <w:tcPr>
            <w:tcW w:w="3281"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24E20AEF" w:rsidR="00F81932" w:rsidRPr="000432D4" w:rsidRDefault="00F81932" w:rsidP="00F81932">
            <w:pPr>
              <w:spacing w:before="20" w:after="20"/>
              <w:rPr>
                <w:rFonts w:eastAsia="Times New Roman" w:cs="Arial"/>
                <w:sz w:val="20"/>
                <w:szCs w:val="20"/>
                <w:lang w:eastAsia="fr-FR"/>
              </w:rPr>
            </w:pPr>
          </w:p>
        </w:tc>
      </w:tr>
      <w:tr w:rsidR="00F81932" w:rsidRPr="000432D4" w14:paraId="6CB73101" w14:textId="77777777" w:rsidTr="00EC2037">
        <w:trPr>
          <w:trHeight w:val="387"/>
        </w:trPr>
        <w:tc>
          <w:tcPr>
            <w:tcW w:w="3281"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F81932" w:rsidRPr="000432D4" w:rsidRDefault="00F81932" w:rsidP="00F8193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397C6A7" w:rsidR="00F81932" w:rsidRPr="000432D4" w:rsidRDefault="005F0166" w:rsidP="00F81932">
            <w:pPr>
              <w:spacing w:before="20" w:after="20"/>
              <w:rPr>
                <w:rFonts w:eastAsia="Times New Roman" w:cs="Arial"/>
                <w:sz w:val="20"/>
                <w:szCs w:val="20"/>
                <w:lang w:eastAsia="fr-FR"/>
              </w:rPr>
            </w:pPr>
            <w:r>
              <w:rPr>
                <w:rFonts w:cs="Arial"/>
                <w:color w:val="000000" w:themeColor="text1"/>
                <w:szCs w:val="20"/>
              </w:rPr>
              <w:t>London / Brighton</w:t>
            </w:r>
          </w:p>
        </w:tc>
      </w:tr>
      <w:tr w:rsidR="00F4483A" w:rsidRPr="000432D4" w14:paraId="076C868A" w14:textId="77777777" w:rsidTr="00EC2037">
        <w:trPr>
          <w:gridAfter w:val="1"/>
          <w:wAfter w:w="18" w:type="dxa"/>
        </w:trPr>
        <w:tc>
          <w:tcPr>
            <w:tcW w:w="10553" w:type="dxa"/>
            <w:gridSpan w:val="2"/>
            <w:tcBorders>
              <w:top w:val="single" w:sz="2" w:space="0" w:color="auto"/>
              <w:left w:val="nil"/>
              <w:bottom w:val="single" w:sz="2" w:space="0" w:color="auto"/>
              <w:right w:val="nil"/>
            </w:tcBorders>
          </w:tcPr>
          <w:p w14:paraId="77A47CED" w14:textId="77777777" w:rsidR="00EC2037" w:rsidRDefault="00EC2037" w:rsidP="00EC2037">
            <w:pPr>
              <w:spacing w:after="0"/>
              <w:rPr>
                <w:rFonts w:eastAsia="Times New Roman" w:cs="Arial"/>
                <w:sz w:val="20"/>
                <w:szCs w:val="20"/>
                <w:lang w:eastAsia="fr-FR"/>
              </w:rPr>
            </w:pPr>
          </w:p>
          <w:p w14:paraId="07DB698A" w14:textId="77777777" w:rsidR="00EC2037" w:rsidRPr="000432D4" w:rsidRDefault="00EC2037" w:rsidP="00EC2037">
            <w:pPr>
              <w:spacing w:after="0"/>
              <w:rPr>
                <w:rFonts w:eastAsia="Times New Roman" w:cs="Arial"/>
                <w:sz w:val="20"/>
                <w:szCs w:val="20"/>
                <w:lang w:eastAsia="fr-FR"/>
              </w:rPr>
            </w:pPr>
          </w:p>
        </w:tc>
      </w:tr>
      <w:tr w:rsidR="00F4483A" w:rsidRPr="000432D4" w14:paraId="5588FF77" w14:textId="77777777" w:rsidTr="00EC2037">
        <w:trPr>
          <w:trHeight w:val="364"/>
        </w:trPr>
        <w:tc>
          <w:tcPr>
            <w:tcW w:w="10571"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F4483A" w:rsidRPr="000432D4" w:rsidRDefault="00F4483A" w:rsidP="00EC2037">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xml:space="preserve">– </w:t>
            </w:r>
            <w:r w:rsidRPr="005967E8">
              <w:rPr>
                <w:rFonts w:eastAsia="Times New Roman" w:cs="Arial"/>
                <w:sz w:val="16"/>
                <w:szCs w:val="16"/>
                <w:shd w:val="clear" w:color="auto" w:fill="F2F2F2"/>
                <w:lang w:eastAsia="fr-FR"/>
              </w:rPr>
              <w:t>State concisely the aim of the job</w:t>
            </w:r>
            <w:r w:rsidRPr="005967E8">
              <w:rPr>
                <w:rFonts w:eastAsia="Times New Roman" w:cs="Arial"/>
                <w:b/>
                <w:sz w:val="16"/>
                <w:szCs w:val="16"/>
                <w:shd w:val="clear" w:color="auto" w:fill="F2F2F2"/>
                <w:lang w:eastAsia="fr-FR"/>
              </w:rPr>
              <w:t>.</w:t>
            </w:r>
            <w:r w:rsidRPr="000432D4">
              <w:rPr>
                <w:rFonts w:eastAsia="Times New Roman" w:cs="Arial"/>
                <w:b/>
                <w:sz w:val="20"/>
                <w:szCs w:val="20"/>
                <w:shd w:val="clear" w:color="auto" w:fill="F2F2F2"/>
                <w:lang w:eastAsia="fr-FR"/>
              </w:rPr>
              <w:t xml:space="preserve">  </w:t>
            </w:r>
          </w:p>
        </w:tc>
      </w:tr>
      <w:tr w:rsidR="00F4483A" w:rsidRPr="000432D4" w14:paraId="3FC63B72" w14:textId="77777777" w:rsidTr="00EC2037">
        <w:trPr>
          <w:trHeight w:val="413"/>
        </w:trPr>
        <w:tc>
          <w:tcPr>
            <w:tcW w:w="10571" w:type="dxa"/>
            <w:gridSpan w:val="3"/>
            <w:tcBorders>
              <w:top w:val="dotted" w:sz="2" w:space="0" w:color="auto"/>
              <w:left w:val="single" w:sz="4" w:space="0" w:color="auto"/>
              <w:bottom w:val="single" w:sz="4" w:space="0" w:color="auto"/>
              <w:right w:val="single" w:sz="2" w:space="0" w:color="auto"/>
            </w:tcBorders>
            <w:vAlign w:val="center"/>
          </w:tcPr>
          <w:p w14:paraId="66938DFB" w14:textId="77777777" w:rsidR="008B0E68" w:rsidRPr="008B0E68" w:rsidRDefault="008B0E68" w:rsidP="008B0E68">
            <w:pPr>
              <w:pStyle w:val="ListParagraph"/>
              <w:widowControl/>
              <w:numPr>
                <w:ilvl w:val="0"/>
                <w:numId w:val="4"/>
              </w:numPr>
              <w:autoSpaceDE/>
              <w:autoSpaceDN/>
              <w:spacing w:before="0" w:after="0"/>
              <w:contextualSpacing/>
              <w:rPr>
                <w:rFonts w:cs="Arial"/>
                <w:color w:val="000000" w:themeColor="text1"/>
                <w:sz w:val="20"/>
                <w:szCs w:val="20"/>
              </w:rPr>
            </w:pPr>
            <w:r w:rsidRPr="008B0E68">
              <w:rPr>
                <w:rFonts w:cs="Arial"/>
                <w:color w:val="000000" w:themeColor="text1"/>
                <w:sz w:val="20"/>
                <w:szCs w:val="20"/>
              </w:rPr>
              <w:t>To provide senior leadership to the teams working on the sites you are responsible for, living the Sodexo Live! values daily and providing a single point of contact for our clients.</w:t>
            </w:r>
          </w:p>
          <w:p w14:paraId="45BAC3F4" w14:textId="77777777" w:rsidR="008B0E68" w:rsidRPr="008B0E68" w:rsidRDefault="008B0E68" w:rsidP="008B0E68">
            <w:pPr>
              <w:pStyle w:val="ListParagraph"/>
              <w:widowControl/>
              <w:numPr>
                <w:ilvl w:val="0"/>
                <w:numId w:val="4"/>
              </w:numPr>
              <w:autoSpaceDE/>
              <w:autoSpaceDN/>
              <w:spacing w:before="0" w:after="0"/>
              <w:contextualSpacing/>
              <w:rPr>
                <w:rFonts w:cs="Arial"/>
                <w:color w:val="000000" w:themeColor="text1"/>
                <w:sz w:val="20"/>
                <w:szCs w:val="20"/>
              </w:rPr>
            </w:pPr>
            <w:r w:rsidRPr="008B0E68">
              <w:rPr>
                <w:rFonts w:cs="Arial"/>
                <w:color w:val="000000" w:themeColor="text1"/>
                <w:sz w:val="20"/>
                <w:szCs w:val="20"/>
              </w:rPr>
              <w:t>To appropriately manage the onsite teams, ensuring services are delivered at a consistently high standard to exceed the requirements and expectations of our clients, the end customer and Sodexo Live!</w:t>
            </w:r>
          </w:p>
          <w:p w14:paraId="28FC4574" w14:textId="77777777" w:rsidR="008B0E68" w:rsidRPr="008B0E68" w:rsidRDefault="008B0E68" w:rsidP="008B0E68">
            <w:pPr>
              <w:pStyle w:val="ListParagraph"/>
              <w:widowControl/>
              <w:numPr>
                <w:ilvl w:val="0"/>
                <w:numId w:val="4"/>
              </w:numPr>
              <w:autoSpaceDE/>
              <w:autoSpaceDN/>
              <w:spacing w:before="0" w:after="0"/>
              <w:contextualSpacing/>
              <w:rPr>
                <w:rFonts w:cs="Arial"/>
                <w:color w:val="000000" w:themeColor="text1"/>
                <w:sz w:val="20"/>
                <w:szCs w:val="20"/>
              </w:rPr>
            </w:pPr>
            <w:r w:rsidRPr="008B0E68">
              <w:rPr>
                <w:rFonts w:cs="Arial"/>
                <w:color w:val="000000" w:themeColor="text1"/>
                <w:sz w:val="20"/>
                <w:szCs w:val="20"/>
              </w:rPr>
              <w:t>To ensure rigorous financial management of all aspects of the Sodexo Live! operations at the sites you are responsible for, including accountability for your P&amp;L results.</w:t>
            </w:r>
          </w:p>
          <w:p w14:paraId="71013680" w14:textId="77777777" w:rsidR="008B0E68" w:rsidRPr="008B0E68" w:rsidRDefault="008B0E68" w:rsidP="008B0E68">
            <w:pPr>
              <w:pStyle w:val="ListParagraph"/>
              <w:widowControl/>
              <w:numPr>
                <w:ilvl w:val="0"/>
                <w:numId w:val="4"/>
              </w:numPr>
              <w:autoSpaceDE/>
              <w:autoSpaceDN/>
              <w:spacing w:before="0" w:after="0"/>
              <w:contextualSpacing/>
              <w:rPr>
                <w:rFonts w:cs="Arial"/>
                <w:color w:val="000000" w:themeColor="text1"/>
                <w:sz w:val="20"/>
                <w:szCs w:val="20"/>
              </w:rPr>
            </w:pPr>
            <w:r w:rsidRPr="008B0E68">
              <w:rPr>
                <w:rFonts w:cs="Arial"/>
                <w:color w:val="000000" w:themeColor="text1"/>
                <w:sz w:val="20"/>
                <w:szCs w:val="20"/>
              </w:rPr>
              <w:t xml:space="preserve">To embed a culture of safety, diversity, and inclusivity across </w:t>
            </w:r>
            <w:proofErr w:type="gramStart"/>
            <w:r w:rsidRPr="008B0E68">
              <w:rPr>
                <w:rFonts w:cs="Arial"/>
                <w:color w:val="000000" w:themeColor="text1"/>
                <w:sz w:val="20"/>
                <w:szCs w:val="20"/>
              </w:rPr>
              <w:t>all of</w:t>
            </w:r>
            <w:proofErr w:type="gramEnd"/>
            <w:r w:rsidRPr="008B0E68">
              <w:rPr>
                <w:rFonts w:cs="Arial"/>
                <w:color w:val="000000" w:themeColor="text1"/>
                <w:sz w:val="20"/>
                <w:szCs w:val="20"/>
              </w:rPr>
              <w:t xml:space="preserve"> our operations, working in collaboration with our clients.</w:t>
            </w:r>
          </w:p>
          <w:p w14:paraId="5694B1A7" w14:textId="77777777" w:rsidR="008B0E68" w:rsidRPr="008B0E68" w:rsidRDefault="008B0E68" w:rsidP="008B0E68">
            <w:pPr>
              <w:pStyle w:val="ListParagraph"/>
              <w:widowControl/>
              <w:numPr>
                <w:ilvl w:val="0"/>
                <w:numId w:val="4"/>
              </w:numPr>
              <w:autoSpaceDE/>
              <w:autoSpaceDN/>
              <w:spacing w:before="0" w:after="0"/>
              <w:contextualSpacing/>
              <w:rPr>
                <w:rFonts w:cs="Arial"/>
                <w:color w:val="000000" w:themeColor="text1"/>
                <w:sz w:val="20"/>
                <w:szCs w:val="20"/>
              </w:rPr>
            </w:pPr>
            <w:r w:rsidRPr="008B0E68">
              <w:rPr>
                <w:rFonts w:cs="Arial"/>
                <w:color w:val="000000" w:themeColor="text1"/>
                <w:sz w:val="20"/>
                <w:szCs w:val="20"/>
              </w:rPr>
              <w:t>To foster a culture of innovation, disrupting the norm with pride and passion.</w:t>
            </w:r>
          </w:p>
          <w:p w14:paraId="217035E7" w14:textId="77777777" w:rsidR="008B0E68" w:rsidRPr="008B0E68" w:rsidRDefault="008B0E68" w:rsidP="008B0E68">
            <w:pPr>
              <w:pStyle w:val="ListParagraph"/>
              <w:widowControl/>
              <w:numPr>
                <w:ilvl w:val="0"/>
                <w:numId w:val="4"/>
              </w:numPr>
              <w:autoSpaceDE/>
              <w:autoSpaceDN/>
              <w:spacing w:before="0" w:after="0"/>
              <w:contextualSpacing/>
              <w:rPr>
                <w:rFonts w:cs="Arial"/>
                <w:color w:val="000000" w:themeColor="text1"/>
                <w:sz w:val="20"/>
                <w:szCs w:val="20"/>
              </w:rPr>
            </w:pPr>
            <w:r w:rsidRPr="008B0E68">
              <w:rPr>
                <w:rFonts w:cs="Arial"/>
                <w:color w:val="000000" w:themeColor="text1"/>
                <w:sz w:val="20"/>
                <w:szCs w:val="20"/>
              </w:rPr>
              <w:t>Leading your team confidently with integrity, openness and honesty.</w:t>
            </w:r>
          </w:p>
          <w:p w14:paraId="26BD1B1F" w14:textId="68D09769" w:rsidR="00F4483A" w:rsidRPr="00D85147" w:rsidRDefault="008B0E68" w:rsidP="008B0E68">
            <w:pPr>
              <w:pStyle w:val="HTMLPreformatted"/>
              <w:numPr>
                <w:ilvl w:val="0"/>
                <w:numId w:val="4"/>
              </w:numPr>
              <w:rPr>
                <w:rFonts w:asciiTheme="minorHAnsi" w:eastAsia="Times New Roman" w:hAnsiTheme="minorHAnsi" w:cstheme="minorHAnsi"/>
                <w:sz w:val="24"/>
                <w:szCs w:val="24"/>
                <w:lang w:eastAsia="fr-FR"/>
              </w:rPr>
            </w:pPr>
            <w:r w:rsidRPr="008B0E68">
              <w:rPr>
                <w:rFonts w:ascii="Arial" w:hAnsi="Arial" w:cs="Arial"/>
                <w:color w:val="000000" w:themeColor="text1"/>
              </w:rPr>
              <w:t>To be a growth agent for the Sodexo Live! business, identifying opportunities for organic growth with existing clients as well as identifying new business opportunities</w:t>
            </w:r>
          </w:p>
        </w:tc>
      </w:tr>
      <w:tr w:rsidR="00A16B05" w:rsidRPr="000432D4" w14:paraId="6F99FCD2" w14:textId="77777777" w:rsidTr="00EC2037">
        <w:trPr>
          <w:trHeight w:val="413"/>
        </w:trPr>
        <w:tc>
          <w:tcPr>
            <w:tcW w:w="10571" w:type="dxa"/>
            <w:gridSpan w:val="3"/>
            <w:tcBorders>
              <w:top w:val="single" w:sz="4" w:space="0" w:color="auto"/>
              <w:left w:val="nil"/>
              <w:bottom w:val="single" w:sz="2" w:space="0" w:color="auto"/>
              <w:right w:val="nil"/>
            </w:tcBorders>
            <w:vAlign w:val="center"/>
          </w:tcPr>
          <w:p w14:paraId="0CF36A56" w14:textId="77777777" w:rsidR="00EC2037" w:rsidRDefault="00EC2037" w:rsidP="00EC2037">
            <w:pPr>
              <w:widowControl/>
              <w:autoSpaceDE/>
              <w:autoSpaceDN/>
              <w:spacing w:before="0" w:after="0"/>
              <w:ind w:left="360"/>
              <w:contextualSpacing/>
              <w:rPr>
                <w:rFonts w:cs="Arial"/>
                <w:color w:val="000000" w:themeColor="text1"/>
                <w:sz w:val="20"/>
                <w:szCs w:val="20"/>
              </w:rPr>
            </w:pPr>
          </w:p>
          <w:p w14:paraId="371AD0E1" w14:textId="77777777" w:rsidR="00EC2037" w:rsidRDefault="00EC2037" w:rsidP="00EC2037">
            <w:pPr>
              <w:widowControl/>
              <w:autoSpaceDE/>
              <w:autoSpaceDN/>
              <w:spacing w:before="0" w:after="0"/>
              <w:ind w:left="360"/>
              <w:contextualSpacing/>
              <w:rPr>
                <w:rFonts w:cs="Arial"/>
                <w:color w:val="000000" w:themeColor="text1"/>
                <w:sz w:val="20"/>
                <w:szCs w:val="20"/>
              </w:rPr>
            </w:pPr>
          </w:p>
          <w:p w14:paraId="54AC432D" w14:textId="77777777" w:rsidR="00EC2037" w:rsidRPr="00A16B05" w:rsidRDefault="00EC2037" w:rsidP="00EC2037">
            <w:pPr>
              <w:widowControl/>
              <w:autoSpaceDE/>
              <w:autoSpaceDN/>
              <w:spacing w:before="0" w:after="0"/>
              <w:ind w:left="360"/>
              <w:contextualSpacing/>
              <w:rPr>
                <w:rFonts w:cs="Arial"/>
                <w:color w:val="000000" w:themeColor="text1"/>
                <w:sz w:val="20"/>
                <w:szCs w:val="20"/>
              </w:rPr>
            </w:pPr>
          </w:p>
        </w:tc>
      </w:tr>
      <w:tr w:rsidR="00A16B05" w:rsidRPr="000432D4" w14:paraId="1689FD23" w14:textId="77777777" w:rsidTr="00EC2037">
        <w:trPr>
          <w:trHeight w:val="364"/>
        </w:trPr>
        <w:tc>
          <w:tcPr>
            <w:tcW w:w="10571"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79CBB274" w14:textId="1440578B" w:rsidR="00A16B05" w:rsidRPr="000432D4" w:rsidRDefault="00A16B05" w:rsidP="00EC2037">
            <w:pPr>
              <w:spacing w:before="60" w:after="60"/>
              <w:ind w:left="284" w:hanging="284"/>
              <w:rPr>
                <w:rFonts w:eastAsia="Times New Roman" w:cs="Arial"/>
                <w:sz w:val="20"/>
                <w:szCs w:val="20"/>
                <w:shd w:val="clear" w:color="auto" w:fill="F2F2F2"/>
                <w:lang w:eastAsia="fr-FR"/>
              </w:rPr>
            </w:pPr>
            <w:r>
              <w:rPr>
                <w:rFonts w:eastAsia="Times New Roman" w:cs="Arial"/>
                <w:b/>
                <w:sz w:val="20"/>
                <w:szCs w:val="20"/>
                <w:shd w:val="clear" w:color="auto" w:fill="F2F2F2"/>
                <w:lang w:eastAsia="fr-FR"/>
              </w:rPr>
              <w:t>2</w:t>
            </w:r>
            <w:r w:rsidRPr="000432D4">
              <w:rPr>
                <w:rFonts w:eastAsia="Times New Roman" w:cs="Arial"/>
                <w:b/>
                <w:sz w:val="20"/>
                <w:szCs w:val="20"/>
                <w:shd w:val="clear" w:color="auto" w:fill="F2F2F2"/>
                <w:lang w:eastAsia="fr-FR"/>
              </w:rPr>
              <w:t xml:space="preserve">.  </w:t>
            </w:r>
            <w:r>
              <w:rPr>
                <w:rFonts w:eastAsia="Times New Roman" w:cs="Arial"/>
                <w:b/>
                <w:sz w:val="20"/>
                <w:szCs w:val="20"/>
                <w:shd w:val="clear" w:color="auto" w:fill="F2F2F2"/>
                <w:lang w:eastAsia="fr-FR"/>
              </w:rPr>
              <w:t xml:space="preserve">Dimensions </w:t>
            </w:r>
            <w:r w:rsidRPr="000432D4">
              <w:rPr>
                <w:rFonts w:eastAsia="Times New Roman" w:cs="Arial"/>
                <w:sz w:val="20"/>
                <w:szCs w:val="20"/>
                <w:shd w:val="clear" w:color="auto" w:fill="F2F2F2"/>
                <w:lang w:eastAsia="fr-FR"/>
              </w:rPr>
              <w:t xml:space="preserve">– </w:t>
            </w:r>
            <w:r w:rsidRPr="00A16B05">
              <w:rPr>
                <w:rFonts w:eastAsia="Times New Roman" w:cs="Arial"/>
                <w:sz w:val="16"/>
                <w:szCs w:val="16"/>
                <w:shd w:val="clear" w:color="auto" w:fill="F2F2F2"/>
                <w:lang w:eastAsia="fr-FR"/>
              </w:rPr>
              <w:t>Point out the main figures / indicators to give some insight on the “volumes” managed by the position and/or the activity of the Department</w:t>
            </w:r>
          </w:p>
        </w:tc>
      </w:tr>
      <w:tr w:rsidR="00A16B05" w:rsidRPr="000432D4" w14:paraId="49E35F0A" w14:textId="77777777" w:rsidTr="00EC2037">
        <w:trPr>
          <w:trHeight w:val="413"/>
        </w:trPr>
        <w:tc>
          <w:tcPr>
            <w:tcW w:w="10571" w:type="dxa"/>
            <w:gridSpan w:val="3"/>
            <w:tcBorders>
              <w:top w:val="dotted" w:sz="4" w:space="0" w:color="auto"/>
              <w:left w:val="single" w:sz="4" w:space="0" w:color="auto"/>
              <w:bottom w:val="dotted" w:sz="4" w:space="0" w:color="auto"/>
              <w:right w:val="single" w:sz="2" w:space="0" w:color="auto"/>
            </w:tcBorders>
            <w:vAlign w:val="center"/>
          </w:tcPr>
          <w:p w14:paraId="2CCF1A70" w14:textId="6D505484" w:rsidR="00B64035" w:rsidRPr="00B64035" w:rsidRDefault="00B64035" w:rsidP="00B64035">
            <w:pPr>
              <w:pStyle w:val="ListParagraph"/>
              <w:widowControl/>
              <w:numPr>
                <w:ilvl w:val="0"/>
                <w:numId w:val="10"/>
              </w:numPr>
              <w:tabs>
                <w:tab w:val="clear" w:pos="360"/>
                <w:tab w:val="num" w:pos="741"/>
              </w:tabs>
              <w:autoSpaceDE/>
              <w:autoSpaceDN/>
              <w:spacing w:before="0" w:after="0"/>
              <w:ind w:left="741"/>
              <w:contextualSpacing/>
              <w:rPr>
                <w:rFonts w:cs="Arial"/>
                <w:color w:val="000000" w:themeColor="text1"/>
                <w:sz w:val="20"/>
                <w:szCs w:val="20"/>
              </w:rPr>
            </w:pPr>
            <w:r w:rsidRPr="00B64035">
              <w:rPr>
                <w:rFonts w:cs="Arial"/>
                <w:color w:val="000000" w:themeColor="text1"/>
                <w:sz w:val="20"/>
                <w:szCs w:val="20"/>
              </w:rPr>
              <w:t>Sales £</w:t>
            </w:r>
            <w:r w:rsidR="00AD5C77">
              <w:rPr>
                <w:rFonts w:cs="Arial"/>
                <w:color w:val="000000" w:themeColor="text1"/>
                <w:sz w:val="20"/>
                <w:szCs w:val="20"/>
              </w:rPr>
              <w:t>14</w:t>
            </w:r>
            <w:r w:rsidRPr="00B64035">
              <w:rPr>
                <w:rFonts w:cs="Arial"/>
                <w:color w:val="000000" w:themeColor="text1"/>
                <w:sz w:val="20"/>
                <w:szCs w:val="20"/>
              </w:rPr>
              <w:t>m</w:t>
            </w:r>
          </w:p>
          <w:p w14:paraId="500423EF" w14:textId="1DBA0D7D" w:rsidR="00A16B05" w:rsidRPr="00D85147" w:rsidRDefault="00A16B05" w:rsidP="00DE309C">
            <w:pPr>
              <w:pStyle w:val="HTMLPreformatted"/>
              <w:ind w:left="720" w:hanging="263"/>
              <w:rPr>
                <w:rFonts w:asciiTheme="minorHAnsi" w:eastAsia="Times New Roman" w:hAnsiTheme="minorHAnsi" w:cstheme="minorHAnsi"/>
                <w:sz w:val="24"/>
                <w:szCs w:val="24"/>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1094C7A8" w14:textId="77777777" w:rsidR="00EC2037" w:rsidRDefault="00EC2037" w:rsidP="007C70C3">
      <w:pPr>
        <w:spacing w:before="4"/>
        <w:jc w:val="center"/>
        <w:rPr>
          <w:rFonts w:cs="Arial"/>
          <w:b/>
          <w:bCs/>
          <w:sz w:val="24"/>
          <w:szCs w:val="24"/>
        </w:rPr>
      </w:pPr>
    </w:p>
    <w:p w14:paraId="4F5F47CA" w14:textId="7C59801D"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0CBBBC89" w14:textId="77777777" w:rsidR="005D61C0" w:rsidRDefault="005D61C0" w:rsidP="00C80F53">
      <w:pPr>
        <w:spacing w:before="4"/>
        <w:rPr>
          <w:rFonts w:ascii="Times New Roman"/>
          <w:sz w:val="17"/>
        </w:rPr>
      </w:pPr>
    </w:p>
    <w:p w14:paraId="5408599D" w14:textId="77777777" w:rsidR="001424A3" w:rsidRDefault="001424A3" w:rsidP="00C80F53">
      <w:pPr>
        <w:spacing w:before="4"/>
        <w:rPr>
          <w:rFonts w:ascii="Times New Roman"/>
          <w:sz w:val="17"/>
        </w:rPr>
      </w:pPr>
    </w:p>
    <w:p w14:paraId="6A6392F9" w14:textId="77777777" w:rsidR="001424A3" w:rsidRDefault="001424A3" w:rsidP="00C80F53">
      <w:pPr>
        <w:spacing w:before="4"/>
        <w:rPr>
          <w:rFonts w:ascii="Times New Roman"/>
          <w:sz w:val="17"/>
        </w:rPr>
      </w:pPr>
    </w:p>
    <w:tbl>
      <w:tblPr>
        <w:tblpPr w:leftFromText="180" w:rightFromText="180" w:vertAnchor="text" w:horzAnchor="margin" w:tblpXSpec="center" w:tblpY="14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7D4EF8" w:rsidRPr="005155FB" w14:paraId="2CF5A3FD" w14:textId="77777777" w:rsidTr="007D4EF8">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4FBDA61" w14:textId="77777777" w:rsidR="007D4EF8" w:rsidRPr="005155FB" w:rsidRDefault="007D4EF8" w:rsidP="007D4EF8">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7D4EF8">
              <w:rPr>
                <w:rFonts w:eastAsia="Times New Roman" w:cs="Arial"/>
                <w:sz w:val="16"/>
                <w:szCs w:val="16"/>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7D4EF8" w:rsidRPr="005155FB" w14:paraId="485EADD2" w14:textId="77777777" w:rsidTr="007D4EF8">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304B5E55" w14:textId="77777777" w:rsidR="007D4EF8" w:rsidRDefault="007D4EF8" w:rsidP="007D4EF8">
            <w:pPr>
              <w:spacing w:after="40"/>
              <w:jc w:val="center"/>
              <w:rPr>
                <w:rFonts w:eastAsia="Times New Roman" w:cs="Arial"/>
                <w:noProof/>
                <w:sz w:val="20"/>
                <w:szCs w:val="20"/>
              </w:rPr>
            </w:pPr>
          </w:p>
          <w:p w14:paraId="6531EF3F" w14:textId="7CCC36D0" w:rsidR="003568AA" w:rsidRDefault="00E70DFE" w:rsidP="007D4EF8">
            <w:pPr>
              <w:spacing w:after="40"/>
              <w:jc w:val="center"/>
              <w:rPr>
                <w:rFonts w:eastAsia="Times New Roman" w:cs="Arial"/>
                <w:noProof/>
                <w:sz w:val="20"/>
                <w:szCs w:val="20"/>
              </w:rPr>
            </w:pPr>
            <w:r>
              <w:rPr>
                <w:rFonts w:cs="Arial"/>
                <w:noProof/>
                <w:color w:val="000000" w:themeColor="text1"/>
                <w:szCs w:val="20"/>
              </w:rPr>
              <w:drawing>
                <wp:inline distT="0" distB="0" distL="0" distR="0" wp14:anchorId="415FB815" wp14:editId="71D7F099">
                  <wp:extent cx="6393180" cy="3200400"/>
                  <wp:effectExtent l="0" t="0" r="2667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6A0F833" w14:textId="154DF22E" w:rsidR="003568AA" w:rsidRPr="005155FB" w:rsidRDefault="003568AA" w:rsidP="007D4EF8">
            <w:pPr>
              <w:spacing w:after="40"/>
              <w:jc w:val="center"/>
              <w:rPr>
                <w:rFonts w:eastAsia="Times New Roman" w:cs="Arial"/>
                <w:noProof/>
                <w:sz w:val="20"/>
                <w:szCs w:val="20"/>
              </w:rPr>
            </w:pPr>
          </w:p>
        </w:tc>
      </w:tr>
    </w:tbl>
    <w:p w14:paraId="332D32C7" w14:textId="77777777" w:rsidR="00EC2037" w:rsidRDefault="00EC2037"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w:t>
            </w:r>
            <w:r w:rsidRPr="007D4EF8">
              <w:rPr>
                <w:rFonts w:eastAsia="Times New Roman" w:cs="Arial"/>
                <w:sz w:val="16"/>
                <w:szCs w:val="16"/>
                <w:shd w:val="clear" w:color="auto" w:fill="F2F2F2"/>
                <w:lang w:eastAsia="fr-FR"/>
              </w:rPr>
              <w:t xml:space="preserve">Describe the most difficult types of problems the jobholder </w:t>
            </w:r>
            <w:proofErr w:type="gramStart"/>
            <w:r w:rsidRPr="007D4EF8">
              <w:rPr>
                <w:rFonts w:eastAsia="Times New Roman" w:cs="Arial"/>
                <w:sz w:val="16"/>
                <w:szCs w:val="16"/>
                <w:shd w:val="clear" w:color="auto" w:fill="F2F2F2"/>
                <w:lang w:eastAsia="fr-FR"/>
              </w:rPr>
              <w:t>has to</w:t>
            </w:r>
            <w:proofErr w:type="gramEnd"/>
            <w:r w:rsidRPr="007D4EF8">
              <w:rPr>
                <w:rFonts w:eastAsia="Times New Roman" w:cs="Arial"/>
                <w:sz w:val="16"/>
                <w:szCs w:val="16"/>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48255AA9" w14:textId="77777777" w:rsidR="00E029B3" w:rsidRPr="00F00CD3" w:rsidRDefault="00E029B3" w:rsidP="00E029B3">
            <w:pPr>
              <w:pStyle w:val="Puce3"/>
              <w:numPr>
                <w:ilvl w:val="0"/>
                <w:numId w:val="5"/>
              </w:numPr>
              <w:tabs>
                <w:tab w:val="clear" w:pos="360"/>
              </w:tabs>
              <w:ind w:left="883" w:hanging="284"/>
              <w:rPr>
                <w:sz w:val="20"/>
                <w:szCs w:val="20"/>
              </w:rPr>
            </w:pPr>
            <w:r>
              <w:rPr>
                <w:sz w:val="20"/>
                <w:szCs w:val="20"/>
              </w:rPr>
              <w:t>Ensure all business units are performing to agreed budgets / forecasts</w:t>
            </w:r>
          </w:p>
          <w:p w14:paraId="5C13EA9F" w14:textId="77777777" w:rsidR="00E029B3" w:rsidRPr="00F00CD3" w:rsidRDefault="00E029B3" w:rsidP="00E029B3">
            <w:pPr>
              <w:pStyle w:val="Puce3"/>
              <w:numPr>
                <w:ilvl w:val="0"/>
                <w:numId w:val="5"/>
              </w:numPr>
              <w:tabs>
                <w:tab w:val="clear" w:pos="360"/>
              </w:tabs>
              <w:ind w:left="883" w:hanging="284"/>
              <w:rPr>
                <w:sz w:val="20"/>
                <w:szCs w:val="20"/>
              </w:rPr>
            </w:pPr>
            <w:r>
              <w:rPr>
                <w:sz w:val="20"/>
                <w:szCs w:val="20"/>
              </w:rPr>
              <w:t>Costs</w:t>
            </w:r>
            <w:r w:rsidRPr="00F00CD3">
              <w:rPr>
                <w:sz w:val="20"/>
                <w:szCs w:val="20"/>
              </w:rPr>
              <w:t xml:space="preserve"> are being controlled by promoting efficiencies to assist in the control of labour costs </w:t>
            </w:r>
          </w:p>
          <w:p w14:paraId="031CBED1" w14:textId="77777777" w:rsidR="00E029B3" w:rsidRPr="00F00CD3" w:rsidRDefault="00E029B3" w:rsidP="00E029B3">
            <w:pPr>
              <w:pStyle w:val="Puce3"/>
              <w:numPr>
                <w:ilvl w:val="0"/>
                <w:numId w:val="5"/>
              </w:numPr>
              <w:tabs>
                <w:tab w:val="clear" w:pos="360"/>
              </w:tabs>
              <w:ind w:left="883" w:hanging="284"/>
              <w:rPr>
                <w:sz w:val="20"/>
                <w:szCs w:val="20"/>
              </w:rPr>
            </w:pPr>
            <w:r w:rsidRPr="00F00CD3">
              <w:rPr>
                <w:sz w:val="20"/>
                <w:szCs w:val="20"/>
              </w:rPr>
              <w:t>Business, contract delivery and client risks managed in controlled and structured manner</w:t>
            </w:r>
          </w:p>
          <w:p w14:paraId="00D0FE5E" w14:textId="77777777" w:rsidR="00E029B3" w:rsidRPr="00F00CD3" w:rsidRDefault="00E029B3" w:rsidP="00E029B3">
            <w:pPr>
              <w:pStyle w:val="Puce3"/>
              <w:numPr>
                <w:ilvl w:val="0"/>
                <w:numId w:val="5"/>
              </w:numPr>
              <w:tabs>
                <w:tab w:val="clear" w:pos="360"/>
              </w:tabs>
              <w:ind w:left="883" w:hanging="284"/>
              <w:rPr>
                <w:sz w:val="20"/>
                <w:szCs w:val="20"/>
              </w:rPr>
            </w:pPr>
            <w:r w:rsidRPr="00F00CD3">
              <w:rPr>
                <w:sz w:val="20"/>
                <w:szCs w:val="20"/>
              </w:rPr>
              <w:t xml:space="preserve">Continuous improvement plans in place for specific </w:t>
            </w:r>
            <w:r>
              <w:rPr>
                <w:sz w:val="20"/>
                <w:szCs w:val="20"/>
              </w:rPr>
              <w:t>sites</w:t>
            </w:r>
            <w:r w:rsidRPr="00F00CD3">
              <w:rPr>
                <w:sz w:val="20"/>
                <w:szCs w:val="20"/>
              </w:rPr>
              <w:t xml:space="preserve"> and</w:t>
            </w:r>
            <w:r>
              <w:rPr>
                <w:sz w:val="20"/>
                <w:szCs w:val="20"/>
              </w:rPr>
              <w:t>/or</w:t>
            </w:r>
            <w:r w:rsidRPr="00F00CD3">
              <w:rPr>
                <w:sz w:val="20"/>
                <w:szCs w:val="20"/>
              </w:rPr>
              <w:t xml:space="preserve"> specific services </w:t>
            </w:r>
          </w:p>
          <w:p w14:paraId="6CBB1698" w14:textId="77777777" w:rsidR="00E029B3" w:rsidRPr="00F00CD3" w:rsidRDefault="00E029B3" w:rsidP="00E029B3">
            <w:pPr>
              <w:pStyle w:val="Puce3"/>
              <w:numPr>
                <w:ilvl w:val="0"/>
                <w:numId w:val="5"/>
              </w:numPr>
              <w:tabs>
                <w:tab w:val="clear" w:pos="360"/>
              </w:tabs>
              <w:ind w:left="883" w:hanging="284"/>
              <w:rPr>
                <w:sz w:val="20"/>
                <w:szCs w:val="20"/>
              </w:rPr>
            </w:pPr>
            <w:r w:rsidRPr="00F00CD3">
              <w:rPr>
                <w:sz w:val="20"/>
                <w:szCs w:val="20"/>
              </w:rPr>
              <w:t>Measurably strong client</w:t>
            </w:r>
            <w:r>
              <w:rPr>
                <w:sz w:val="20"/>
                <w:szCs w:val="20"/>
              </w:rPr>
              <w:t xml:space="preserve"> &amp; customer</w:t>
            </w:r>
            <w:r w:rsidRPr="00F00CD3">
              <w:rPr>
                <w:sz w:val="20"/>
                <w:szCs w:val="20"/>
              </w:rPr>
              <w:t xml:space="preserve"> perception and satisfaction with services delivered </w:t>
            </w:r>
          </w:p>
          <w:p w14:paraId="605EA9C4" w14:textId="77777777" w:rsidR="00E029B3" w:rsidRPr="00F00CD3" w:rsidRDefault="00E029B3" w:rsidP="00E029B3">
            <w:pPr>
              <w:pStyle w:val="Puce3"/>
              <w:numPr>
                <w:ilvl w:val="0"/>
                <w:numId w:val="5"/>
              </w:numPr>
              <w:tabs>
                <w:tab w:val="clear" w:pos="360"/>
              </w:tabs>
              <w:ind w:left="883" w:hanging="284"/>
              <w:rPr>
                <w:sz w:val="20"/>
                <w:szCs w:val="20"/>
              </w:rPr>
            </w:pPr>
            <w:r w:rsidRPr="00F00CD3">
              <w:rPr>
                <w:sz w:val="20"/>
                <w:szCs w:val="20"/>
              </w:rPr>
              <w:t>High levels of client engagement via demonstrably strong relationships built on mutual respect and trust</w:t>
            </w:r>
          </w:p>
          <w:p w14:paraId="2AA3A83C" w14:textId="77777777" w:rsidR="00E029B3" w:rsidRPr="00F00CD3" w:rsidRDefault="00E029B3" w:rsidP="00E029B3">
            <w:pPr>
              <w:pStyle w:val="Puce3"/>
              <w:numPr>
                <w:ilvl w:val="0"/>
                <w:numId w:val="5"/>
              </w:numPr>
              <w:tabs>
                <w:tab w:val="clear" w:pos="360"/>
              </w:tabs>
              <w:ind w:left="883" w:hanging="284"/>
              <w:rPr>
                <w:sz w:val="20"/>
                <w:szCs w:val="20"/>
              </w:rPr>
            </w:pPr>
            <w:r w:rsidRPr="00F00CD3">
              <w:rPr>
                <w:sz w:val="20"/>
                <w:szCs w:val="20"/>
              </w:rPr>
              <w:t xml:space="preserve">Organic growth opportunities identified and converted </w:t>
            </w:r>
          </w:p>
          <w:p w14:paraId="6379CC14" w14:textId="77777777" w:rsidR="00E029B3" w:rsidRPr="00771144" w:rsidRDefault="00E029B3" w:rsidP="00E029B3">
            <w:pPr>
              <w:pStyle w:val="Puce3"/>
              <w:numPr>
                <w:ilvl w:val="0"/>
                <w:numId w:val="5"/>
              </w:numPr>
              <w:tabs>
                <w:tab w:val="clear" w:pos="360"/>
              </w:tabs>
              <w:ind w:left="883" w:hanging="284"/>
              <w:rPr>
                <w:sz w:val="20"/>
                <w:szCs w:val="20"/>
              </w:rPr>
            </w:pPr>
            <w:r w:rsidRPr="00F00CD3">
              <w:rPr>
                <w:sz w:val="20"/>
                <w:szCs w:val="20"/>
              </w:rPr>
              <w:t>Client retention and contract extension opportunities identified and converted through positive working relationships with clients</w:t>
            </w:r>
          </w:p>
          <w:p w14:paraId="529703A4" w14:textId="77777777" w:rsidR="00E029B3" w:rsidRPr="00F00CD3" w:rsidRDefault="00E029B3" w:rsidP="00E029B3">
            <w:pPr>
              <w:pStyle w:val="Puce3"/>
              <w:numPr>
                <w:ilvl w:val="0"/>
                <w:numId w:val="5"/>
              </w:numPr>
              <w:tabs>
                <w:tab w:val="clear" w:pos="360"/>
              </w:tabs>
              <w:ind w:left="883" w:hanging="284"/>
              <w:rPr>
                <w:sz w:val="20"/>
                <w:szCs w:val="20"/>
              </w:rPr>
            </w:pPr>
            <w:r w:rsidRPr="00F00CD3">
              <w:rPr>
                <w:sz w:val="20"/>
                <w:szCs w:val="20"/>
              </w:rPr>
              <w:t>Formal client and industry recognition (awards) for services delivery, innovation, continuous improvement etc</w:t>
            </w:r>
          </w:p>
          <w:p w14:paraId="62D62D0D" w14:textId="6D5ABA68" w:rsidR="003425E5" w:rsidRPr="00AB4C25" w:rsidRDefault="00E029B3" w:rsidP="00E029B3">
            <w:pPr>
              <w:pStyle w:val="Puce3"/>
              <w:numPr>
                <w:ilvl w:val="0"/>
                <w:numId w:val="5"/>
              </w:numPr>
              <w:tabs>
                <w:tab w:val="clear" w:pos="360"/>
              </w:tabs>
              <w:spacing w:after="0"/>
              <w:ind w:left="883" w:hanging="284"/>
              <w:jc w:val="left"/>
              <w:rPr>
                <w:sz w:val="20"/>
                <w:szCs w:val="20"/>
              </w:rPr>
            </w:pPr>
            <w:r w:rsidRPr="00F00CD3">
              <w:rPr>
                <w:sz w:val="20"/>
                <w:szCs w:val="20"/>
              </w:rPr>
              <w:t>Maintain high performing tea</w:t>
            </w:r>
            <w:r>
              <w:rPr>
                <w:sz w:val="20"/>
                <w:szCs w:val="20"/>
              </w:rPr>
              <w:t xml:space="preserve">ms, demonstrated through the </w:t>
            </w:r>
            <w:proofErr w:type="gramStart"/>
            <w:r>
              <w:rPr>
                <w:sz w:val="20"/>
                <w:szCs w:val="20"/>
              </w:rPr>
              <w:t>EPA</w:t>
            </w:r>
            <w:r w:rsidRPr="00F00CD3">
              <w:rPr>
                <w:sz w:val="20"/>
                <w:szCs w:val="20"/>
              </w:rPr>
              <w:t>,  talent</w:t>
            </w:r>
            <w:proofErr w:type="gramEnd"/>
            <w:r w:rsidRPr="00F00CD3">
              <w:rPr>
                <w:sz w:val="20"/>
                <w:szCs w:val="20"/>
              </w:rPr>
              <w:t xml:space="preserve"> and succession planning processes and staff engagement surveys and IIP accreditation</w:t>
            </w:r>
            <w:r>
              <w:rPr>
                <w:sz w:val="20"/>
                <w:szCs w:val="20"/>
              </w:rPr>
              <w:br/>
            </w: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3B7287BC" w14:textId="77777777" w:rsidR="00E029B3" w:rsidRDefault="00E029B3" w:rsidP="00C80F53">
      <w:pPr>
        <w:spacing w:before="4"/>
        <w:rPr>
          <w:rFonts w:ascii="Times New Roman"/>
          <w:sz w:val="17"/>
        </w:rPr>
      </w:pPr>
    </w:p>
    <w:p w14:paraId="04AD8F4B" w14:textId="77777777" w:rsidR="00E029B3" w:rsidRDefault="00E029B3" w:rsidP="00C80F53">
      <w:pPr>
        <w:spacing w:before="4"/>
        <w:rPr>
          <w:rFonts w:ascii="Times New Roman"/>
          <w:sz w:val="17"/>
        </w:rPr>
      </w:pPr>
    </w:p>
    <w:p w14:paraId="01EE0F64" w14:textId="77777777" w:rsidR="00E029B3" w:rsidRDefault="00E029B3" w:rsidP="00C80F53">
      <w:pPr>
        <w:spacing w:before="4"/>
        <w:rPr>
          <w:rFonts w:ascii="Times New Roman"/>
          <w:sz w:val="17"/>
        </w:rPr>
      </w:pPr>
    </w:p>
    <w:p w14:paraId="040C0337" w14:textId="77777777" w:rsidR="00E029B3" w:rsidRDefault="00E029B3"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tbl>
      <w:tblPr>
        <w:tblpPr w:leftFromText="180" w:rightFromText="180" w:vertAnchor="text" w:horzAnchor="margin" w:tblpXSpec="center" w:tblpY="107"/>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A5112D" w:rsidRPr="00AB4C25" w14:paraId="4788B50F" w14:textId="77777777" w:rsidTr="00A5112D">
        <w:trPr>
          <w:trHeight w:val="565"/>
        </w:trPr>
        <w:tc>
          <w:tcPr>
            <w:tcW w:w="10460" w:type="dxa"/>
            <w:tcBorders>
              <w:bottom w:val="dotted" w:sz="4" w:space="0" w:color="auto"/>
            </w:tcBorders>
            <w:shd w:val="clear" w:color="auto" w:fill="F2F2F2"/>
            <w:vAlign w:val="center"/>
          </w:tcPr>
          <w:p w14:paraId="3C37E63E" w14:textId="77777777" w:rsidR="00A5112D" w:rsidRPr="004F516D" w:rsidRDefault="00A5112D" w:rsidP="00A5112D">
            <w:pPr>
              <w:spacing w:before="60" w:after="60"/>
              <w:ind w:left="360" w:hanging="360"/>
              <w:rPr>
                <w:rFonts w:eastAsia="Times New Roman" w:cs="Arial"/>
                <w:b/>
                <w:bCs/>
                <w:sz w:val="20"/>
                <w:szCs w:val="20"/>
                <w:shd w:val="clear" w:color="auto" w:fill="F2F2F2"/>
                <w:lang w:eastAsia="fr-FR"/>
              </w:rPr>
            </w:pPr>
            <w:r w:rsidRPr="004F516D">
              <w:rPr>
                <w:rFonts w:eastAsia="Times New Roman" w:cs="Arial"/>
                <w:b/>
                <w:bCs/>
                <w:sz w:val="20"/>
                <w:szCs w:val="20"/>
                <w:shd w:val="clear" w:color="auto" w:fill="F2F2F2"/>
                <w:lang w:eastAsia="fr-FR"/>
              </w:rPr>
              <w:t xml:space="preserve">5.  Main assignments – </w:t>
            </w:r>
            <w:r w:rsidRPr="004F516D">
              <w:rPr>
                <w:rFonts w:eastAsia="Times New Roman" w:cs="Arial"/>
                <w:sz w:val="16"/>
                <w:szCs w:val="16"/>
                <w:shd w:val="clear" w:color="auto" w:fill="F2F2F2"/>
                <w:lang w:eastAsia="fr-FR"/>
              </w:rPr>
              <w:t>Indicate the main activities / duties to be conducted in the job.</w:t>
            </w:r>
          </w:p>
        </w:tc>
      </w:tr>
      <w:tr w:rsidR="00A5112D" w:rsidRPr="00AB4C25" w14:paraId="20720137" w14:textId="77777777" w:rsidTr="00A5112D">
        <w:tc>
          <w:tcPr>
            <w:tcW w:w="10460" w:type="dxa"/>
            <w:tcBorders>
              <w:top w:val="dotted" w:sz="4" w:space="0" w:color="auto"/>
              <w:bottom w:val="single" w:sz="4" w:space="0" w:color="auto"/>
            </w:tcBorders>
          </w:tcPr>
          <w:p w14:paraId="0D138B71"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Maximise the profitability of the contracts within your area of responsibility and deliver &amp; exceed the required KPIs.</w:t>
            </w:r>
          </w:p>
          <w:p w14:paraId="41D91E3B"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 xml:space="preserve">Lead, develop, manage and motivate a high performing team to the agreed standards. </w:t>
            </w:r>
          </w:p>
          <w:p w14:paraId="41698F68"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Support the Divisional Director in the development of business strategy in line with current and emerging consumer trends.</w:t>
            </w:r>
          </w:p>
          <w:p w14:paraId="09AF57AF"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Ensure every contract has a Strategic Business Plan ensuring all team members are aligned with the key objectives and aims of the business plan, and that the business plan and the key objectives align with the overall strategy for the Sodexo Live! UK business.</w:t>
            </w:r>
          </w:p>
          <w:p w14:paraId="26C39251"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Manage and support onsite teams to ensure we deliver amazing customer service, always looking for ways to innovate and drive change</w:t>
            </w:r>
          </w:p>
          <w:p w14:paraId="37D0FAAD"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Accountable for ensuring sales teams are working to agreed sales &amp; profit targets, with rigorous emphasis on pipeline development, and sales conversion, whilst always ensuring appropriate levels of profitability are achieved.</w:t>
            </w:r>
          </w:p>
          <w:p w14:paraId="672DA31A"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 xml:space="preserve">Ensure that both, Sodexo Live! and our </w:t>
            </w:r>
            <w:r>
              <w:rPr>
                <w:sz w:val="20"/>
                <w:szCs w:val="20"/>
              </w:rPr>
              <w:t>clients</w:t>
            </w:r>
            <w:r w:rsidRPr="00B9305E">
              <w:rPr>
                <w:sz w:val="20"/>
                <w:szCs w:val="20"/>
              </w:rPr>
              <w:t>, business deadlines and targets are hit.</w:t>
            </w:r>
          </w:p>
          <w:p w14:paraId="5CD6F7A2"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Lead the team and take responsibility when needed, act with initiative whilst always demonstrating energy and enthusiasm.</w:t>
            </w:r>
          </w:p>
          <w:p w14:paraId="3DE6DDDD"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 xml:space="preserve">Be a champion of safety in your area of responsibility ensuring that </w:t>
            </w:r>
            <w:proofErr w:type="gramStart"/>
            <w:r w:rsidRPr="00B9305E">
              <w:rPr>
                <w:sz w:val="20"/>
                <w:szCs w:val="20"/>
              </w:rPr>
              <w:t>all of</w:t>
            </w:r>
            <w:proofErr w:type="gramEnd"/>
            <w:r w:rsidRPr="00B9305E">
              <w:rPr>
                <w:sz w:val="20"/>
                <w:szCs w:val="20"/>
              </w:rPr>
              <w:t xml:space="preserve"> our operations are completed in a safe manner.</w:t>
            </w:r>
          </w:p>
          <w:p w14:paraId="5CDA4339"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Ensure a culture of Zero Harm Mindset is embedded and regularly reinforced in your sites.</w:t>
            </w:r>
          </w:p>
          <w:p w14:paraId="3C51B6AD"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Take overall responsibility for ensuring that contracts are signed &amp; operated within their contractual terms. </w:t>
            </w:r>
          </w:p>
          <w:p w14:paraId="25D9E3F0"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Take overall responsibility for ensuring the contracts perform to budget and achieve their unit business plans and improve financial performance utilising nominated suppliers, maximising labour productivity in line with Company models, policies and procedures and controlling costs.</w:t>
            </w:r>
          </w:p>
          <w:p w14:paraId="330A46E7"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Ensure your teams are complying with all Sodexo Live! policies and procedures, ensuring that all mandatory training is completed in a timely manner.</w:t>
            </w:r>
          </w:p>
          <w:p w14:paraId="2C4EE828" w14:textId="77777777" w:rsidR="002C7B47" w:rsidRPr="00B9305E" w:rsidRDefault="002C7B47" w:rsidP="002C7B47">
            <w:pPr>
              <w:pStyle w:val="Puce3"/>
              <w:numPr>
                <w:ilvl w:val="0"/>
                <w:numId w:val="6"/>
              </w:numPr>
              <w:tabs>
                <w:tab w:val="clear" w:pos="360"/>
              </w:tabs>
              <w:ind w:left="741"/>
              <w:rPr>
                <w:sz w:val="20"/>
                <w:szCs w:val="20"/>
              </w:rPr>
            </w:pPr>
            <w:r w:rsidRPr="00B9305E">
              <w:rPr>
                <w:sz w:val="20"/>
                <w:szCs w:val="20"/>
              </w:rPr>
              <w:t>Ensure that all staff have been appropriately vetted (RTW) and onboarded in line with current onboarding and induction plans.</w:t>
            </w:r>
          </w:p>
          <w:p w14:paraId="6B290A03" w14:textId="3248D627" w:rsidR="00A5112D" w:rsidRPr="00C64750" w:rsidRDefault="002C7B47" w:rsidP="002C7B47">
            <w:pPr>
              <w:pStyle w:val="ListParagraph"/>
              <w:widowControl/>
              <w:numPr>
                <w:ilvl w:val="0"/>
                <w:numId w:val="6"/>
              </w:numPr>
              <w:tabs>
                <w:tab w:val="clear" w:pos="360"/>
              </w:tabs>
              <w:autoSpaceDE/>
              <w:autoSpaceDN/>
              <w:spacing w:before="0" w:after="0"/>
              <w:ind w:left="741"/>
              <w:contextualSpacing/>
              <w:rPr>
                <w:rFonts w:asciiTheme="minorHAnsi" w:eastAsiaTheme="minorEastAsia" w:hAnsiTheme="minorHAnsi" w:cstheme="minorHAnsi"/>
                <w:sz w:val="24"/>
                <w:lang w:eastAsia="ja-JP"/>
              </w:rPr>
            </w:pPr>
            <w:r w:rsidRPr="00B9305E">
              <w:rPr>
                <w:sz w:val="20"/>
                <w:szCs w:val="20"/>
              </w:rPr>
              <w:t>Be accountable for ensuring that the Clients for Life process is fully embedded in all contracts to maximise contract retention, proactively work with Business Development to extend / retain contracts and support new business wins / mobilisations.</w:t>
            </w:r>
            <w:r>
              <w:rPr>
                <w:sz w:val="20"/>
                <w:szCs w:val="20"/>
              </w:rPr>
              <w:br/>
            </w:r>
          </w:p>
        </w:tc>
      </w:tr>
    </w:tbl>
    <w:p w14:paraId="70F51B55" w14:textId="77777777" w:rsidR="00EC2037" w:rsidRDefault="00EC2037"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CA0002">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CA0002" w:rsidRDefault="00DC6D45" w:rsidP="00E8530B">
            <w:pPr>
              <w:spacing w:before="60" w:after="60"/>
              <w:ind w:left="284" w:hanging="284"/>
              <w:rPr>
                <w:rFonts w:eastAsia="Times New Roman" w:cs="Arial"/>
                <w:sz w:val="20"/>
                <w:szCs w:val="20"/>
                <w:shd w:val="clear" w:color="auto" w:fill="F2F2F2"/>
                <w:lang w:eastAsia="fr-FR"/>
              </w:rPr>
            </w:pPr>
            <w:r w:rsidRPr="00CA0002">
              <w:rPr>
                <w:rFonts w:eastAsia="Times New Roman" w:cs="Arial"/>
                <w:b/>
                <w:sz w:val="20"/>
                <w:szCs w:val="20"/>
                <w:shd w:val="clear" w:color="auto" w:fill="F2F2F2"/>
                <w:lang w:eastAsia="fr-FR"/>
              </w:rPr>
              <w:t xml:space="preserve">6.  Accountabilities </w:t>
            </w:r>
            <w:r w:rsidRPr="00CA0002">
              <w:rPr>
                <w:rFonts w:eastAsia="Times New Roman" w:cs="Arial"/>
                <w:sz w:val="20"/>
                <w:szCs w:val="20"/>
                <w:shd w:val="clear" w:color="auto" w:fill="F2F2F2"/>
                <w:lang w:eastAsia="fr-FR"/>
              </w:rPr>
              <w:t>–</w:t>
            </w:r>
            <w:r w:rsidRPr="00CA0002">
              <w:rPr>
                <w:rFonts w:eastAsia="Times New Roman" w:cs="Arial"/>
                <w:b/>
                <w:sz w:val="20"/>
                <w:szCs w:val="20"/>
                <w:shd w:val="clear" w:color="auto" w:fill="F2F2F2"/>
                <w:lang w:eastAsia="fr-FR"/>
              </w:rPr>
              <w:t xml:space="preserve"> </w:t>
            </w:r>
            <w:r w:rsidRPr="00CA0002">
              <w:rPr>
                <w:rFonts w:eastAsia="Times New Roman" w:cs="Arial"/>
                <w:sz w:val="16"/>
                <w:szCs w:val="16"/>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CA0002">
        <w:trPr>
          <w:trHeight w:val="620"/>
        </w:trPr>
        <w:tc>
          <w:tcPr>
            <w:tcW w:w="10460" w:type="dxa"/>
            <w:tcBorders>
              <w:top w:val="dotted" w:sz="2" w:space="0" w:color="auto"/>
              <w:left w:val="single" w:sz="2" w:space="0" w:color="auto"/>
              <w:bottom w:val="single" w:sz="4" w:space="0" w:color="auto"/>
              <w:right w:val="single" w:sz="4" w:space="0" w:color="auto"/>
            </w:tcBorders>
          </w:tcPr>
          <w:p w14:paraId="48BA15D6" w14:textId="77777777" w:rsidR="005823AF" w:rsidRPr="005823AF" w:rsidRDefault="005823AF" w:rsidP="005823AF">
            <w:pPr>
              <w:pStyle w:val="Puces1"/>
              <w:numPr>
                <w:ilvl w:val="0"/>
                <w:numId w:val="26"/>
              </w:numPr>
              <w:spacing w:after="0"/>
              <w:ind w:left="741" w:hanging="284"/>
              <w:rPr>
                <w:b w:val="0"/>
                <w:sz w:val="20"/>
                <w:szCs w:val="20"/>
              </w:rPr>
            </w:pPr>
            <w:r w:rsidRPr="005823AF">
              <w:rPr>
                <w:b w:val="0"/>
                <w:sz w:val="20"/>
                <w:szCs w:val="20"/>
              </w:rPr>
              <w:t>There is a positive team culture where all team members work together and support each business area as required.</w:t>
            </w:r>
          </w:p>
          <w:p w14:paraId="25E4931A" w14:textId="77777777" w:rsidR="005823AF" w:rsidRPr="005823AF" w:rsidRDefault="005823AF" w:rsidP="005823AF">
            <w:pPr>
              <w:pStyle w:val="Puces1"/>
              <w:numPr>
                <w:ilvl w:val="0"/>
                <w:numId w:val="26"/>
              </w:numPr>
              <w:spacing w:after="0"/>
              <w:ind w:left="741" w:hanging="284"/>
              <w:rPr>
                <w:b w:val="0"/>
                <w:sz w:val="20"/>
                <w:szCs w:val="20"/>
              </w:rPr>
            </w:pPr>
            <w:r w:rsidRPr="005823AF">
              <w:rPr>
                <w:b w:val="0"/>
                <w:sz w:val="20"/>
                <w:szCs w:val="20"/>
              </w:rPr>
              <w:t>Develop long-term client relationships in line with the ‘clients for life philosophy’ to enhance the retention of current clients and customers, gain referrals for new business and attract new customers.</w:t>
            </w:r>
          </w:p>
          <w:p w14:paraId="4CEC168D" w14:textId="77777777" w:rsidR="005823AF" w:rsidRPr="005823AF" w:rsidRDefault="005823AF" w:rsidP="005823AF">
            <w:pPr>
              <w:pStyle w:val="ListParagraph"/>
              <w:widowControl/>
              <w:numPr>
                <w:ilvl w:val="0"/>
                <w:numId w:val="26"/>
              </w:numPr>
              <w:autoSpaceDE/>
              <w:autoSpaceDN/>
              <w:spacing w:before="0" w:after="0"/>
              <w:ind w:left="741" w:hanging="284"/>
              <w:contextualSpacing/>
              <w:rPr>
                <w:rFonts w:cs="Arial"/>
                <w:b/>
                <w:sz w:val="20"/>
                <w:szCs w:val="20"/>
              </w:rPr>
            </w:pPr>
            <w:r w:rsidRPr="005823AF">
              <w:rPr>
                <w:sz w:val="20"/>
                <w:szCs w:val="20"/>
              </w:rPr>
              <w:t>Service Standards across site are either in line with or above our client’s expectations and reviewed on an ongoing basis.</w:t>
            </w:r>
          </w:p>
          <w:p w14:paraId="1829EB5A" w14:textId="77777777" w:rsidR="005823AF" w:rsidRPr="005823AF" w:rsidRDefault="005823AF" w:rsidP="005823AF">
            <w:pPr>
              <w:pStyle w:val="ListParagraph"/>
              <w:widowControl/>
              <w:numPr>
                <w:ilvl w:val="0"/>
                <w:numId w:val="26"/>
              </w:numPr>
              <w:autoSpaceDE/>
              <w:autoSpaceDN/>
              <w:spacing w:before="0" w:after="0"/>
              <w:ind w:left="741" w:hanging="284"/>
              <w:contextualSpacing/>
              <w:rPr>
                <w:rFonts w:cs="Arial"/>
                <w:b/>
                <w:sz w:val="20"/>
                <w:szCs w:val="20"/>
              </w:rPr>
            </w:pPr>
            <w:r w:rsidRPr="005823AF">
              <w:rPr>
                <w:sz w:val="20"/>
                <w:szCs w:val="20"/>
              </w:rPr>
              <w:t>Rigorous management of sales activities and cost control to ensure delivery of all financial metrics</w:t>
            </w:r>
          </w:p>
          <w:p w14:paraId="54C4218F" w14:textId="460F7AFD" w:rsidR="005845DA" w:rsidRPr="002A4D79" w:rsidRDefault="005823AF" w:rsidP="005F6A17">
            <w:pPr>
              <w:pStyle w:val="ListParagraph"/>
              <w:widowControl/>
              <w:numPr>
                <w:ilvl w:val="0"/>
                <w:numId w:val="26"/>
              </w:numPr>
              <w:autoSpaceDE/>
              <w:autoSpaceDN/>
              <w:spacing w:before="0" w:after="0"/>
              <w:ind w:left="741" w:hanging="284"/>
              <w:contextualSpacing/>
              <w:rPr>
                <w:rFonts w:asciiTheme="minorHAnsi" w:hAnsiTheme="minorHAnsi" w:cstheme="minorHAnsi"/>
                <w:b/>
                <w:sz w:val="24"/>
                <w:szCs w:val="24"/>
              </w:rPr>
            </w:pPr>
            <w:r w:rsidRPr="005823AF">
              <w:rPr>
                <w:sz w:val="20"/>
                <w:szCs w:val="20"/>
              </w:rPr>
              <w:t>Overall accountability for all Health &amp; Safety, Food Safety, Alcohol licensing and cash / stock security</w:t>
            </w:r>
          </w:p>
        </w:tc>
      </w:tr>
    </w:tbl>
    <w:p w14:paraId="43D61CAC" w14:textId="0816BC98" w:rsidR="00E439A1" w:rsidRDefault="00E439A1" w:rsidP="00CF0269">
      <w:pPr>
        <w:spacing w:before="4"/>
        <w:rPr>
          <w:rFonts w:ascii="Times New Roman"/>
          <w:sz w:val="17"/>
        </w:rPr>
      </w:pPr>
    </w:p>
    <w:p w14:paraId="38D52944" w14:textId="77777777" w:rsidR="0070609E" w:rsidRDefault="0070609E" w:rsidP="00CF0269">
      <w:pPr>
        <w:spacing w:before="4"/>
        <w:rPr>
          <w:rFonts w:ascii="Times New Roman"/>
          <w:sz w:val="17"/>
        </w:rPr>
      </w:pPr>
    </w:p>
    <w:p w14:paraId="736ABB7E" w14:textId="77777777" w:rsidR="0070609E" w:rsidRDefault="0070609E" w:rsidP="00CF0269">
      <w:pPr>
        <w:spacing w:before="4"/>
        <w:rPr>
          <w:rFonts w:ascii="Times New Roman"/>
          <w:sz w:val="17"/>
        </w:rPr>
      </w:pPr>
    </w:p>
    <w:p w14:paraId="6A9684A1" w14:textId="77777777" w:rsidR="002D5580" w:rsidRDefault="002D5580" w:rsidP="00CF0269">
      <w:pPr>
        <w:spacing w:before="4"/>
        <w:rPr>
          <w:rFonts w:ascii="Times New Roman"/>
          <w:sz w:val="17"/>
        </w:rPr>
      </w:pPr>
    </w:p>
    <w:p w14:paraId="455EE379" w14:textId="77777777" w:rsidR="002D5580" w:rsidRDefault="002D5580" w:rsidP="00CF0269">
      <w:pPr>
        <w:spacing w:before="4"/>
        <w:rPr>
          <w:rFonts w:ascii="Times New Roman"/>
          <w:sz w:val="17"/>
        </w:rPr>
      </w:pPr>
    </w:p>
    <w:p w14:paraId="7207BF4B" w14:textId="77777777" w:rsidR="002D5580" w:rsidRDefault="002D5580" w:rsidP="00CF0269">
      <w:pPr>
        <w:spacing w:before="4"/>
        <w:rPr>
          <w:rFonts w:ascii="Times New Roman"/>
          <w:sz w:val="17"/>
        </w:rPr>
      </w:pPr>
    </w:p>
    <w:p w14:paraId="2095DDBE" w14:textId="77777777" w:rsidR="0070609E" w:rsidRDefault="0070609E" w:rsidP="00CF0269">
      <w:pPr>
        <w:spacing w:before="4"/>
        <w:rPr>
          <w:rFonts w:ascii="Times New Roman"/>
          <w:sz w:val="17"/>
        </w:rPr>
      </w:pPr>
    </w:p>
    <w:tbl>
      <w:tblPr>
        <w:tblpPr w:leftFromText="180" w:rightFromText="180" w:vertAnchor="text" w:horzAnchor="margin" w:tblpXSpec="center" w:tblpY="67"/>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D93724" w:rsidRPr="002C35CE" w14:paraId="3CFD639A" w14:textId="77777777" w:rsidTr="00D93724">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2507F2E1" w14:textId="77777777" w:rsidR="00D93724" w:rsidRPr="002C35CE" w:rsidRDefault="00D93724" w:rsidP="00D93724">
            <w:pPr>
              <w:spacing w:before="60" w:after="60"/>
              <w:ind w:left="284" w:hanging="284"/>
              <w:rPr>
                <w:rFonts w:cs="Arial"/>
                <w:color w:val="002060"/>
                <w:szCs w:val="20"/>
                <w:shd w:val="clear" w:color="auto" w:fill="F2F2F2"/>
              </w:rPr>
            </w:pPr>
            <w:r>
              <w:rPr>
                <w:rFonts w:cs="Arial"/>
                <w:b/>
                <w:sz w:val="20"/>
                <w:szCs w:val="18"/>
                <w:shd w:val="clear" w:color="auto" w:fill="F2F2F2"/>
              </w:rPr>
              <w:t>7</w:t>
            </w:r>
            <w:r w:rsidRPr="00B06C38">
              <w:rPr>
                <w:rFonts w:cs="Arial"/>
                <w:b/>
                <w:sz w:val="20"/>
                <w:szCs w:val="18"/>
                <w:shd w:val="clear" w:color="auto" w:fill="F2F2F2"/>
              </w:rPr>
              <w:t>.</w:t>
            </w:r>
            <w:r w:rsidRPr="00B06C38">
              <w:rPr>
                <w:rFonts w:cs="Arial"/>
                <w:b/>
                <w:color w:val="002060"/>
                <w:szCs w:val="20"/>
                <w:shd w:val="clear" w:color="auto" w:fill="F2F2F2"/>
              </w:rPr>
              <w:t xml:space="preserve">  </w:t>
            </w:r>
            <w:r w:rsidRPr="00B06C38">
              <w:rPr>
                <w:rFonts w:cs="Arial"/>
                <w:b/>
                <w:sz w:val="20"/>
                <w:szCs w:val="20"/>
                <w:shd w:val="clear" w:color="auto" w:fill="F2F2F2"/>
              </w:rPr>
              <w:t>Person Specification</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B06C38">
              <w:rPr>
                <w:rFonts w:asciiTheme="minorHAnsi" w:hAnsiTheme="minorHAnsi" w:cstheme="minorHAnsi"/>
                <w:sz w:val="16"/>
                <w:szCs w:val="16"/>
                <w:shd w:val="clear" w:color="auto" w:fill="F2F2F2"/>
              </w:rPr>
              <w:t>Indicate the skills, knowledge and experience that the job holder should require to conduct the role effectively</w:t>
            </w:r>
          </w:p>
        </w:tc>
      </w:tr>
      <w:tr w:rsidR="004D60DD" w:rsidRPr="002C35CE" w14:paraId="180F1D33" w14:textId="77777777" w:rsidTr="00D93724">
        <w:trPr>
          <w:trHeight w:val="620"/>
        </w:trPr>
        <w:tc>
          <w:tcPr>
            <w:tcW w:w="10489" w:type="dxa"/>
            <w:tcBorders>
              <w:top w:val="nil"/>
              <w:left w:val="single" w:sz="2" w:space="0" w:color="auto"/>
              <w:bottom w:val="nil"/>
              <w:right w:val="single" w:sz="4" w:space="0" w:color="auto"/>
            </w:tcBorders>
          </w:tcPr>
          <w:p w14:paraId="5E527EE3" w14:textId="77777777" w:rsidR="004D60DD" w:rsidRDefault="004D60DD" w:rsidP="004D60DD">
            <w:pPr>
              <w:pStyle w:val="Puce3"/>
              <w:numPr>
                <w:ilvl w:val="0"/>
                <w:numId w:val="21"/>
              </w:numPr>
              <w:ind w:left="680"/>
              <w:rPr>
                <w:sz w:val="20"/>
                <w:szCs w:val="20"/>
              </w:rPr>
            </w:pPr>
            <w:r>
              <w:rPr>
                <w:sz w:val="20"/>
                <w:szCs w:val="20"/>
              </w:rPr>
              <w:t>Demonstrable experience of working across elite sports or stadia venues, delivering food services to an exceptional standard</w:t>
            </w:r>
          </w:p>
          <w:p w14:paraId="1DDAA91A" w14:textId="77777777" w:rsidR="004D60DD" w:rsidRDefault="004D60DD" w:rsidP="004D60DD">
            <w:pPr>
              <w:pStyle w:val="Puce3"/>
              <w:numPr>
                <w:ilvl w:val="0"/>
                <w:numId w:val="21"/>
              </w:numPr>
              <w:ind w:left="680"/>
              <w:rPr>
                <w:sz w:val="20"/>
                <w:szCs w:val="20"/>
              </w:rPr>
            </w:pPr>
            <w:r>
              <w:rPr>
                <w:sz w:val="20"/>
                <w:szCs w:val="20"/>
              </w:rPr>
              <w:t>Experience of managing and developing senior client relationships</w:t>
            </w:r>
          </w:p>
          <w:p w14:paraId="68960DBB" w14:textId="77777777" w:rsidR="004D60DD" w:rsidRDefault="004D60DD" w:rsidP="004D60DD">
            <w:pPr>
              <w:pStyle w:val="Puce3"/>
              <w:numPr>
                <w:ilvl w:val="0"/>
                <w:numId w:val="21"/>
              </w:numPr>
              <w:ind w:left="680"/>
              <w:rPr>
                <w:sz w:val="20"/>
                <w:szCs w:val="20"/>
              </w:rPr>
            </w:pPr>
            <w:r>
              <w:rPr>
                <w:sz w:val="20"/>
                <w:szCs w:val="20"/>
              </w:rPr>
              <w:t>Experience of managing and developing senior internal stakeholder relationships</w:t>
            </w:r>
          </w:p>
          <w:p w14:paraId="5F999D1E" w14:textId="77777777" w:rsidR="004D60DD" w:rsidRDefault="004D60DD" w:rsidP="004D60DD">
            <w:pPr>
              <w:pStyle w:val="Puce3"/>
              <w:numPr>
                <w:ilvl w:val="0"/>
                <w:numId w:val="21"/>
              </w:numPr>
              <w:ind w:left="680"/>
              <w:rPr>
                <w:sz w:val="20"/>
                <w:szCs w:val="20"/>
              </w:rPr>
            </w:pPr>
            <w:r>
              <w:rPr>
                <w:sz w:val="20"/>
                <w:szCs w:val="20"/>
              </w:rPr>
              <w:t>Extensive financial management skills</w:t>
            </w:r>
          </w:p>
          <w:p w14:paraId="232D6E1A" w14:textId="77777777" w:rsidR="004D60DD" w:rsidRDefault="004D60DD" w:rsidP="004D60DD">
            <w:pPr>
              <w:pStyle w:val="Puce3"/>
              <w:numPr>
                <w:ilvl w:val="0"/>
                <w:numId w:val="21"/>
              </w:numPr>
              <w:ind w:left="680"/>
              <w:rPr>
                <w:sz w:val="20"/>
                <w:szCs w:val="20"/>
              </w:rPr>
            </w:pPr>
            <w:r>
              <w:rPr>
                <w:sz w:val="20"/>
                <w:szCs w:val="20"/>
              </w:rPr>
              <w:t>Ability to work on own initiative, but also able to recognise when to escalate issues or requests for support</w:t>
            </w:r>
          </w:p>
          <w:p w14:paraId="20E5ABFF" w14:textId="77777777" w:rsidR="004D60DD" w:rsidRDefault="004D60DD" w:rsidP="004D60DD">
            <w:pPr>
              <w:pStyle w:val="Puce3"/>
              <w:numPr>
                <w:ilvl w:val="0"/>
                <w:numId w:val="21"/>
              </w:numPr>
              <w:ind w:left="680"/>
              <w:rPr>
                <w:sz w:val="20"/>
                <w:szCs w:val="20"/>
              </w:rPr>
            </w:pPr>
            <w:r>
              <w:rPr>
                <w:sz w:val="20"/>
                <w:szCs w:val="20"/>
              </w:rPr>
              <w:t>Experience of leading, motivating and managing a diverse team of stakeholders in a catering environment</w:t>
            </w:r>
          </w:p>
          <w:p w14:paraId="2604133B" w14:textId="77777777" w:rsidR="004D60DD" w:rsidRDefault="004D60DD" w:rsidP="004D60DD">
            <w:pPr>
              <w:pStyle w:val="Puce3"/>
              <w:numPr>
                <w:ilvl w:val="0"/>
                <w:numId w:val="21"/>
              </w:numPr>
              <w:ind w:left="680"/>
              <w:rPr>
                <w:sz w:val="20"/>
                <w:szCs w:val="20"/>
              </w:rPr>
            </w:pPr>
            <w:r>
              <w:rPr>
                <w:sz w:val="20"/>
                <w:szCs w:val="20"/>
              </w:rPr>
              <w:t>Experience of working in a fast paced, high-pressured environment</w:t>
            </w:r>
          </w:p>
          <w:p w14:paraId="05627DC0" w14:textId="77777777" w:rsidR="004D60DD" w:rsidRDefault="004D60DD" w:rsidP="004D60DD">
            <w:pPr>
              <w:pStyle w:val="Puce3"/>
              <w:numPr>
                <w:ilvl w:val="0"/>
                <w:numId w:val="21"/>
              </w:numPr>
              <w:ind w:left="680"/>
              <w:rPr>
                <w:sz w:val="20"/>
                <w:szCs w:val="20"/>
              </w:rPr>
            </w:pPr>
            <w:r>
              <w:rPr>
                <w:sz w:val="20"/>
                <w:szCs w:val="20"/>
              </w:rPr>
              <w:t>Ability to prioritise workloads, especially in the face of competing priorities</w:t>
            </w:r>
          </w:p>
          <w:p w14:paraId="2E7EF4E2" w14:textId="77777777" w:rsidR="004D60DD" w:rsidRDefault="004D60DD" w:rsidP="004D60DD">
            <w:pPr>
              <w:pStyle w:val="Puce3"/>
              <w:numPr>
                <w:ilvl w:val="0"/>
                <w:numId w:val="21"/>
              </w:numPr>
              <w:ind w:left="680"/>
              <w:rPr>
                <w:sz w:val="20"/>
                <w:szCs w:val="20"/>
              </w:rPr>
            </w:pPr>
            <w:r>
              <w:rPr>
                <w:sz w:val="20"/>
                <w:szCs w:val="20"/>
              </w:rPr>
              <w:t>Extensive industry knowledge including detailed understanding of industry compliance requirements and legal requirements for operating high end public catering venues</w:t>
            </w:r>
          </w:p>
          <w:p w14:paraId="57855C8A" w14:textId="77777777" w:rsidR="004D60DD" w:rsidRDefault="004D60DD" w:rsidP="004D60DD">
            <w:pPr>
              <w:pStyle w:val="Puce3"/>
              <w:numPr>
                <w:ilvl w:val="0"/>
                <w:numId w:val="21"/>
              </w:numPr>
              <w:ind w:left="680"/>
              <w:rPr>
                <w:sz w:val="20"/>
                <w:szCs w:val="20"/>
              </w:rPr>
            </w:pPr>
            <w:r>
              <w:rPr>
                <w:sz w:val="20"/>
                <w:szCs w:val="20"/>
              </w:rPr>
              <w:t>Experience of managing sales teams to a high standard</w:t>
            </w:r>
          </w:p>
          <w:p w14:paraId="323BFD30" w14:textId="77777777" w:rsidR="004D60DD" w:rsidRDefault="004D60DD" w:rsidP="004D60DD">
            <w:pPr>
              <w:pStyle w:val="Puce3"/>
              <w:numPr>
                <w:ilvl w:val="0"/>
                <w:numId w:val="21"/>
              </w:numPr>
              <w:ind w:left="680"/>
              <w:rPr>
                <w:sz w:val="20"/>
                <w:szCs w:val="20"/>
              </w:rPr>
            </w:pPr>
            <w:r>
              <w:rPr>
                <w:sz w:val="20"/>
                <w:szCs w:val="20"/>
              </w:rPr>
              <w:t>Knowledge of industry best practice when it comes to areas such as Health &amp; Safety, Employment Law and Contract governance</w:t>
            </w:r>
          </w:p>
          <w:p w14:paraId="3E45D527" w14:textId="77777777" w:rsidR="004D60DD" w:rsidRPr="00AC0F5A" w:rsidRDefault="004D60DD" w:rsidP="004D60DD">
            <w:pPr>
              <w:pStyle w:val="Texte4"/>
              <w:ind w:left="0"/>
              <w:rPr>
                <w:rFonts w:asciiTheme="minorHAnsi" w:hAnsiTheme="minorHAnsi" w:cstheme="minorHAnsi"/>
                <w:b/>
                <w:sz w:val="24"/>
              </w:rPr>
            </w:pPr>
          </w:p>
        </w:tc>
      </w:tr>
      <w:tr w:rsidR="004D60DD" w:rsidRPr="002C35CE" w14:paraId="28993493" w14:textId="77777777" w:rsidTr="00D93724">
        <w:trPr>
          <w:trHeight w:val="620"/>
        </w:trPr>
        <w:tc>
          <w:tcPr>
            <w:tcW w:w="10489" w:type="dxa"/>
            <w:tcBorders>
              <w:top w:val="nil"/>
              <w:left w:val="single" w:sz="2" w:space="0" w:color="auto"/>
              <w:bottom w:val="single" w:sz="4" w:space="0" w:color="auto"/>
              <w:right w:val="single" w:sz="4" w:space="0" w:color="auto"/>
            </w:tcBorders>
          </w:tcPr>
          <w:p w14:paraId="16DFF3D0" w14:textId="77777777" w:rsidR="004D60DD" w:rsidRPr="00CB72E8" w:rsidRDefault="004D60DD" w:rsidP="004D60DD">
            <w:pPr>
              <w:pStyle w:val="Texte4"/>
              <w:ind w:left="0"/>
              <w:rPr>
                <w:rFonts w:cs="Arial"/>
                <w:b/>
                <w:bCs/>
                <w:szCs w:val="20"/>
                <w:lang w:eastAsia="en-GB"/>
              </w:rPr>
            </w:pPr>
          </w:p>
        </w:tc>
      </w:tr>
    </w:tbl>
    <w:p w14:paraId="70F6F342" w14:textId="77777777" w:rsidR="00D93724" w:rsidRDefault="00D93724" w:rsidP="00CF0269">
      <w:pPr>
        <w:spacing w:before="4"/>
        <w:rPr>
          <w:rFonts w:ascii="Times New Roman"/>
          <w:sz w:val="17"/>
        </w:rPr>
      </w:pPr>
    </w:p>
    <w:p w14:paraId="351F8244" w14:textId="77777777" w:rsidR="0070609E" w:rsidRDefault="0070609E" w:rsidP="00CF0269">
      <w:pPr>
        <w:spacing w:before="4"/>
        <w:rPr>
          <w:rFonts w:ascii="Times New Roman"/>
          <w:sz w:val="17"/>
        </w:rPr>
      </w:pPr>
    </w:p>
    <w:tbl>
      <w:tblPr>
        <w:tblStyle w:val="TableGrid"/>
        <w:tblW w:w="10375" w:type="dxa"/>
        <w:tblInd w:w="-793" w:type="dxa"/>
        <w:tblBorders>
          <w:insideH w:val="dotted" w:sz="4" w:space="0" w:color="auto"/>
          <w:insideV w:val="dotted" w:sz="4" w:space="0" w:color="auto"/>
        </w:tblBorders>
        <w:tblLook w:val="04A0" w:firstRow="1" w:lastRow="0" w:firstColumn="1" w:lastColumn="0" w:noHBand="0" w:noVBand="1"/>
      </w:tblPr>
      <w:tblGrid>
        <w:gridCol w:w="10375"/>
      </w:tblGrid>
      <w:tr w:rsidR="0070609E" w:rsidRPr="00A824A9" w14:paraId="0B9A2BB6" w14:textId="77777777" w:rsidTr="0070609E">
        <w:tc>
          <w:tcPr>
            <w:tcW w:w="10375" w:type="dxa"/>
            <w:tcBorders>
              <w:top w:val="single" w:sz="4" w:space="0" w:color="auto"/>
              <w:bottom w:val="dotted" w:sz="4" w:space="0" w:color="auto"/>
            </w:tcBorders>
            <w:shd w:val="pct5" w:color="auto" w:fill="auto"/>
          </w:tcPr>
          <w:p w14:paraId="77D6EEF5" w14:textId="28B30DC7" w:rsidR="0070609E" w:rsidRPr="00A824A9" w:rsidRDefault="00D93724" w:rsidP="006C303F">
            <w:pPr>
              <w:spacing w:before="60" w:after="60"/>
              <w:ind w:left="176" w:hanging="176"/>
              <w:rPr>
                <w:rFonts w:cs="Arial"/>
                <w:color w:val="000000" w:themeColor="text1"/>
                <w:szCs w:val="20"/>
              </w:rPr>
            </w:pPr>
            <w:r>
              <w:rPr>
                <w:b/>
                <w:bCs/>
                <w:color w:val="000000" w:themeColor="text1"/>
                <w:sz w:val="20"/>
                <w:szCs w:val="20"/>
              </w:rPr>
              <w:t>8</w:t>
            </w:r>
            <w:r w:rsidR="0070609E" w:rsidRPr="0070609E">
              <w:rPr>
                <w:b/>
                <w:bCs/>
                <w:color w:val="000000" w:themeColor="text1"/>
                <w:sz w:val="20"/>
                <w:szCs w:val="20"/>
              </w:rPr>
              <w:t>. Job profile</w:t>
            </w:r>
            <w:r w:rsidR="0070609E" w:rsidRPr="0070609E">
              <w:rPr>
                <w:color w:val="000000" w:themeColor="text1"/>
                <w:sz w:val="20"/>
                <w:szCs w:val="20"/>
              </w:rPr>
              <w:t xml:space="preserve"> </w:t>
            </w:r>
            <w:r w:rsidR="0070609E" w:rsidRPr="0070609E">
              <w:rPr>
                <w:color w:val="000000" w:themeColor="text1"/>
                <w:sz w:val="16"/>
              </w:rPr>
              <w:t>– Describe the qualifications (Education &amp; experience), competencies and skills needed to succeed in the position.</w:t>
            </w:r>
          </w:p>
        </w:tc>
      </w:tr>
      <w:tr w:rsidR="0070609E" w:rsidRPr="00A824A9" w14:paraId="060A632E" w14:textId="77777777" w:rsidTr="0070609E">
        <w:tc>
          <w:tcPr>
            <w:tcW w:w="10375" w:type="dxa"/>
            <w:tcBorders>
              <w:top w:val="dotted" w:sz="4" w:space="0" w:color="auto"/>
            </w:tcBorders>
          </w:tcPr>
          <w:p w14:paraId="3848D4E6" w14:textId="77777777" w:rsidR="004C6E33" w:rsidRDefault="004C6E33" w:rsidP="004C6E33">
            <w:pPr>
              <w:pStyle w:val="Puce3"/>
              <w:numPr>
                <w:ilvl w:val="0"/>
                <w:numId w:val="21"/>
              </w:numPr>
              <w:ind w:left="680"/>
              <w:rPr>
                <w:sz w:val="20"/>
                <w:szCs w:val="20"/>
              </w:rPr>
            </w:pPr>
            <w:r>
              <w:rPr>
                <w:sz w:val="20"/>
                <w:szCs w:val="20"/>
              </w:rPr>
              <w:t>High standard of literacy and</w:t>
            </w:r>
            <w:r w:rsidRPr="00F00CD3">
              <w:rPr>
                <w:sz w:val="20"/>
                <w:szCs w:val="20"/>
              </w:rPr>
              <w:t xml:space="preserve"> numeracy</w:t>
            </w:r>
          </w:p>
          <w:p w14:paraId="5D1C4894" w14:textId="77777777" w:rsidR="004C6E33" w:rsidRDefault="004C6E33" w:rsidP="004C6E33">
            <w:pPr>
              <w:pStyle w:val="Puce3"/>
              <w:numPr>
                <w:ilvl w:val="0"/>
                <w:numId w:val="21"/>
              </w:numPr>
              <w:ind w:left="680"/>
              <w:rPr>
                <w:sz w:val="20"/>
                <w:szCs w:val="20"/>
              </w:rPr>
            </w:pPr>
            <w:r>
              <w:rPr>
                <w:sz w:val="20"/>
                <w:szCs w:val="20"/>
              </w:rPr>
              <w:t>Expertly manage senior client relationships</w:t>
            </w:r>
          </w:p>
          <w:p w14:paraId="21194B7B" w14:textId="77777777" w:rsidR="004C6E33" w:rsidRPr="007C45E7" w:rsidRDefault="004C6E33" w:rsidP="004C6E33">
            <w:pPr>
              <w:pStyle w:val="Puce3"/>
              <w:numPr>
                <w:ilvl w:val="0"/>
                <w:numId w:val="21"/>
              </w:numPr>
              <w:ind w:left="680"/>
              <w:rPr>
                <w:sz w:val="20"/>
                <w:szCs w:val="20"/>
              </w:rPr>
            </w:pPr>
            <w:r>
              <w:rPr>
                <w:sz w:val="20"/>
                <w:szCs w:val="20"/>
              </w:rPr>
              <w:t>Highly developed verbal and</w:t>
            </w:r>
            <w:r w:rsidRPr="007C45E7">
              <w:rPr>
                <w:sz w:val="20"/>
                <w:szCs w:val="20"/>
              </w:rPr>
              <w:t xml:space="preserve"> non-verbal communication skills</w:t>
            </w:r>
          </w:p>
          <w:p w14:paraId="62716EDF" w14:textId="77777777" w:rsidR="004C6E33" w:rsidRDefault="004C6E33" w:rsidP="004C6E33">
            <w:pPr>
              <w:pStyle w:val="Puce3"/>
              <w:numPr>
                <w:ilvl w:val="0"/>
                <w:numId w:val="21"/>
              </w:numPr>
              <w:ind w:left="680"/>
              <w:rPr>
                <w:sz w:val="20"/>
                <w:szCs w:val="20"/>
              </w:rPr>
            </w:pPr>
            <w:r>
              <w:rPr>
                <w:sz w:val="20"/>
                <w:szCs w:val="20"/>
              </w:rPr>
              <w:t>Stadia management experience</w:t>
            </w:r>
          </w:p>
          <w:p w14:paraId="34B73BE7" w14:textId="77777777" w:rsidR="004C6E33" w:rsidRPr="00F00CD3" w:rsidRDefault="004C6E33" w:rsidP="004C6E33">
            <w:pPr>
              <w:pStyle w:val="Puce3"/>
              <w:numPr>
                <w:ilvl w:val="0"/>
                <w:numId w:val="21"/>
              </w:numPr>
              <w:ind w:left="680"/>
              <w:rPr>
                <w:sz w:val="20"/>
                <w:szCs w:val="20"/>
              </w:rPr>
            </w:pPr>
            <w:r>
              <w:rPr>
                <w:sz w:val="20"/>
                <w:szCs w:val="20"/>
              </w:rPr>
              <w:t>Experience in delivering public retail and high-quality hospitality operations</w:t>
            </w:r>
          </w:p>
          <w:p w14:paraId="7481CD0E" w14:textId="77777777" w:rsidR="004C6E33" w:rsidRPr="00F00CD3" w:rsidRDefault="004C6E33" w:rsidP="004C6E33">
            <w:pPr>
              <w:pStyle w:val="Puce3"/>
              <w:numPr>
                <w:ilvl w:val="0"/>
                <w:numId w:val="21"/>
              </w:numPr>
              <w:ind w:left="680"/>
              <w:rPr>
                <w:sz w:val="20"/>
                <w:szCs w:val="20"/>
              </w:rPr>
            </w:pPr>
            <w:r w:rsidRPr="00F00CD3">
              <w:rPr>
                <w:sz w:val="20"/>
                <w:szCs w:val="20"/>
              </w:rPr>
              <w:t>Proven experience in managing P&amp;L accounts</w:t>
            </w:r>
            <w:r>
              <w:rPr>
                <w:sz w:val="20"/>
                <w:szCs w:val="20"/>
              </w:rPr>
              <w:t xml:space="preserve"> and driving profitability</w:t>
            </w:r>
          </w:p>
          <w:p w14:paraId="32A47E82" w14:textId="77777777" w:rsidR="004C6E33" w:rsidRPr="00F00CD3" w:rsidRDefault="004C6E33" w:rsidP="004C6E33">
            <w:pPr>
              <w:pStyle w:val="Puce3"/>
              <w:numPr>
                <w:ilvl w:val="0"/>
                <w:numId w:val="21"/>
              </w:numPr>
              <w:ind w:left="680"/>
              <w:rPr>
                <w:sz w:val="20"/>
                <w:szCs w:val="20"/>
              </w:rPr>
            </w:pPr>
            <w:r w:rsidRPr="00F00CD3">
              <w:rPr>
                <w:sz w:val="20"/>
                <w:szCs w:val="20"/>
              </w:rPr>
              <w:t>Proven operational knowledge, skills and experience in managing multi-site/multi service operations</w:t>
            </w:r>
          </w:p>
          <w:p w14:paraId="6B9614C5" w14:textId="77777777" w:rsidR="004C6E33" w:rsidRPr="00F00CD3" w:rsidRDefault="004C6E33" w:rsidP="004C6E33">
            <w:pPr>
              <w:pStyle w:val="Puce3"/>
              <w:numPr>
                <w:ilvl w:val="0"/>
                <w:numId w:val="21"/>
              </w:numPr>
              <w:ind w:left="680"/>
              <w:rPr>
                <w:sz w:val="20"/>
                <w:szCs w:val="20"/>
              </w:rPr>
            </w:pPr>
            <w:r w:rsidRPr="00F00CD3">
              <w:rPr>
                <w:sz w:val="20"/>
                <w:szCs w:val="20"/>
              </w:rPr>
              <w:t>Management of large and diverse teams</w:t>
            </w:r>
          </w:p>
          <w:p w14:paraId="77A7B7B5" w14:textId="77777777" w:rsidR="004C6E33" w:rsidRDefault="004C6E33" w:rsidP="004C6E33">
            <w:pPr>
              <w:pStyle w:val="Puce3"/>
              <w:numPr>
                <w:ilvl w:val="0"/>
                <w:numId w:val="21"/>
              </w:numPr>
              <w:ind w:left="680"/>
              <w:rPr>
                <w:sz w:val="20"/>
                <w:szCs w:val="20"/>
              </w:rPr>
            </w:pPr>
            <w:r w:rsidRPr="00F00CD3">
              <w:rPr>
                <w:sz w:val="20"/>
                <w:szCs w:val="20"/>
              </w:rPr>
              <w:t>Manage multiple workloads and shifting priorities</w:t>
            </w:r>
          </w:p>
          <w:p w14:paraId="783F9B8D" w14:textId="77777777" w:rsidR="004C6E33" w:rsidRDefault="004C6E33" w:rsidP="004C6E33">
            <w:pPr>
              <w:pStyle w:val="Puce3"/>
              <w:numPr>
                <w:ilvl w:val="0"/>
                <w:numId w:val="21"/>
              </w:numPr>
              <w:ind w:left="680"/>
              <w:rPr>
                <w:sz w:val="20"/>
                <w:szCs w:val="20"/>
              </w:rPr>
            </w:pPr>
            <w:r>
              <w:rPr>
                <w:sz w:val="20"/>
                <w:szCs w:val="20"/>
              </w:rPr>
              <w:t>Deliver excellence in operational service standards and customer satisfaction</w:t>
            </w:r>
          </w:p>
          <w:p w14:paraId="3B3F79B7" w14:textId="77777777" w:rsidR="004C6E33" w:rsidRPr="00F00CD3" w:rsidRDefault="004C6E33" w:rsidP="004C6E33">
            <w:pPr>
              <w:pStyle w:val="Puce3"/>
              <w:numPr>
                <w:ilvl w:val="0"/>
                <w:numId w:val="21"/>
              </w:numPr>
              <w:ind w:left="680"/>
              <w:rPr>
                <w:sz w:val="20"/>
                <w:szCs w:val="20"/>
              </w:rPr>
            </w:pPr>
            <w:r>
              <w:rPr>
                <w:sz w:val="20"/>
                <w:szCs w:val="20"/>
              </w:rPr>
              <w:t>Demonstrate resilience when faced with multiple business challenges</w:t>
            </w:r>
          </w:p>
          <w:p w14:paraId="0D2D4750" w14:textId="77777777" w:rsidR="004C6E33" w:rsidRPr="00F00CD3" w:rsidRDefault="004C6E33" w:rsidP="004C6E33">
            <w:pPr>
              <w:pStyle w:val="Puce3"/>
              <w:numPr>
                <w:ilvl w:val="0"/>
                <w:numId w:val="21"/>
              </w:numPr>
              <w:ind w:left="680"/>
              <w:rPr>
                <w:sz w:val="20"/>
                <w:szCs w:val="20"/>
              </w:rPr>
            </w:pPr>
            <w:r w:rsidRPr="00F00CD3">
              <w:rPr>
                <w:sz w:val="20"/>
                <w:szCs w:val="20"/>
              </w:rPr>
              <w:t>Ability to interpret and utilise complex and varied financial and commercial information</w:t>
            </w:r>
          </w:p>
          <w:p w14:paraId="1D1575C5" w14:textId="77777777" w:rsidR="004C6E33" w:rsidRDefault="004C6E33" w:rsidP="004C6E33">
            <w:pPr>
              <w:pStyle w:val="Puce3"/>
              <w:numPr>
                <w:ilvl w:val="0"/>
                <w:numId w:val="21"/>
              </w:numPr>
              <w:ind w:left="680"/>
              <w:rPr>
                <w:sz w:val="20"/>
                <w:szCs w:val="20"/>
              </w:rPr>
            </w:pPr>
            <w:r w:rsidRPr="00F00CD3">
              <w:rPr>
                <w:sz w:val="20"/>
                <w:szCs w:val="20"/>
              </w:rPr>
              <w:t>Excellent interpersonal skills and ability to communicate effectively with customers, clients and employees at all levels</w:t>
            </w:r>
          </w:p>
          <w:p w14:paraId="5B53D8C3" w14:textId="77777777" w:rsidR="004C6E33" w:rsidRDefault="004C6E33" w:rsidP="004C6E33">
            <w:pPr>
              <w:pStyle w:val="Puce3"/>
              <w:numPr>
                <w:ilvl w:val="0"/>
                <w:numId w:val="21"/>
              </w:numPr>
              <w:ind w:left="680"/>
              <w:rPr>
                <w:sz w:val="20"/>
                <w:szCs w:val="20"/>
              </w:rPr>
            </w:pPr>
            <w:r>
              <w:rPr>
                <w:sz w:val="20"/>
                <w:szCs w:val="20"/>
              </w:rPr>
              <w:t>Good knowledge of food safety, health &amp; safety, and alcohol licencing requirements</w:t>
            </w:r>
          </w:p>
          <w:p w14:paraId="3AAF94A5" w14:textId="77777777" w:rsidR="004C6E33" w:rsidRPr="00F00CD3" w:rsidRDefault="004C6E33" w:rsidP="004C6E33">
            <w:pPr>
              <w:pStyle w:val="Puce3"/>
              <w:numPr>
                <w:ilvl w:val="0"/>
                <w:numId w:val="21"/>
              </w:numPr>
              <w:ind w:left="680"/>
              <w:rPr>
                <w:sz w:val="20"/>
                <w:szCs w:val="20"/>
              </w:rPr>
            </w:pPr>
            <w:r w:rsidRPr="00F00CD3">
              <w:rPr>
                <w:sz w:val="20"/>
                <w:szCs w:val="20"/>
              </w:rPr>
              <w:t>Self-motivated and able to work on own initiative within a team environment</w:t>
            </w:r>
          </w:p>
          <w:p w14:paraId="445EDB28" w14:textId="7D8EE7FD" w:rsidR="0070609E" w:rsidRPr="00A824A9" w:rsidRDefault="0070609E" w:rsidP="004C6E33">
            <w:pPr>
              <w:pStyle w:val="Puce3"/>
              <w:numPr>
                <w:ilvl w:val="0"/>
                <w:numId w:val="0"/>
              </w:numPr>
              <w:ind w:left="360"/>
              <w:rPr>
                <w:color w:val="000000" w:themeColor="text1"/>
                <w:szCs w:val="20"/>
              </w:rPr>
            </w:pPr>
          </w:p>
        </w:tc>
      </w:tr>
    </w:tbl>
    <w:p w14:paraId="754BCBD0" w14:textId="77777777" w:rsidR="0070609E" w:rsidRDefault="0070609E" w:rsidP="00CF0269">
      <w:pPr>
        <w:spacing w:before="4"/>
        <w:rPr>
          <w:rFonts w:ascii="Times New Roman"/>
          <w:sz w:val="17"/>
        </w:rPr>
      </w:pPr>
    </w:p>
    <w:p w14:paraId="1FCD9899" w14:textId="77777777" w:rsidR="00D93724" w:rsidRDefault="00D93724" w:rsidP="00CF0269">
      <w:pPr>
        <w:spacing w:before="4"/>
        <w:rPr>
          <w:rFonts w:ascii="Times New Roman"/>
          <w:sz w:val="17"/>
        </w:rPr>
      </w:pPr>
    </w:p>
    <w:p w14:paraId="6F2850F7" w14:textId="77777777" w:rsidR="00D93724" w:rsidRDefault="00D93724" w:rsidP="00CF0269">
      <w:pPr>
        <w:spacing w:before="4"/>
        <w:rPr>
          <w:rFonts w:ascii="Times New Roman"/>
          <w:sz w:val="17"/>
        </w:rPr>
      </w:pPr>
    </w:p>
    <w:p w14:paraId="2195F43B" w14:textId="77777777" w:rsidR="00D93724" w:rsidRDefault="00D93724" w:rsidP="00CF0269">
      <w:pPr>
        <w:spacing w:before="4"/>
        <w:rPr>
          <w:rFonts w:ascii="Times New Roman"/>
          <w:sz w:val="17"/>
        </w:rPr>
      </w:pPr>
    </w:p>
    <w:p w14:paraId="4995364F" w14:textId="77777777" w:rsidR="00D93724" w:rsidRDefault="00D93724" w:rsidP="00CF0269">
      <w:pPr>
        <w:spacing w:before="4"/>
        <w:rPr>
          <w:rFonts w:ascii="Times New Roman"/>
          <w:sz w:val="17"/>
        </w:rPr>
      </w:pPr>
    </w:p>
    <w:p w14:paraId="57138C3C" w14:textId="77777777" w:rsidR="00D93724" w:rsidRDefault="00D93724" w:rsidP="00CF0269">
      <w:pPr>
        <w:spacing w:before="4"/>
        <w:rPr>
          <w:rFonts w:ascii="Times New Roman"/>
          <w:sz w:val="17"/>
        </w:rPr>
      </w:pPr>
    </w:p>
    <w:p w14:paraId="70ECC34C" w14:textId="77777777" w:rsidR="00D93724" w:rsidRDefault="00D93724" w:rsidP="00CF0269">
      <w:pPr>
        <w:spacing w:before="4"/>
        <w:rPr>
          <w:rFonts w:ascii="Times New Roman"/>
          <w:sz w:val="17"/>
        </w:rPr>
      </w:pPr>
    </w:p>
    <w:p w14:paraId="3448A8D3" w14:textId="6281885B" w:rsidR="00143729" w:rsidRDefault="00143729" w:rsidP="00143729">
      <w:pPr>
        <w:rPr>
          <w:rFonts w:ascii="Times New Roman"/>
          <w:sz w:val="17"/>
        </w:rPr>
      </w:pPr>
    </w:p>
    <w:p w14:paraId="714D77FE" w14:textId="77777777" w:rsidR="00225C09" w:rsidRDefault="00225C09" w:rsidP="00143729">
      <w:pPr>
        <w:rPr>
          <w:rFonts w:ascii="Times New Roman"/>
          <w:sz w:val="17"/>
        </w:rPr>
      </w:pPr>
    </w:p>
    <w:p w14:paraId="7DBCBB77" w14:textId="77777777" w:rsidR="00225C09" w:rsidRDefault="00225C09" w:rsidP="00143729">
      <w:pPr>
        <w:rPr>
          <w:rFonts w:ascii="Times New Roman"/>
          <w:sz w:val="17"/>
        </w:rPr>
      </w:pPr>
    </w:p>
    <w:p w14:paraId="6F91F083" w14:textId="4CC4BBEA" w:rsidR="00143729" w:rsidRDefault="00143729" w:rsidP="00143729">
      <w:pPr>
        <w:rPr>
          <w:rFonts w:ascii="Times New Roman"/>
          <w:sz w:val="17"/>
        </w:rPr>
      </w:pPr>
    </w:p>
    <w:p w14:paraId="701925D3" w14:textId="77777777" w:rsidR="00225C09" w:rsidRDefault="00225C09" w:rsidP="00143729">
      <w:pPr>
        <w:rPr>
          <w:rFonts w:ascii="Times New Roman"/>
          <w:sz w:val="17"/>
        </w:rPr>
      </w:pPr>
    </w:p>
    <w:p w14:paraId="46EC2D11" w14:textId="77777777" w:rsidR="00225C09" w:rsidRDefault="00225C09" w:rsidP="00143729">
      <w:pPr>
        <w:rPr>
          <w:rFonts w:ascii="Times New Roman"/>
          <w:sz w:val="17"/>
        </w:rPr>
      </w:pPr>
    </w:p>
    <w:p w14:paraId="58E1E914" w14:textId="77777777" w:rsidR="00225C09" w:rsidRDefault="00225C09" w:rsidP="00143729">
      <w:pPr>
        <w:rPr>
          <w:rFonts w:ascii="Times New Roman"/>
          <w:sz w:val="17"/>
        </w:rPr>
      </w:pPr>
    </w:p>
    <w:p w14:paraId="718291E1" w14:textId="77777777" w:rsidR="00225C09" w:rsidRDefault="00225C09" w:rsidP="00143729">
      <w:pPr>
        <w:rPr>
          <w:rFonts w:ascii="Times New Roman"/>
          <w:sz w:val="17"/>
        </w:rPr>
      </w:pPr>
    </w:p>
    <w:p w14:paraId="0F99129B" w14:textId="77777777" w:rsidR="0092670A" w:rsidRDefault="0092670A" w:rsidP="00143729">
      <w:pPr>
        <w:rPr>
          <w:rFonts w:ascii="Times New Roman"/>
          <w:sz w:val="17"/>
        </w:rPr>
      </w:pPr>
    </w:p>
    <w:tbl>
      <w:tblPr>
        <w:tblpPr w:leftFromText="180" w:rightFromText="180" w:vertAnchor="text" w:horzAnchor="margin" w:tblpXSpec="center" w:tblpY="5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225C09" w:rsidRPr="00315425" w14:paraId="17208E53" w14:textId="77777777" w:rsidTr="00225C09">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7D573F33" w14:textId="1A1CD56E" w:rsidR="00225C09" w:rsidRPr="00FB6D69" w:rsidRDefault="0092670A" w:rsidP="00225C09">
            <w:pPr>
              <w:pStyle w:val="titregris"/>
              <w:framePr w:hSpace="0" w:wrap="auto" w:vAnchor="margin" w:hAnchor="text" w:xAlign="left" w:yAlign="inline"/>
              <w:rPr>
                <w:b w:val="0"/>
              </w:rPr>
            </w:pPr>
            <w:r>
              <w:rPr>
                <w:color w:val="auto"/>
              </w:rPr>
              <w:t>9</w:t>
            </w:r>
            <w:r w:rsidR="00225C09" w:rsidRPr="00143729">
              <w:rPr>
                <w:color w:val="auto"/>
              </w:rPr>
              <w:t xml:space="preserve">.  Management Approval </w:t>
            </w:r>
            <w:r w:rsidR="00225C09" w:rsidRPr="00143729">
              <w:rPr>
                <w:b w:val="0"/>
                <w:color w:val="auto"/>
                <w:sz w:val="16"/>
              </w:rPr>
              <w:t>–</w:t>
            </w:r>
            <w:r w:rsidR="00225C09" w:rsidRPr="00143729">
              <w:rPr>
                <w:color w:val="auto"/>
                <w:sz w:val="16"/>
              </w:rPr>
              <w:t xml:space="preserve"> </w:t>
            </w:r>
            <w:r w:rsidR="00225C09" w:rsidRPr="00143729">
              <w:rPr>
                <w:b w:val="0"/>
                <w:color w:val="auto"/>
                <w:sz w:val="16"/>
              </w:rPr>
              <w:t>To be completed by document owner</w:t>
            </w:r>
          </w:p>
        </w:tc>
      </w:tr>
      <w:tr w:rsidR="00225C09" w:rsidRPr="00062691" w14:paraId="31753F95" w14:textId="77777777" w:rsidTr="00225C09">
        <w:trPr>
          <w:trHeight w:val="620"/>
        </w:trPr>
        <w:tc>
          <w:tcPr>
            <w:tcW w:w="10458" w:type="dxa"/>
            <w:tcBorders>
              <w:top w:val="nil"/>
              <w:left w:val="single" w:sz="2" w:space="0" w:color="auto"/>
              <w:bottom w:val="single" w:sz="4" w:space="0" w:color="auto"/>
              <w:right w:val="single" w:sz="4" w:space="0" w:color="auto"/>
            </w:tcBorders>
          </w:tcPr>
          <w:p w14:paraId="5700D74C" w14:textId="77777777" w:rsidR="00225C09" w:rsidRDefault="00225C09" w:rsidP="00225C0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225C09" w:rsidRPr="005D61C0" w14:paraId="7BF78A01" w14:textId="77777777" w:rsidTr="00153E2A">
              <w:tc>
                <w:tcPr>
                  <w:tcW w:w="2122" w:type="dxa"/>
                </w:tcPr>
                <w:p w14:paraId="565073F2" w14:textId="77777777" w:rsidR="00225C09" w:rsidRPr="005D61C0" w:rsidRDefault="00225C09" w:rsidP="0008709B">
                  <w:pPr>
                    <w:framePr w:hSpace="180" w:wrap="around" w:vAnchor="text" w:hAnchor="margin" w:xAlign="center" w:y="57"/>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677CF5FC" w14:textId="77777777" w:rsidR="00225C09" w:rsidRPr="005D61C0" w:rsidRDefault="00225C09" w:rsidP="0008709B">
                  <w:pPr>
                    <w:framePr w:hSpace="180" w:wrap="around" w:vAnchor="text" w:hAnchor="margin" w:xAlign="center" w:y="57"/>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3FF5B40A" w14:textId="77777777" w:rsidR="00225C09" w:rsidRPr="005D61C0" w:rsidRDefault="00225C09" w:rsidP="0008709B">
                  <w:pPr>
                    <w:framePr w:hSpace="180" w:wrap="around" w:vAnchor="text" w:hAnchor="margin" w:xAlign="center" w:y="57"/>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5008C843" w14:textId="77777777" w:rsidR="00225C09" w:rsidRPr="005D61C0" w:rsidRDefault="00225C09" w:rsidP="0008709B">
                  <w:pPr>
                    <w:framePr w:hSpace="180" w:wrap="around" w:vAnchor="text" w:hAnchor="margin" w:xAlign="center" w:y="57"/>
                    <w:spacing w:before="40"/>
                    <w:rPr>
                      <w:rFonts w:cs="Arial"/>
                      <w:color w:val="000000" w:themeColor="text1"/>
                      <w:sz w:val="20"/>
                      <w:szCs w:val="20"/>
                    </w:rPr>
                  </w:pPr>
                </w:p>
              </w:tc>
            </w:tr>
            <w:tr w:rsidR="00225C09" w:rsidRPr="005D61C0" w14:paraId="79CEB27C" w14:textId="77777777" w:rsidTr="00153E2A">
              <w:tc>
                <w:tcPr>
                  <w:tcW w:w="2122" w:type="dxa"/>
                </w:tcPr>
                <w:p w14:paraId="62763622" w14:textId="77777777" w:rsidR="00225C09" w:rsidRPr="005D61C0" w:rsidRDefault="00225C09" w:rsidP="0008709B">
                  <w:pPr>
                    <w:framePr w:hSpace="180" w:wrap="around" w:vAnchor="text" w:hAnchor="margin" w:xAlign="center" w:y="57"/>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6C07943C" w14:textId="77777777" w:rsidR="00225C09" w:rsidRPr="005D61C0" w:rsidRDefault="00225C09" w:rsidP="0008709B">
                  <w:pPr>
                    <w:framePr w:hSpace="180" w:wrap="around" w:vAnchor="text" w:hAnchor="margin" w:xAlign="center" w:y="57"/>
                    <w:spacing w:before="40"/>
                    <w:rPr>
                      <w:rFonts w:cs="Arial"/>
                      <w:color w:val="000000" w:themeColor="text1"/>
                      <w:sz w:val="20"/>
                      <w:szCs w:val="20"/>
                    </w:rPr>
                  </w:pPr>
                </w:p>
              </w:tc>
            </w:tr>
          </w:tbl>
          <w:p w14:paraId="09A24672" w14:textId="77777777" w:rsidR="00225C09" w:rsidRPr="00EA3990" w:rsidRDefault="00225C09" w:rsidP="00225C09">
            <w:pPr>
              <w:spacing w:before="40"/>
              <w:ind w:left="720"/>
              <w:rPr>
                <w:rFonts w:cs="Arial"/>
                <w:color w:val="000000" w:themeColor="text1"/>
                <w:szCs w:val="20"/>
              </w:rPr>
            </w:pPr>
          </w:p>
        </w:tc>
      </w:tr>
    </w:tbl>
    <w:p w14:paraId="22FAECBD" w14:textId="77777777" w:rsidR="0092670A" w:rsidRDefault="0092670A"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233EFF98" w:rsidR="00143729" w:rsidRPr="00FB6D69" w:rsidRDefault="0092670A" w:rsidP="00D1033D">
            <w:pPr>
              <w:pStyle w:val="titregris"/>
              <w:framePr w:hSpace="0" w:wrap="auto" w:vAnchor="margin" w:hAnchor="text" w:xAlign="left" w:yAlign="inline"/>
              <w:rPr>
                <w:b w:val="0"/>
              </w:rPr>
            </w:pPr>
            <w:r>
              <w:rPr>
                <w:color w:val="auto"/>
              </w:rPr>
              <w:t>10</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08709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08709B">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08709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08709B">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Default="00143729" w:rsidP="00143729">
      <w:pPr>
        <w:rPr>
          <w:rFonts w:ascii="Times New Roman"/>
          <w:sz w:val="17"/>
        </w:rPr>
      </w:pPr>
    </w:p>
    <w:p w14:paraId="48B3DB71" w14:textId="77777777" w:rsidR="00292455" w:rsidRDefault="00292455" w:rsidP="00143729">
      <w:pPr>
        <w:rPr>
          <w:rFonts w:ascii="Times New Roman"/>
          <w:sz w:val="17"/>
        </w:rPr>
      </w:pPr>
    </w:p>
    <w:p w14:paraId="7168EB15" w14:textId="77777777" w:rsidR="00292455" w:rsidRPr="00F94472" w:rsidRDefault="00292455" w:rsidP="00292455">
      <w:pPr>
        <w:ind w:left="-851"/>
        <w:rPr>
          <w:rFonts w:cs="Arial"/>
          <w:color w:val="002060"/>
          <w:szCs w:val="20"/>
        </w:rPr>
      </w:pPr>
      <w:r w:rsidRPr="00F94472">
        <w:rPr>
          <w:rFonts w:cs="Arial"/>
          <w:color w:val="002060"/>
          <w:szCs w:val="20"/>
        </w:rPr>
        <w:t>Received:</w:t>
      </w:r>
    </w:p>
    <w:p w14:paraId="610F79E4" w14:textId="77777777" w:rsidR="00292455" w:rsidRPr="00F94472" w:rsidRDefault="00292455" w:rsidP="00292455">
      <w:pPr>
        <w:rPr>
          <w:rFonts w:cs="Arial"/>
          <w:color w:val="002060"/>
          <w:szCs w:val="20"/>
        </w:rPr>
      </w:pPr>
    </w:p>
    <w:p w14:paraId="29C40402" w14:textId="77777777" w:rsidR="00292455" w:rsidRPr="00F94472" w:rsidRDefault="00292455" w:rsidP="00EC2037">
      <w:pPr>
        <w:tabs>
          <w:tab w:val="left" w:pos="5103"/>
        </w:tabs>
        <w:ind w:left="-851"/>
        <w:rPr>
          <w:rFonts w:cs="Arial"/>
          <w:color w:val="002060"/>
          <w:szCs w:val="20"/>
        </w:rPr>
      </w:pPr>
      <w:r w:rsidRPr="00F94472">
        <w:rPr>
          <w:rFonts w:cs="Arial"/>
          <w:color w:val="002060"/>
          <w:szCs w:val="20"/>
        </w:rPr>
        <w:t xml:space="preserve">Date: </w:t>
      </w:r>
      <w:r w:rsidRPr="00F94472">
        <w:rPr>
          <w:rFonts w:cs="Arial"/>
          <w:color w:val="002060"/>
          <w:szCs w:val="20"/>
        </w:rPr>
        <w:fldChar w:fldCharType="begin">
          <w:ffData>
            <w:name w:val="Text63"/>
            <w:enabled/>
            <w:calcOnExit w:val="0"/>
            <w:textInput/>
          </w:ffData>
        </w:fldChar>
      </w:r>
      <w:bookmarkStart w:id="0" w:name="Text63"/>
      <w:r w:rsidRPr="00F94472">
        <w:rPr>
          <w:rFonts w:cs="Arial"/>
          <w:color w:val="002060"/>
          <w:szCs w:val="20"/>
        </w:rPr>
        <w:instrText xml:space="preserve"> FORMTEXT </w:instrText>
      </w:r>
      <w:r w:rsidRPr="00F94472">
        <w:rPr>
          <w:rFonts w:cs="Arial"/>
          <w:color w:val="002060"/>
          <w:szCs w:val="20"/>
        </w:rPr>
      </w:r>
      <w:r w:rsidRPr="00F94472">
        <w:rPr>
          <w:rFonts w:cs="Arial"/>
          <w:color w:val="002060"/>
          <w:szCs w:val="20"/>
        </w:rPr>
        <w:fldChar w:fldCharType="separate"/>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color w:val="002060"/>
          <w:szCs w:val="20"/>
        </w:rPr>
        <w:fldChar w:fldCharType="end"/>
      </w:r>
      <w:bookmarkEnd w:id="0"/>
      <w:r w:rsidRPr="00F94472">
        <w:rPr>
          <w:rFonts w:cs="Arial"/>
          <w:color w:val="002060"/>
          <w:szCs w:val="20"/>
        </w:rPr>
        <w:tab/>
        <w:t xml:space="preserve">Date: </w:t>
      </w:r>
      <w:r w:rsidRPr="00F94472">
        <w:rPr>
          <w:rFonts w:cs="Arial"/>
          <w:color w:val="002060"/>
          <w:szCs w:val="20"/>
        </w:rPr>
        <w:fldChar w:fldCharType="begin">
          <w:ffData>
            <w:name w:val="Text64"/>
            <w:enabled/>
            <w:calcOnExit w:val="0"/>
            <w:textInput/>
          </w:ffData>
        </w:fldChar>
      </w:r>
      <w:bookmarkStart w:id="1" w:name="Text64"/>
      <w:r w:rsidRPr="00F94472">
        <w:rPr>
          <w:rFonts w:cs="Arial"/>
          <w:color w:val="002060"/>
          <w:szCs w:val="20"/>
        </w:rPr>
        <w:instrText xml:space="preserve"> FORMTEXT </w:instrText>
      </w:r>
      <w:r w:rsidRPr="00F94472">
        <w:rPr>
          <w:rFonts w:cs="Arial"/>
          <w:color w:val="002060"/>
          <w:szCs w:val="20"/>
        </w:rPr>
      </w:r>
      <w:r w:rsidRPr="00F94472">
        <w:rPr>
          <w:rFonts w:cs="Arial"/>
          <w:color w:val="002060"/>
          <w:szCs w:val="20"/>
        </w:rPr>
        <w:fldChar w:fldCharType="separate"/>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color w:val="002060"/>
          <w:szCs w:val="20"/>
        </w:rPr>
        <w:fldChar w:fldCharType="end"/>
      </w:r>
      <w:bookmarkEnd w:id="1"/>
    </w:p>
    <w:p w14:paraId="5FDA94F2" w14:textId="77777777" w:rsidR="00292455" w:rsidRPr="00F94472" w:rsidRDefault="00292455" w:rsidP="00292455">
      <w:pPr>
        <w:tabs>
          <w:tab w:val="left" w:pos="5670"/>
        </w:tabs>
        <w:rPr>
          <w:rFonts w:cs="Arial"/>
          <w:color w:val="002060"/>
          <w:szCs w:val="20"/>
        </w:rPr>
      </w:pPr>
    </w:p>
    <w:p w14:paraId="5F90E80C" w14:textId="77777777" w:rsidR="00292455" w:rsidRPr="00F94472" w:rsidRDefault="00292455" w:rsidP="00292455">
      <w:pPr>
        <w:tabs>
          <w:tab w:val="left" w:pos="5670"/>
        </w:tabs>
        <w:rPr>
          <w:rFonts w:cs="Arial"/>
          <w:color w:val="002060"/>
          <w:szCs w:val="20"/>
        </w:rPr>
      </w:pPr>
    </w:p>
    <w:p w14:paraId="5522EFEC" w14:textId="2523D41E" w:rsidR="00292455" w:rsidRPr="00F94472" w:rsidRDefault="00292455" w:rsidP="00EC2037">
      <w:pPr>
        <w:tabs>
          <w:tab w:val="left" w:pos="5103"/>
        </w:tabs>
        <w:ind w:left="-851"/>
        <w:rPr>
          <w:rFonts w:cs="Arial"/>
          <w:color w:val="002060"/>
          <w:szCs w:val="20"/>
        </w:rPr>
      </w:pPr>
      <w:r w:rsidRPr="00F94472">
        <w:rPr>
          <w:rFonts w:cs="Arial"/>
          <w:color w:val="002060"/>
          <w:szCs w:val="20"/>
        </w:rPr>
        <w:t>__________________________________</w:t>
      </w:r>
      <w:r w:rsidR="00EC2037">
        <w:rPr>
          <w:rFonts w:cs="Arial"/>
          <w:color w:val="002060"/>
          <w:szCs w:val="20"/>
        </w:rPr>
        <w:tab/>
      </w:r>
      <w:r w:rsidRPr="00F94472">
        <w:rPr>
          <w:rFonts w:cs="Arial"/>
          <w:color w:val="002060"/>
          <w:szCs w:val="20"/>
        </w:rPr>
        <w:t>________________________</w:t>
      </w:r>
      <w:r w:rsidR="00EC2037">
        <w:rPr>
          <w:rFonts w:cs="Arial"/>
          <w:color w:val="002060"/>
          <w:szCs w:val="20"/>
        </w:rPr>
        <w:t>______</w:t>
      </w:r>
    </w:p>
    <w:p w14:paraId="385B093A" w14:textId="77777777" w:rsidR="00292455" w:rsidRPr="00F94472" w:rsidRDefault="00292455" w:rsidP="00292455">
      <w:pPr>
        <w:tabs>
          <w:tab w:val="left" w:pos="5670"/>
        </w:tabs>
        <w:rPr>
          <w:rFonts w:cs="Arial"/>
          <w:color w:val="002060"/>
          <w:szCs w:val="20"/>
        </w:rPr>
      </w:pPr>
      <w:r w:rsidRPr="00F94472">
        <w:rPr>
          <w:rFonts w:cs="Arial"/>
          <w:color w:val="002060"/>
          <w:szCs w:val="20"/>
        </w:rPr>
        <w:fldChar w:fldCharType="begin">
          <w:ffData>
            <w:name w:val="Text65"/>
            <w:enabled/>
            <w:calcOnExit w:val="0"/>
            <w:textInput/>
          </w:ffData>
        </w:fldChar>
      </w:r>
      <w:bookmarkStart w:id="2" w:name="Text65"/>
      <w:r w:rsidRPr="00F94472">
        <w:rPr>
          <w:rFonts w:cs="Arial"/>
          <w:color w:val="002060"/>
          <w:szCs w:val="20"/>
        </w:rPr>
        <w:instrText xml:space="preserve"> FORMTEXT </w:instrText>
      </w:r>
      <w:r w:rsidRPr="00F94472">
        <w:rPr>
          <w:rFonts w:cs="Arial"/>
          <w:color w:val="002060"/>
          <w:szCs w:val="20"/>
        </w:rPr>
      </w:r>
      <w:r w:rsidRPr="00F94472">
        <w:rPr>
          <w:rFonts w:cs="Arial"/>
          <w:color w:val="002060"/>
          <w:szCs w:val="20"/>
        </w:rPr>
        <w:fldChar w:fldCharType="separate"/>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color w:val="002060"/>
          <w:szCs w:val="20"/>
        </w:rPr>
        <w:fldChar w:fldCharType="end"/>
      </w:r>
      <w:bookmarkEnd w:id="2"/>
      <w:r w:rsidRPr="00F94472">
        <w:rPr>
          <w:rFonts w:cs="Arial"/>
          <w:color w:val="002060"/>
          <w:szCs w:val="20"/>
        </w:rPr>
        <w:tab/>
      </w:r>
      <w:r w:rsidRPr="00F94472">
        <w:rPr>
          <w:rFonts w:cs="Arial"/>
          <w:color w:val="002060"/>
          <w:szCs w:val="20"/>
        </w:rPr>
        <w:fldChar w:fldCharType="begin">
          <w:ffData>
            <w:name w:val="Text66"/>
            <w:enabled/>
            <w:calcOnExit w:val="0"/>
            <w:textInput/>
          </w:ffData>
        </w:fldChar>
      </w:r>
      <w:bookmarkStart w:id="3" w:name="Text66"/>
      <w:r w:rsidRPr="00F94472">
        <w:rPr>
          <w:rFonts w:cs="Arial"/>
          <w:color w:val="002060"/>
          <w:szCs w:val="20"/>
        </w:rPr>
        <w:instrText xml:space="preserve"> FORMTEXT </w:instrText>
      </w:r>
      <w:r w:rsidRPr="00F94472">
        <w:rPr>
          <w:rFonts w:cs="Arial"/>
          <w:color w:val="002060"/>
          <w:szCs w:val="20"/>
        </w:rPr>
      </w:r>
      <w:r w:rsidRPr="00F94472">
        <w:rPr>
          <w:rFonts w:cs="Arial"/>
          <w:color w:val="002060"/>
          <w:szCs w:val="20"/>
        </w:rPr>
        <w:fldChar w:fldCharType="separate"/>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noProof/>
          <w:color w:val="002060"/>
          <w:szCs w:val="20"/>
        </w:rPr>
        <w:t> </w:t>
      </w:r>
      <w:r w:rsidRPr="00F94472">
        <w:rPr>
          <w:rFonts w:cs="Arial"/>
          <w:color w:val="002060"/>
          <w:szCs w:val="20"/>
        </w:rPr>
        <w:fldChar w:fldCharType="end"/>
      </w:r>
      <w:bookmarkEnd w:id="3"/>
    </w:p>
    <w:p w14:paraId="214F11C1" w14:textId="77777777" w:rsidR="00292455" w:rsidRPr="00143729" w:rsidRDefault="00292455" w:rsidP="00143729">
      <w:pPr>
        <w:rPr>
          <w:rFonts w:ascii="Times New Roman"/>
          <w:sz w:val="17"/>
        </w:rPr>
      </w:pPr>
    </w:p>
    <w:sectPr w:rsidR="00292455"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4585C" w14:textId="77777777" w:rsidR="007F7666" w:rsidRDefault="007F7666" w:rsidP="00834D22">
      <w:pPr>
        <w:spacing w:before="0" w:after="0"/>
      </w:pPr>
      <w:r>
        <w:separator/>
      </w:r>
    </w:p>
  </w:endnote>
  <w:endnote w:type="continuationSeparator" w:id="0">
    <w:p w14:paraId="05F7717B" w14:textId="77777777" w:rsidR="007F7666" w:rsidRDefault="007F7666"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oneSans LT">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9756" w14:textId="77777777" w:rsidR="007F7666" w:rsidRDefault="007F7666" w:rsidP="00834D22">
      <w:pPr>
        <w:spacing w:before="0" w:after="0"/>
      </w:pPr>
      <w:r>
        <w:separator/>
      </w:r>
    </w:p>
  </w:footnote>
  <w:footnote w:type="continuationSeparator" w:id="0">
    <w:p w14:paraId="26CA831B" w14:textId="77777777" w:rsidR="007F7666" w:rsidRDefault="007F7666"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9.75pt" o:bullet="t">
        <v:imagedata r:id="rId1" o:title="carre-rouge"/>
      </v:shape>
    </w:pict>
  </w:numPicBullet>
  <w:abstractNum w:abstractNumId="0" w15:restartNumberingAfterBreak="0">
    <w:nsid w:val="00851E0E"/>
    <w:multiLevelType w:val="hybridMultilevel"/>
    <w:tmpl w:val="FEBE53BA"/>
    <w:lvl w:ilvl="0" w:tplc="E806C30A">
      <w:start w:val="1"/>
      <w:numFmt w:val="bullet"/>
      <w:lvlText w:val=""/>
      <w:lvlJc w:val="left"/>
      <w:pPr>
        <w:ind w:left="360" w:hanging="360"/>
      </w:pPr>
      <w:rPr>
        <w:rFonts w:ascii="Symbol" w:hAnsi="Symbol" w:hint="default"/>
        <w:color w:val="auto"/>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A7607C"/>
    <w:multiLevelType w:val="hybridMultilevel"/>
    <w:tmpl w:val="315AC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 w15:restartNumberingAfterBreak="0">
    <w:nsid w:val="046715B8"/>
    <w:multiLevelType w:val="hybridMultilevel"/>
    <w:tmpl w:val="7346E130"/>
    <w:lvl w:ilvl="0" w:tplc="6C8819B2">
      <w:start w:val="1"/>
      <w:numFmt w:val="bullet"/>
      <w:lvlText w:val=""/>
      <w:lvlJc w:val="left"/>
      <w:pPr>
        <w:ind w:left="360" w:hanging="360"/>
      </w:pPr>
      <w:rPr>
        <w:rFonts w:ascii="Symbol" w:hAnsi="Symbol" w:hint="default"/>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AC1276"/>
    <w:multiLevelType w:val="hybridMultilevel"/>
    <w:tmpl w:val="727ECA26"/>
    <w:lvl w:ilvl="0" w:tplc="9490EE5C">
      <w:start w:val="1"/>
      <w:numFmt w:val="bullet"/>
      <w:lvlText w:val=""/>
      <w:lvlJc w:val="left"/>
      <w:pPr>
        <w:tabs>
          <w:tab w:val="num" w:pos="360"/>
        </w:tabs>
        <w:ind w:left="360" w:hanging="360"/>
      </w:pPr>
      <w:rPr>
        <w:rFonts w:ascii="Symbol" w:hAnsi="Symbol" w:hint="default"/>
        <w:color w:val="auto"/>
        <w:sz w:val="20"/>
        <w:szCs w:val="20"/>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 w15:restartNumberingAfterBreak="0">
    <w:nsid w:val="0AE40D9D"/>
    <w:multiLevelType w:val="hybridMultilevel"/>
    <w:tmpl w:val="272AF56E"/>
    <w:lvl w:ilvl="0" w:tplc="E806C30A">
      <w:start w:val="1"/>
      <w:numFmt w:val="bullet"/>
      <w:lvlText w:val=""/>
      <w:lvlJc w:val="left"/>
      <w:pPr>
        <w:ind w:left="360" w:hanging="360"/>
      </w:pPr>
      <w:rPr>
        <w:rFonts w:ascii="Symbol" w:hAnsi="Symbol" w:hint="default"/>
        <w:color w:val="auto"/>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5EB1EE4"/>
    <w:multiLevelType w:val="hybridMultilevel"/>
    <w:tmpl w:val="E5C20342"/>
    <w:lvl w:ilvl="0" w:tplc="E806C30A">
      <w:start w:val="1"/>
      <w:numFmt w:val="bullet"/>
      <w:lvlText w:val=""/>
      <w:lvlJc w:val="left"/>
      <w:pPr>
        <w:ind w:left="360" w:hanging="360"/>
      </w:pPr>
      <w:rPr>
        <w:rFonts w:ascii="Symbol" w:hAnsi="Symbol" w:hint="default"/>
        <w:color w:val="auto"/>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28B6F45"/>
    <w:multiLevelType w:val="hybridMultilevel"/>
    <w:tmpl w:val="EC9A8BBC"/>
    <w:lvl w:ilvl="0" w:tplc="300CBE2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195680"/>
    <w:multiLevelType w:val="hybridMultilevel"/>
    <w:tmpl w:val="913C2A34"/>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63456AA"/>
    <w:multiLevelType w:val="hybridMultilevel"/>
    <w:tmpl w:val="FC68C448"/>
    <w:lvl w:ilvl="0" w:tplc="E24E49EA">
      <w:start w:val="1"/>
      <w:numFmt w:val="bullet"/>
      <w:lvlText w:val="●"/>
      <w:lvlJc w:val="left"/>
      <w:pPr>
        <w:ind w:left="360" w:hanging="360"/>
      </w:pPr>
      <w:rPr>
        <w:rFonts w:ascii="Arial" w:hAnsi="Aria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823BB5"/>
    <w:multiLevelType w:val="hybridMultilevel"/>
    <w:tmpl w:val="DB0AAFC6"/>
    <w:lvl w:ilvl="0" w:tplc="137A8FBE">
      <w:start w:val="1"/>
      <w:numFmt w:val="bullet"/>
      <w:pStyle w:val="Tablebullet1"/>
      <w:lvlText w:val=""/>
      <w:lvlJc w:val="left"/>
      <w:pPr>
        <w:tabs>
          <w:tab w:val="num" w:pos="360"/>
        </w:tabs>
        <w:ind w:left="360" w:hanging="360"/>
      </w:pPr>
      <w:rPr>
        <w:rFonts w:ascii="Wingdings" w:hAnsi="Wingdings" w:hint="default"/>
        <w:b w:val="0"/>
        <w:i w:val="0"/>
        <w:color w:val="E11B22"/>
        <w:sz w:val="18"/>
      </w:rPr>
    </w:lvl>
    <w:lvl w:ilvl="1" w:tplc="D2907AE6">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73A5C"/>
    <w:multiLevelType w:val="hybridMultilevel"/>
    <w:tmpl w:val="CB8A08E6"/>
    <w:lvl w:ilvl="0" w:tplc="A240205E">
      <w:start w:val="1"/>
      <w:numFmt w:val="bullet"/>
      <w:lvlText w:val=""/>
      <w:lvlJc w:val="left"/>
      <w:pPr>
        <w:tabs>
          <w:tab w:val="num" w:pos="360"/>
        </w:tabs>
        <w:ind w:left="360" w:hanging="360"/>
      </w:pPr>
      <w:rPr>
        <w:rFonts w:ascii="Symbol" w:hAnsi="Symbol" w:hint="default"/>
        <w:color w:val="auto"/>
        <w:sz w:val="20"/>
        <w:szCs w:val="20"/>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2" w15:restartNumberingAfterBreak="0">
    <w:nsid w:val="31EF6DBA"/>
    <w:multiLevelType w:val="hybridMultilevel"/>
    <w:tmpl w:val="D0E80E5E"/>
    <w:lvl w:ilvl="0" w:tplc="A712E384">
      <w:start w:val="1"/>
      <w:numFmt w:val="bullet"/>
      <w:lvlText w:val=""/>
      <w:lvlJc w:val="left"/>
      <w:pPr>
        <w:tabs>
          <w:tab w:val="num" w:pos="360"/>
        </w:tabs>
        <w:ind w:left="360" w:hanging="360"/>
      </w:pPr>
      <w:rPr>
        <w:rFonts w:ascii="Wingdings" w:hAnsi="Wingdings"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54D0BE1"/>
    <w:multiLevelType w:val="hybridMultilevel"/>
    <w:tmpl w:val="F8DA6D46"/>
    <w:lvl w:ilvl="0" w:tplc="938CC724">
      <w:start w:val="1"/>
      <w:numFmt w:val="bullet"/>
      <w:lvlText w:val=""/>
      <w:lvlJc w:val="left"/>
      <w:pPr>
        <w:tabs>
          <w:tab w:val="num" w:pos="360"/>
        </w:tabs>
        <w:ind w:left="360" w:hanging="360"/>
      </w:pPr>
      <w:rPr>
        <w:rFonts w:ascii="Symbol" w:hAnsi="Symbol" w:hint="default"/>
        <w:color w:val="000000" w:themeColor="text1"/>
        <w:sz w:val="20"/>
        <w:szCs w:val="20"/>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CC6474B"/>
    <w:multiLevelType w:val="hybridMultilevel"/>
    <w:tmpl w:val="2EF4B760"/>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55D359B"/>
    <w:multiLevelType w:val="hybridMultilevel"/>
    <w:tmpl w:val="C28632E2"/>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D160606"/>
    <w:multiLevelType w:val="hybridMultilevel"/>
    <w:tmpl w:val="FA88F898"/>
    <w:lvl w:ilvl="0" w:tplc="041D000F">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B902BA"/>
    <w:multiLevelType w:val="hybridMultilevel"/>
    <w:tmpl w:val="1A44E13A"/>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389686F"/>
    <w:multiLevelType w:val="hybridMultilevel"/>
    <w:tmpl w:val="83E2FCAC"/>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5293CC9"/>
    <w:multiLevelType w:val="hybridMultilevel"/>
    <w:tmpl w:val="AA169652"/>
    <w:lvl w:ilvl="0" w:tplc="E806C30A">
      <w:start w:val="1"/>
      <w:numFmt w:val="bullet"/>
      <w:lvlText w:val=""/>
      <w:lvlJc w:val="left"/>
      <w:pPr>
        <w:ind w:left="360" w:hanging="360"/>
      </w:pPr>
      <w:rPr>
        <w:rFonts w:ascii="Symbol" w:hAnsi="Symbol" w:hint="default"/>
        <w:color w:val="auto"/>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21" w15:restartNumberingAfterBreak="0">
    <w:nsid w:val="5C8A5271"/>
    <w:multiLevelType w:val="hybridMultilevel"/>
    <w:tmpl w:val="60EE2722"/>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D387ADA"/>
    <w:multiLevelType w:val="hybridMultilevel"/>
    <w:tmpl w:val="4E8CBE7E"/>
    <w:lvl w:ilvl="0" w:tplc="72E66092">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7D445B"/>
    <w:multiLevelType w:val="hybridMultilevel"/>
    <w:tmpl w:val="2D0EF588"/>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F904853"/>
    <w:multiLevelType w:val="hybridMultilevel"/>
    <w:tmpl w:val="B9D0E5AE"/>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16161063">
    <w:abstractNumId w:val="2"/>
  </w:num>
  <w:num w:numId="2" w16cid:durableId="627324678">
    <w:abstractNumId w:val="23"/>
  </w:num>
  <w:num w:numId="3" w16cid:durableId="138113529">
    <w:abstractNumId w:val="20"/>
  </w:num>
  <w:num w:numId="4" w16cid:durableId="1588615932">
    <w:abstractNumId w:val="22"/>
  </w:num>
  <w:num w:numId="5" w16cid:durableId="332145095">
    <w:abstractNumId w:val="11"/>
  </w:num>
  <w:num w:numId="6" w16cid:durableId="1746338099">
    <w:abstractNumId w:val="4"/>
  </w:num>
  <w:num w:numId="7" w16cid:durableId="2115131544">
    <w:abstractNumId w:val="5"/>
  </w:num>
  <w:num w:numId="8" w16cid:durableId="1097478542">
    <w:abstractNumId w:val="0"/>
  </w:num>
  <w:num w:numId="9" w16cid:durableId="1984001827">
    <w:abstractNumId w:val="10"/>
  </w:num>
  <w:num w:numId="10" w16cid:durableId="1903129089">
    <w:abstractNumId w:val="13"/>
  </w:num>
  <w:num w:numId="11" w16cid:durableId="1021129623">
    <w:abstractNumId w:val="12"/>
  </w:num>
  <w:num w:numId="12" w16cid:durableId="642656737">
    <w:abstractNumId w:val="9"/>
  </w:num>
  <w:num w:numId="13" w16cid:durableId="998579930">
    <w:abstractNumId w:val="8"/>
  </w:num>
  <w:num w:numId="14" w16cid:durableId="604965406">
    <w:abstractNumId w:val="19"/>
  </w:num>
  <w:num w:numId="15" w16cid:durableId="1593857556">
    <w:abstractNumId w:val="16"/>
  </w:num>
  <w:num w:numId="16" w16cid:durableId="1550412310">
    <w:abstractNumId w:val="14"/>
  </w:num>
  <w:num w:numId="17" w16cid:durableId="1154685045">
    <w:abstractNumId w:val="6"/>
  </w:num>
  <w:num w:numId="18" w16cid:durableId="685638498">
    <w:abstractNumId w:val="1"/>
  </w:num>
  <w:num w:numId="19" w16cid:durableId="1174415587">
    <w:abstractNumId w:val="18"/>
  </w:num>
  <w:num w:numId="20" w16cid:durableId="2136753237">
    <w:abstractNumId w:val="21"/>
  </w:num>
  <w:num w:numId="21" w16cid:durableId="1570388295">
    <w:abstractNumId w:val="3"/>
  </w:num>
  <w:num w:numId="22" w16cid:durableId="1795902504">
    <w:abstractNumId w:val="25"/>
  </w:num>
  <w:num w:numId="23" w16cid:durableId="233052848">
    <w:abstractNumId w:val="24"/>
  </w:num>
  <w:num w:numId="24" w16cid:durableId="1020670001">
    <w:abstractNumId w:val="17"/>
  </w:num>
  <w:num w:numId="25" w16cid:durableId="1271744065">
    <w:abstractNumId w:val="15"/>
  </w:num>
  <w:num w:numId="26" w16cid:durableId="177760126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753A8"/>
    <w:rsid w:val="000806B4"/>
    <w:rsid w:val="00082A72"/>
    <w:rsid w:val="0008709B"/>
    <w:rsid w:val="00087474"/>
    <w:rsid w:val="00096DA8"/>
    <w:rsid w:val="000979FB"/>
    <w:rsid w:val="000B30BB"/>
    <w:rsid w:val="000B61D9"/>
    <w:rsid w:val="000C038F"/>
    <w:rsid w:val="000D289F"/>
    <w:rsid w:val="000E76F9"/>
    <w:rsid w:val="000F7572"/>
    <w:rsid w:val="001002FE"/>
    <w:rsid w:val="00115BF7"/>
    <w:rsid w:val="00116B77"/>
    <w:rsid w:val="001355D4"/>
    <w:rsid w:val="001424A3"/>
    <w:rsid w:val="00143729"/>
    <w:rsid w:val="00167263"/>
    <w:rsid w:val="00167C3F"/>
    <w:rsid w:val="00182632"/>
    <w:rsid w:val="00191D59"/>
    <w:rsid w:val="001A47B6"/>
    <w:rsid w:val="001D0C8C"/>
    <w:rsid w:val="001D4DE2"/>
    <w:rsid w:val="001F4A8B"/>
    <w:rsid w:val="00217E6C"/>
    <w:rsid w:val="00225C09"/>
    <w:rsid w:val="00232EA1"/>
    <w:rsid w:val="00242532"/>
    <w:rsid w:val="0024365C"/>
    <w:rsid w:val="00244A72"/>
    <w:rsid w:val="00244FD4"/>
    <w:rsid w:val="0026567B"/>
    <w:rsid w:val="00266401"/>
    <w:rsid w:val="002666DE"/>
    <w:rsid w:val="0027438A"/>
    <w:rsid w:val="00280FD4"/>
    <w:rsid w:val="00292455"/>
    <w:rsid w:val="002A4D79"/>
    <w:rsid w:val="002B19DF"/>
    <w:rsid w:val="002B211D"/>
    <w:rsid w:val="002C7B47"/>
    <w:rsid w:val="002D5580"/>
    <w:rsid w:val="002E037A"/>
    <w:rsid w:val="002F1EEF"/>
    <w:rsid w:val="002F38B2"/>
    <w:rsid w:val="00311C4D"/>
    <w:rsid w:val="00337B41"/>
    <w:rsid w:val="003425E5"/>
    <w:rsid w:val="00345B8D"/>
    <w:rsid w:val="00354824"/>
    <w:rsid w:val="003568AA"/>
    <w:rsid w:val="003660FB"/>
    <w:rsid w:val="003741E1"/>
    <w:rsid w:val="003744A5"/>
    <w:rsid w:val="0038110E"/>
    <w:rsid w:val="0038305F"/>
    <w:rsid w:val="00384A8E"/>
    <w:rsid w:val="00392958"/>
    <w:rsid w:val="003B2419"/>
    <w:rsid w:val="003B435B"/>
    <w:rsid w:val="003C038A"/>
    <w:rsid w:val="003C3D0F"/>
    <w:rsid w:val="003D7C4C"/>
    <w:rsid w:val="00400C4F"/>
    <w:rsid w:val="00401B11"/>
    <w:rsid w:val="00405042"/>
    <w:rsid w:val="00406692"/>
    <w:rsid w:val="00456627"/>
    <w:rsid w:val="004734B7"/>
    <w:rsid w:val="004774E8"/>
    <w:rsid w:val="0049347A"/>
    <w:rsid w:val="00494DF7"/>
    <w:rsid w:val="004A00D8"/>
    <w:rsid w:val="004A0FF4"/>
    <w:rsid w:val="004B3DF7"/>
    <w:rsid w:val="004C149C"/>
    <w:rsid w:val="004C4839"/>
    <w:rsid w:val="004C6E33"/>
    <w:rsid w:val="004D60DD"/>
    <w:rsid w:val="004E066D"/>
    <w:rsid w:val="004E42FD"/>
    <w:rsid w:val="004F516D"/>
    <w:rsid w:val="0051403A"/>
    <w:rsid w:val="005155FB"/>
    <w:rsid w:val="00521364"/>
    <w:rsid w:val="005243EA"/>
    <w:rsid w:val="00550229"/>
    <w:rsid w:val="00553957"/>
    <w:rsid w:val="00556243"/>
    <w:rsid w:val="00564A9A"/>
    <w:rsid w:val="005823AF"/>
    <w:rsid w:val="005845DA"/>
    <w:rsid w:val="00592315"/>
    <w:rsid w:val="005964D0"/>
    <w:rsid w:val="005967E8"/>
    <w:rsid w:val="005A4198"/>
    <w:rsid w:val="005B0BD0"/>
    <w:rsid w:val="005B7310"/>
    <w:rsid w:val="005C653B"/>
    <w:rsid w:val="005C6B61"/>
    <w:rsid w:val="005D61C0"/>
    <w:rsid w:val="005E14F4"/>
    <w:rsid w:val="005E3C63"/>
    <w:rsid w:val="005F0166"/>
    <w:rsid w:val="005F51BD"/>
    <w:rsid w:val="005F6A17"/>
    <w:rsid w:val="00603539"/>
    <w:rsid w:val="006149BE"/>
    <w:rsid w:val="00643D14"/>
    <w:rsid w:val="00645A12"/>
    <w:rsid w:val="006464FE"/>
    <w:rsid w:val="0065022A"/>
    <w:rsid w:val="0066373A"/>
    <w:rsid w:val="00667CD6"/>
    <w:rsid w:val="00685253"/>
    <w:rsid w:val="00697576"/>
    <w:rsid w:val="006A05CE"/>
    <w:rsid w:val="006A3BEB"/>
    <w:rsid w:val="006B3AC0"/>
    <w:rsid w:val="006B5620"/>
    <w:rsid w:val="006D0CBF"/>
    <w:rsid w:val="006D2C59"/>
    <w:rsid w:val="0070609E"/>
    <w:rsid w:val="00712616"/>
    <w:rsid w:val="00713C79"/>
    <w:rsid w:val="007147A8"/>
    <w:rsid w:val="0072348D"/>
    <w:rsid w:val="00724A85"/>
    <w:rsid w:val="007656BA"/>
    <w:rsid w:val="00773BB6"/>
    <w:rsid w:val="007A3AFB"/>
    <w:rsid w:val="007A4A28"/>
    <w:rsid w:val="007B0638"/>
    <w:rsid w:val="007B516D"/>
    <w:rsid w:val="007C2FCD"/>
    <w:rsid w:val="007C70C3"/>
    <w:rsid w:val="007D4EF8"/>
    <w:rsid w:val="007E3B4F"/>
    <w:rsid w:val="007E626A"/>
    <w:rsid w:val="007F0347"/>
    <w:rsid w:val="007F3536"/>
    <w:rsid w:val="007F7666"/>
    <w:rsid w:val="00832B82"/>
    <w:rsid w:val="00834D22"/>
    <w:rsid w:val="00856E4B"/>
    <w:rsid w:val="0087011C"/>
    <w:rsid w:val="00873326"/>
    <w:rsid w:val="008754C1"/>
    <w:rsid w:val="00880B46"/>
    <w:rsid w:val="008857B4"/>
    <w:rsid w:val="008862A4"/>
    <w:rsid w:val="00887109"/>
    <w:rsid w:val="00887747"/>
    <w:rsid w:val="008B0E68"/>
    <w:rsid w:val="008D2E99"/>
    <w:rsid w:val="008E3676"/>
    <w:rsid w:val="008F7289"/>
    <w:rsid w:val="009154D2"/>
    <w:rsid w:val="00924586"/>
    <w:rsid w:val="0092670A"/>
    <w:rsid w:val="00957A92"/>
    <w:rsid w:val="009667F6"/>
    <w:rsid w:val="00966D7A"/>
    <w:rsid w:val="00970602"/>
    <w:rsid w:val="00972988"/>
    <w:rsid w:val="0099077D"/>
    <w:rsid w:val="009913AF"/>
    <w:rsid w:val="00994861"/>
    <w:rsid w:val="00995F4E"/>
    <w:rsid w:val="009A23E6"/>
    <w:rsid w:val="009A7FF3"/>
    <w:rsid w:val="009B2E6E"/>
    <w:rsid w:val="009B3B7E"/>
    <w:rsid w:val="009D6615"/>
    <w:rsid w:val="009F4EEE"/>
    <w:rsid w:val="009F7972"/>
    <w:rsid w:val="00A01780"/>
    <w:rsid w:val="00A05FDE"/>
    <w:rsid w:val="00A112B0"/>
    <w:rsid w:val="00A16B05"/>
    <w:rsid w:val="00A23BF2"/>
    <w:rsid w:val="00A4320F"/>
    <w:rsid w:val="00A5112D"/>
    <w:rsid w:val="00A5357B"/>
    <w:rsid w:val="00A53762"/>
    <w:rsid w:val="00A64D3D"/>
    <w:rsid w:val="00A6670A"/>
    <w:rsid w:val="00A74526"/>
    <w:rsid w:val="00A872E6"/>
    <w:rsid w:val="00A9303C"/>
    <w:rsid w:val="00AA2E1C"/>
    <w:rsid w:val="00AA6DBB"/>
    <w:rsid w:val="00AB4938"/>
    <w:rsid w:val="00AC0F5A"/>
    <w:rsid w:val="00AD5C77"/>
    <w:rsid w:val="00AE284C"/>
    <w:rsid w:val="00B06625"/>
    <w:rsid w:val="00B06C38"/>
    <w:rsid w:val="00B269C1"/>
    <w:rsid w:val="00B3445D"/>
    <w:rsid w:val="00B34FE3"/>
    <w:rsid w:val="00B550DC"/>
    <w:rsid w:val="00B63818"/>
    <w:rsid w:val="00B64035"/>
    <w:rsid w:val="00B76E7B"/>
    <w:rsid w:val="00B92F52"/>
    <w:rsid w:val="00BA4399"/>
    <w:rsid w:val="00BA5142"/>
    <w:rsid w:val="00BB67AD"/>
    <w:rsid w:val="00BC0629"/>
    <w:rsid w:val="00BD3439"/>
    <w:rsid w:val="00BD6223"/>
    <w:rsid w:val="00BE20ED"/>
    <w:rsid w:val="00BF05B6"/>
    <w:rsid w:val="00C03267"/>
    <w:rsid w:val="00C04677"/>
    <w:rsid w:val="00C303C9"/>
    <w:rsid w:val="00C41523"/>
    <w:rsid w:val="00C4164E"/>
    <w:rsid w:val="00C50B70"/>
    <w:rsid w:val="00C5748E"/>
    <w:rsid w:val="00C645C3"/>
    <w:rsid w:val="00C64750"/>
    <w:rsid w:val="00C80F53"/>
    <w:rsid w:val="00C81D73"/>
    <w:rsid w:val="00C85AD8"/>
    <w:rsid w:val="00C92DC8"/>
    <w:rsid w:val="00CA0002"/>
    <w:rsid w:val="00CB36AE"/>
    <w:rsid w:val="00CB72E8"/>
    <w:rsid w:val="00CC6F9D"/>
    <w:rsid w:val="00CC7ED8"/>
    <w:rsid w:val="00CD147B"/>
    <w:rsid w:val="00CD15B3"/>
    <w:rsid w:val="00CE3A0F"/>
    <w:rsid w:val="00CE40B9"/>
    <w:rsid w:val="00CE47C0"/>
    <w:rsid w:val="00CF0269"/>
    <w:rsid w:val="00CF4AB1"/>
    <w:rsid w:val="00D0437B"/>
    <w:rsid w:val="00D11BFD"/>
    <w:rsid w:val="00D16A7D"/>
    <w:rsid w:val="00D21AB0"/>
    <w:rsid w:val="00D54019"/>
    <w:rsid w:val="00D57C31"/>
    <w:rsid w:val="00D66C2D"/>
    <w:rsid w:val="00D71CE1"/>
    <w:rsid w:val="00D733EE"/>
    <w:rsid w:val="00D80BAC"/>
    <w:rsid w:val="00D81E9A"/>
    <w:rsid w:val="00D8502D"/>
    <w:rsid w:val="00D85147"/>
    <w:rsid w:val="00D93724"/>
    <w:rsid w:val="00D94C2D"/>
    <w:rsid w:val="00DA1029"/>
    <w:rsid w:val="00DB7B5C"/>
    <w:rsid w:val="00DC1FBA"/>
    <w:rsid w:val="00DC5769"/>
    <w:rsid w:val="00DC6D45"/>
    <w:rsid w:val="00DE0886"/>
    <w:rsid w:val="00DE1F4F"/>
    <w:rsid w:val="00DE309C"/>
    <w:rsid w:val="00E029B3"/>
    <w:rsid w:val="00E03DC2"/>
    <w:rsid w:val="00E12A39"/>
    <w:rsid w:val="00E12B1E"/>
    <w:rsid w:val="00E17C95"/>
    <w:rsid w:val="00E20BE3"/>
    <w:rsid w:val="00E36BA3"/>
    <w:rsid w:val="00E439A1"/>
    <w:rsid w:val="00E55AE6"/>
    <w:rsid w:val="00E5623B"/>
    <w:rsid w:val="00E62B50"/>
    <w:rsid w:val="00E66B24"/>
    <w:rsid w:val="00E67FBA"/>
    <w:rsid w:val="00E70DFE"/>
    <w:rsid w:val="00E76A7B"/>
    <w:rsid w:val="00E8288A"/>
    <w:rsid w:val="00E82C8F"/>
    <w:rsid w:val="00E94D24"/>
    <w:rsid w:val="00EA148E"/>
    <w:rsid w:val="00EA5279"/>
    <w:rsid w:val="00EC2037"/>
    <w:rsid w:val="00F20465"/>
    <w:rsid w:val="00F2482F"/>
    <w:rsid w:val="00F411E0"/>
    <w:rsid w:val="00F434AB"/>
    <w:rsid w:val="00F4483A"/>
    <w:rsid w:val="00F664C1"/>
    <w:rsid w:val="00F66E6F"/>
    <w:rsid w:val="00F71607"/>
    <w:rsid w:val="00F81932"/>
    <w:rsid w:val="00F82AA6"/>
    <w:rsid w:val="00FA34F3"/>
    <w:rsid w:val="00FA6780"/>
    <w:rsid w:val="00FA75D4"/>
    <w:rsid w:val="00FB2CB0"/>
    <w:rsid w:val="00FB629A"/>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1">
    <w:name w:val="heading 1"/>
    <w:basedOn w:val="Normal"/>
    <w:next w:val="Normal"/>
    <w:link w:val="Heading1Char"/>
    <w:uiPriority w:val="9"/>
    <w:qFormat/>
    <w:rsid w:val="00E67F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9"/>
    <w:qFormat/>
    <w:rsid w:val="00AA6DBB"/>
    <w:pPr>
      <w:widowControl/>
      <w:autoSpaceDE/>
      <w:autoSpaceDN/>
      <w:spacing w:before="60" w:after="0"/>
      <w:outlineLvl w:val="8"/>
    </w:pPr>
    <w:rPr>
      <w:rFonts w:eastAsia="Times New Roman" w:cs="Times New Roman"/>
      <w:b/>
      <w:color w:val="0B72B5"/>
      <w:sz w:val="26"/>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1"/>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2"/>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9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3"/>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rsid w:val="00F4483A"/>
    <w:pPr>
      <w:widowControl/>
      <w:autoSpaceDE/>
      <w:autoSpaceDN/>
      <w:spacing w:before="0" w:after="0"/>
      <w:jc w:val="both"/>
    </w:pPr>
    <w:rPr>
      <w:rFonts w:ascii="Tahoma" w:eastAsia="Times New Roman" w:hAnsi="Tahoma" w:cs="Times New Roman"/>
      <w:sz w:val="16"/>
      <w:szCs w:val="16"/>
      <w:lang w:val="en-US" w:eastAsia="fr-FR"/>
    </w:rPr>
  </w:style>
  <w:style w:type="character" w:customStyle="1" w:styleId="BalloonTextChar">
    <w:name w:val="Balloon Text Char"/>
    <w:basedOn w:val="DefaultParagraphFont"/>
    <w:link w:val="BalloonText"/>
    <w:uiPriority w:val="99"/>
    <w:semiHidden/>
    <w:rsid w:val="00F4483A"/>
    <w:rPr>
      <w:rFonts w:ascii="Tahoma" w:eastAsia="Times New Roman" w:hAnsi="Tahoma" w:cs="Times New Roman"/>
      <w:sz w:val="16"/>
      <w:szCs w:val="16"/>
      <w:lang w:eastAsia="fr-FR"/>
    </w:rPr>
  </w:style>
  <w:style w:type="character" w:customStyle="1" w:styleId="Heading9Char">
    <w:name w:val="Heading 9 Char"/>
    <w:basedOn w:val="DefaultParagraphFont"/>
    <w:link w:val="Heading9"/>
    <w:uiPriority w:val="99"/>
    <w:rsid w:val="00AA6DBB"/>
    <w:rPr>
      <w:rFonts w:ascii="Arial" w:eastAsia="Times New Roman" w:hAnsi="Arial" w:cs="Times New Roman"/>
      <w:b/>
      <w:color w:val="0B72B5"/>
      <w:sz w:val="26"/>
      <w:szCs w:val="24"/>
      <w:lang w:val="fr-FR" w:eastAsia="fr-FR"/>
    </w:rPr>
  </w:style>
  <w:style w:type="paragraph" w:customStyle="1" w:styleId="Tablebullet1">
    <w:name w:val="Table bullet 1"/>
    <w:uiPriority w:val="99"/>
    <w:rsid w:val="00D80BAC"/>
    <w:pPr>
      <w:widowControl/>
      <w:numPr>
        <w:numId w:val="9"/>
      </w:numPr>
      <w:autoSpaceDE/>
      <w:autoSpaceDN/>
      <w:spacing w:before="60" w:line="220" w:lineRule="exact"/>
    </w:pPr>
    <w:rPr>
      <w:rFonts w:ascii="StoneSans LT" w:eastAsia="MS Mincho" w:hAnsi="StoneSans LT" w:cs="Times New Roman"/>
      <w:sz w:val="16"/>
      <w:szCs w:val="20"/>
    </w:rPr>
  </w:style>
  <w:style w:type="character" w:customStyle="1" w:styleId="Heading1Char">
    <w:name w:val="Heading 1 Char"/>
    <w:basedOn w:val="DefaultParagraphFont"/>
    <w:link w:val="Heading1"/>
    <w:uiPriority w:val="9"/>
    <w:rsid w:val="00E67FBA"/>
    <w:rPr>
      <w:rFonts w:asciiTheme="majorHAnsi" w:eastAsiaTheme="majorEastAsia" w:hAnsiTheme="majorHAnsi" w:cstheme="majorBidi"/>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AC7861-DE03-4156-962A-A7E7363CD1A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7DF33C4-63F0-4C6E-A85E-3CC269DB5983}">
      <dgm:prSet phldrT="[Text]" custT="1"/>
      <dgm:spPr/>
      <dgm:t>
        <a:bodyPr/>
        <a:lstStyle/>
        <a:p>
          <a:r>
            <a:rPr lang="en-GB" sz="1200"/>
            <a:t>Account Director</a:t>
          </a:r>
        </a:p>
      </dgm:t>
    </dgm:pt>
    <dgm:pt modelId="{92D60F8E-9CF1-4E39-BDB2-1138CC785D8A}" type="parTrans" cxnId="{6CB2E905-42F9-4496-B7B2-54BE7F9E3114}">
      <dgm:prSet/>
      <dgm:spPr/>
      <dgm:t>
        <a:bodyPr/>
        <a:lstStyle/>
        <a:p>
          <a:endParaRPr lang="en-GB" sz="900"/>
        </a:p>
      </dgm:t>
    </dgm:pt>
    <dgm:pt modelId="{48380A56-CF90-4B28-AB9F-33153988D185}" type="sibTrans" cxnId="{6CB2E905-42F9-4496-B7B2-54BE7F9E3114}">
      <dgm:prSet/>
      <dgm:spPr/>
      <dgm:t>
        <a:bodyPr/>
        <a:lstStyle/>
        <a:p>
          <a:endParaRPr lang="en-GB" sz="900"/>
        </a:p>
      </dgm:t>
    </dgm:pt>
    <dgm:pt modelId="{99B34D14-E146-4A77-8F87-7E9EC8EA1BB5}">
      <dgm:prSet phldrT="[Text]" custT="1"/>
      <dgm:spPr/>
      <dgm:t>
        <a:bodyPr/>
        <a:lstStyle/>
        <a:p>
          <a:r>
            <a:rPr lang="en-GB" sz="1200"/>
            <a:t>Brighton &amp; Hove Albion</a:t>
          </a:r>
        </a:p>
      </dgm:t>
    </dgm:pt>
    <dgm:pt modelId="{52C86B58-AFFA-48D7-93A8-589BAC6101C2}" type="parTrans" cxnId="{705886BB-3453-439A-92DB-5CC7CEEFD36F}">
      <dgm:prSet/>
      <dgm:spPr/>
      <dgm:t>
        <a:bodyPr/>
        <a:lstStyle/>
        <a:p>
          <a:endParaRPr lang="en-GB" sz="900"/>
        </a:p>
      </dgm:t>
    </dgm:pt>
    <dgm:pt modelId="{C2E76315-6A41-4926-A91D-D8AE0B7597C5}" type="sibTrans" cxnId="{705886BB-3453-439A-92DB-5CC7CEEFD36F}">
      <dgm:prSet/>
      <dgm:spPr/>
      <dgm:t>
        <a:bodyPr/>
        <a:lstStyle/>
        <a:p>
          <a:endParaRPr lang="en-GB" sz="900"/>
        </a:p>
      </dgm:t>
    </dgm:pt>
    <dgm:pt modelId="{F829A150-8625-4F54-9F5A-B509D22AF710}">
      <dgm:prSet phldrT="[Text]" custT="1"/>
      <dgm:spPr/>
      <dgm:t>
        <a:bodyPr/>
        <a:lstStyle/>
        <a:p>
          <a:r>
            <a:rPr lang="en-GB" sz="1200"/>
            <a:t>Millwall FC</a:t>
          </a:r>
        </a:p>
      </dgm:t>
    </dgm:pt>
    <dgm:pt modelId="{12334F8A-2677-4C08-AC38-74E8D891A61A}" type="parTrans" cxnId="{4813FA8A-0467-4250-B13D-85906D59D19F}">
      <dgm:prSet/>
      <dgm:spPr/>
      <dgm:t>
        <a:bodyPr/>
        <a:lstStyle/>
        <a:p>
          <a:endParaRPr lang="en-GB" sz="900"/>
        </a:p>
      </dgm:t>
    </dgm:pt>
    <dgm:pt modelId="{FBB807D4-41B4-40AB-ADFB-50333318D87F}" type="sibTrans" cxnId="{4813FA8A-0467-4250-B13D-85906D59D19F}">
      <dgm:prSet/>
      <dgm:spPr/>
      <dgm:t>
        <a:bodyPr/>
        <a:lstStyle/>
        <a:p>
          <a:endParaRPr lang="en-GB" sz="900"/>
        </a:p>
      </dgm:t>
    </dgm:pt>
    <dgm:pt modelId="{B4CED002-EE17-44C8-9841-47A82544855C}">
      <dgm:prSet phldrT="[Text]" custT="1"/>
      <dgm:spPr/>
      <dgm:t>
        <a:bodyPr/>
        <a:lstStyle/>
        <a:p>
          <a:r>
            <a:rPr lang="en-GB" sz="1200"/>
            <a:t>Kent County Cricket</a:t>
          </a:r>
        </a:p>
      </dgm:t>
    </dgm:pt>
    <dgm:pt modelId="{D542FB16-79FE-4DE8-9B7C-0B732DE3733B}" type="parTrans" cxnId="{6213370C-0A32-4880-B5B6-949FBB1C90D4}">
      <dgm:prSet/>
      <dgm:spPr/>
      <dgm:t>
        <a:bodyPr/>
        <a:lstStyle/>
        <a:p>
          <a:endParaRPr lang="en-GB" sz="900"/>
        </a:p>
      </dgm:t>
    </dgm:pt>
    <dgm:pt modelId="{716C3C4F-98CA-4153-9D92-EA088A4477CA}" type="sibTrans" cxnId="{6213370C-0A32-4880-B5B6-949FBB1C90D4}">
      <dgm:prSet/>
      <dgm:spPr/>
      <dgm:t>
        <a:bodyPr/>
        <a:lstStyle/>
        <a:p>
          <a:endParaRPr lang="en-GB" sz="900"/>
        </a:p>
      </dgm:t>
    </dgm:pt>
    <dgm:pt modelId="{38084290-84E6-4AD8-ADA1-959978EC76D2}" type="pres">
      <dgm:prSet presAssocID="{CEAC7861-DE03-4156-962A-A7E7363CD1A1}" presName="hierChild1" presStyleCnt="0">
        <dgm:presLayoutVars>
          <dgm:orgChart val="1"/>
          <dgm:chPref val="1"/>
          <dgm:dir/>
          <dgm:animOne val="branch"/>
          <dgm:animLvl val="lvl"/>
          <dgm:resizeHandles/>
        </dgm:presLayoutVars>
      </dgm:prSet>
      <dgm:spPr/>
    </dgm:pt>
    <dgm:pt modelId="{F6FB5D35-135E-4BD9-9D26-A0A2A6FBFC61}" type="pres">
      <dgm:prSet presAssocID="{C7DF33C4-63F0-4C6E-A85E-3CC269DB5983}" presName="hierRoot1" presStyleCnt="0">
        <dgm:presLayoutVars>
          <dgm:hierBranch val="init"/>
        </dgm:presLayoutVars>
      </dgm:prSet>
      <dgm:spPr/>
    </dgm:pt>
    <dgm:pt modelId="{B36A0BA4-3377-4357-BF01-69751F758D18}" type="pres">
      <dgm:prSet presAssocID="{C7DF33C4-63F0-4C6E-A85E-3CC269DB5983}" presName="rootComposite1" presStyleCnt="0"/>
      <dgm:spPr/>
    </dgm:pt>
    <dgm:pt modelId="{479280C7-DAD9-4690-8528-16075A46F7BC}" type="pres">
      <dgm:prSet presAssocID="{C7DF33C4-63F0-4C6E-A85E-3CC269DB5983}" presName="rootText1" presStyleLbl="node0" presStyleIdx="0" presStyleCnt="1">
        <dgm:presLayoutVars>
          <dgm:chPref val="3"/>
        </dgm:presLayoutVars>
      </dgm:prSet>
      <dgm:spPr/>
    </dgm:pt>
    <dgm:pt modelId="{F3CD6D51-AA0A-4AF5-8194-A0A44895DA9E}" type="pres">
      <dgm:prSet presAssocID="{C7DF33C4-63F0-4C6E-A85E-3CC269DB5983}" presName="rootConnector1" presStyleLbl="node1" presStyleIdx="0" presStyleCnt="0"/>
      <dgm:spPr/>
    </dgm:pt>
    <dgm:pt modelId="{B369C1A6-F9EB-4B83-903D-653C60276036}" type="pres">
      <dgm:prSet presAssocID="{C7DF33C4-63F0-4C6E-A85E-3CC269DB5983}" presName="hierChild2" presStyleCnt="0"/>
      <dgm:spPr/>
    </dgm:pt>
    <dgm:pt modelId="{FB73284D-F602-4473-BB79-D77A3BC2A8FF}" type="pres">
      <dgm:prSet presAssocID="{52C86B58-AFFA-48D7-93A8-589BAC6101C2}" presName="Name37" presStyleLbl="parChTrans1D2" presStyleIdx="0" presStyleCnt="3"/>
      <dgm:spPr/>
    </dgm:pt>
    <dgm:pt modelId="{152B8C9B-6083-43A8-8E1F-6E6D4DE88DD2}" type="pres">
      <dgm:prSet presAssocID="{99B34D14-E146-4A77-8F87-7E9EC8EA1BB5}" presName="hierRoot2" presStyleCnt="0">
        <dgm:presLayoutVars>
          <dgm:hierBranch val="init"/>
        </dgm:presLayoutVars>
      </dgm:prSet>
      <dgm:spPr/>
    </dgm:pt>
    <dgm:pt modelId="{2DD504F4-5C11-47BB-B4AB-B678087FAB8E}" type="pres">
      <dgm:prSet presAssocID="{99B34D14-E146-4A77-8F87-7E9EC8EA1BB5}" presName="rootComposite" presStyleCnt="0"/>
      <dgm:spPr/>
    </dgm:pt>
    <dgm:pt modelId="{C05214DC-2B51-432D-8FFC-DFCC1642131A}" type="pres">
      <dgm:prSet presAssocID="{99B34D14-E146-4A77-8F87-7E9EC8EA1BB5}" presName="rootText" presStyleLbl="node2" presStyleIdx="0" presStyleCnt="3">
        <dgm:presLayoutVars>
          <dgm:chPref val="3"/>
        </dgm:presLayoutVars>
      </dgm:prSet>
      <dgm:spPr/>
    </dgm:pt>
    <dgm:pt modelId="{6B499FBE-3534-4861-BA1D-7F889EFEFD2F}" type="pres">
      <dgm:prSet presAssocID="{99B34D14-E146-4A77-8F87-7E9EC8EA1BB5}" presName="rootConnector" presStyleLbl="node2" presStyleIdx="0" presStyleCnt="3"/>
      <dgm:spPr/>
    </dgm:pt>
    <dgm:pt modelId="{BC55FC22-9404-4C20-A267-307AA4A30E6E}" type="pres">
      <dgm:prSet presAssocID="{99B34D14-E146-4A77-8F87-7E9EC8EA1BB5}" presName="hierChild4" presStyleCnt="0"/>
      <dgm:spPr/>
    </dgm:pt>
    <dgm:pt modelId="{8D193BBB-459D-41A3-820E-ECF421E54B49}" type="pres">
      <dgm:prSet presAssocID="{99B34D14-E146-4A77-8F87-7E9EC8EA1BB5}" presName="hierChild5" presStyleCnt="0"/>
      <dgm:spPr/>
    </dgm:pt>
    <dgm:pt modelId="{4157A180-21A5-4037-AEB1-430BC27DA907}" type="pres">
      <dgm:prSet presAssocID="{D542FB16-79FE-4DE8-9B7C-0B732DE3733B}" presName="Name37" presStyleLbl="parChTrans1D2" presStyleIdx="1" presStyleCnt="3"/>
      <dgm:spPr/>
    </dgm:pt>
    <dgm:pt modelId="{2989C95C-4D08-4308-85B0-910D21D4D638}" type="pres">
      <dgm:prSet presAssocID="{B4CED002-EE17-44C8-9841-47A82544855C}" presName="hierRoot2" presStyleCnt="0">
        <dgm:presLayoutVars>
          <dgm:hierBranch val="init"/>
        </dgm:presLayoutVars>
      </dgm:prSet>
      <dgm:spPr/>
    </dgm:pt>
    <dgm:pt modelId="{5D7DF679-A0AE-4990-83B5-48FB1EF98DA3}" type="pres">
      <dgm:prSet presAssocID="{B4CED002-EE17-44C8-9841-47A82544855C}" presName="rootComposite" presStyleCnt="0"/>
      <dgm:spPr/>
    </dgm:pt>
    <dgm:pt modelId="{C31132E9-F0FA-4EE3-92E8-4399E39558E8}" type="pres">
      <dgm:prSet presAssocID="{B4CED002-EE17-44C8-9841-47A82544855C}" presName="rootText" presStyleLbl="node2" presStyleIdx="1" presStyleCnt="3">
        <dgm:presLayoutVars>
          <dgm:chPref val="3"/>
        </dgm:presLayoutVars>
      </dgm:prSet>
      <dgm:spPr/>
    </dgm:pt>
    <dgm:pt modelId="{CA892DDC-64AB-47F2-B471-230AF17D7F2A}" type="pres">
      <dgm:prSet presAssocID="{B4CED002-EE17-44C8-9841-47A82544855C}" presName="rootConnector" presStyleLbl="node2" presStyleIdx="1" presStyleCnt="3"/>
      <dgm:spPr/>
    </dgm:pt>
    <dgm:pt modelId="{2D78614C-652C-49E5-870C-AB33BAAC4FD1}" type="pres">
      <dgm:prSet presAssocID="{B4CED002-EE17-44C8-9841-47A82544855C}" presName="hierChild4" presStyleCnt="0"/>
      <dgm:spPr/>
    </dgm:pt>
    <dgm:pt modelId="{30A0C4DD-1852-49C5-945D-8F9795CFFF2D}" type="pres">
      <dgm:prSet presAssocID="{B4CED002-EE17-44C8-9841-47A82544855C}" presName="hierChild5" presStyleCnt="0"/>
      <dgm:spPr/>
    </dgm:pt>
    <dgm:pt modelId="{033FF610-9D3D-4677-A1AE-7E3A5F44E36A}" type="pres">
      <dgm:prSet presAssocID="{12334F8A-2677-4C08-AC38-74E8D891A61A}" presName="Name37" presStyleLbl="parChTrans1D2" presStyleIdx="2" presStyleCnt="3"/>
      <dgm:spPr/>
    </dgm:pt>
    <dgm:pt modelId="{054170A8-BBB1-436C-82AD-E2A48CCAB1EF}" type="pres">
      <dgm:prSet presAssocID="{F829A150-8625-4F54-9F5A-B509D22AF710}" presName="hierRoot2" presStyleCnt="0">
        <dgm:presLayoutVars>
          <dgm:hierBranch val="init"/>
        </dgm:presLayoutVars>
      </dgm:prSet>
      <dgm:spPr/>
    </dgm:pt>
    <dgm:pt modelId="{4A8E5DD8-214E-42EC-ACB5-322164ABE836}" type="pres">
      <dgm:prSet presAssocID="{F829A150-8625-4F54-9F5A-B509D22AF710}" presName="rootComposite" presStyleCnt="0"/>
      <dgm:spPr/>
    </dgm:pt>
    <dgm:pt modelId="{06777C0B-EF2E-4327-9F83-186B78C98CE2}" type="pres">
      <dgm:prSet presAssocID="{F829A150-8625-4F54-9F5A-B509D22AF710}" presName="rootText" presStyleLbl="node2" presStyleIdx="2" presStyleCnt="3">
        <dgm:presLayoutVars>
          <dgm:chPref val="3"/>
        </dgm:presLayoutVars>
      </dgm:prSet>
      <dgm:spPr/>
    </dgm:pt>
    <dgm:pt modelId="{4B12616D-EA0A-4DF7-BAF9-5E3C80C135CC}" type="pres">
      <dgm:prSet presAssocID="{F829A150-8625-4F54-9F5A-B509D22AF710}" presName="rootConnector" presStyleLbl="node2" presStyleIdx="2" presStyleCnt="3"/>
      <dgm:spPr/>
    </dgm:pt>
    <dgm:pt modelId="{10DE3B4D-0796-40A9-B65B-D31A296570F6}" type="pres">
      <dgm:prSet presAssocID="{F829A150-8625-4F54-9F5A-B509D22AF710}" presName="hierChild4" presStyleCnt="0"/>
      <dgm:spPr/>
    </dgm:pt>
    <dgm:pt modelId="{9E7F557B-975F-4A4F-9814-A37901D1C855}" type="pres">
      <dgm:prSet presAssocID="{F829A150-8625-4F54-9F5A-B509D22AF710}" presName="hierChild5" presStyleCnt="0"/>
      <dgm:spPr/>
    </dgm:pt>
    <dgm:pt modelId="{C8B006C9-BDA1-4381-BEB8-67DFAF7FC24D}" type="pres">
      <dgm:prSet presAssocID="{C7DF33C4-63F0-4C6E-A85E-3CC269DB5983}" presName="hierChild3" presStyleCnt="0"/>
      <dgm:spPr/>
    </dgm:pt>
  </dgm:ptLst>
  <dgm:cxnLst>
    <dgm:cxn modelId="{49408B01-160A-4F8F-9B09-714B64945E70}" type="presOf" srcId="{C7DF33C4-63F0-4C6E-A85E-3CC269DB5983}" destId="{F3CD6D51-AA0A-4AF5-8194-A0A44895DA9E}" srcOrd="1" destOrd="0" presId="urn:microsoft.com/office/officeart/2005/8/layout/orgChart1"/>
    <dgm:cxn modelId="{16804E04-4D1E-4BDA-88E5-C07CA72A9EFA}" type="presOf" srcId="{C7DF33C4-63F0-4C6E-A85E-3CC269DB5983}" destId="{479280C7-DAD9-4690-8528-16075A46F7BC}" srcOrd="0" destOrd="0" presId="urn:microsoft.com/office/officeart/2005/8/layout/orgChart1"/>
    <dgm:cxn modelId="{6CB2E905-42F9-4496-B7B2-54BE7F9E3114}" srcId="{CEAC7861-DE03-4156-962A-A7E7363CD1A1}" destId="{C7DF33C4-63F0-4C6E-A85E-3CC269DB5983}" srcOrd="0" destOrd="0" parTransId="{92D60F8E-9CF1-4E39-BDB2-1138CC785D8A}" sibTransId="{48380A56-CF90-4B28-AB9F-33153988D185}"/>
    <dgm:cxn modelId="{6213370C-0A32-4880-B5B6-949FBB1C90D4}" srcId="{C7DF33C4-63F0-4C6E-A85E-3CC269DB5983}" destId="{B4CED002-EE17-44C8-9841-47A82544855C}" srcOrd="1" destOrd="0" parTransId="{D542FB16-79FE-4DE8-9B7C-0B732DE3733B}" sibTransId="{716C3C4F-98CA-4153-9D92-EA088A4477CA}"/>
    <dgm:cxn modelId="{FF46A53E-E98F-47A5-82DF-824324BD7387}" type="presOf" srcId="{D542FB16-79FE-4DE8-9B7C-0B732DE3733B}" destId="{4157A180-21A5-4037-AEB1-430BC27DA907}" srcOrd="0" destOrd="0" presId="urn:microsoft.com/office/officeart/2005/8/layout/orgChart1"/>
    <dgm:cxn modelId="{F726AD66-3C53-43C7-9677-A4BB4586A848}" type="presOf" srcId="{12334F8A-2677-4C08-AC38-74E8D891A61A}" destId="{033FF610-9D3D-4677-A1AE-7E3A5F44E36A}" srcOrd="0" destOrd="0" presId="urn:microsoft.com/office/officeart/2005/8/layout/orgChart1"/>
    <dgm:cxn modelId="{4E44F46E-1FB9-4F21-AECD-FC46C37171FA}" type="presOf" srcId="{CEAC7861-DE03-4156-962A-A7E7363CD1A1}" destId="{38084290-84E6-4AD8-ADA1-959978EC76D2}" srcOrd="0" destOrd="0" presId="urn:microsoft.com/office/officeart/2005/8/layout/orgChart1"/>
    <dgm:cxn modelId="{4813FA8A-0467-4250-B13D-85906D59D19F}" srcId="{C7DF33C4-63F0-4C6E-A85E-3CC269DB5983}" destId="{F829A150-8625-4F54-9F5A-B509D22AF710}" srcOrd="2" destOrd="0" parTransId="{12334F8A-2677-4C08-AC38-74E8D891A61A}" sibTransId="{FBB807D4-41B4-40AB-ADFB-50333318D87F}"/>
    <dgm:cxn modelId="{86F7C7B0-16D0-4832-83F2-EB3E0480F8EE}" type="presOf" srcId="{B4CED002-EE17-44C8-9841-47A82544855C}" destId="{CA892DDC-64AB-47F2-B471-230AF17D7F2A}" srcOrd="1" destOrd="0" presId="urn:microsoft.com/office/officeart/2005/8/layout/orgChart1"/>
    <dgm:cxn modelId="{4D6723B6-50DB-452C-9320-D409755BAD58}" type="presOf" srcId="{F829A150-8625-4F54-9F5A-B509D22AF710}" destId="{06777C0B-EF2E-4327-9F83-186B78C98CE2}" srcOrd="0" destOrd="0" presId="urn:microsoft.com/office/officeart/2005/8/layout/orgChart1"/>
    <dgm:cxn modelId="{705886BB-3453-439A-92DB-5CC7CEEFD36F}" srcId="{C7DF33C4-63F0-4C6E-A85E-3CC269DB5983}" destId="{99B34D14-E146-4A77-8F87-7E9EC8EA1BB5}" srcOrd="0" destOrd="0" parTransId="{52C86B58-AFFA-48D7-93A8-589BAC6101C2}" sibTransId="{C2E76315-6A41-4926-A91D-D8AE0B7597C5}"/>
    <dgm:cxn modelId="{6EFB31BF-8671-4664-B1B2-BAF993FE39BB}" type="presOf" srcId="{99B34D14-E146-4A77-8F87-7E9EC8EA1BB5}" destId="{C05214DC-2B51-432D-8FFC-DFCC1642131A}" srcOrd="0" destOrd="0" presId="urn:microsoft.com/office/officeart/2005/8/layout/orgChart1"/>
    <dgm:cxn modelId="{D65540CD-62C5-4109-90A6-2B6EBEFC5976}" type="presOf" srcId="{52C86B58-AFFA-48D7-93A8-589BAC6101C2}" destId="{FB73284D-F602-4473-BB79-D77A3BC2A8FF}" srcOrd="0" destOrd="0" presId="urn:microsoft.com/office/officeart/2005/8/layout/orgChart1"/>
    <dgm:cxn modelId="{1AEE25CF-21A2-4554-93E3-5F5CE4A0DEE3}" type="presOf" srcId="{F829A150-8625-4F54-9F5A-B509D22AF710}" destId="{4B12616D-EA0A-4DF7-BAF9-5E3C80C135CC}" srcOrd="1" destOrd="0" presId="urn:microsoft.com/office/officeart/2005/8/layout/orgChart1"/>
    <dgm:cxn modelId="{0E8373F0-3DE1-4C62-A154-67DE920E3AC2}" type="presOf" srcId="{B4CED002-EE17-44C8-9841-47A82544855C}" destId="{C31132E9-F0FA-4EE3-92E8-4399E39558E8}" srcOrd="0" destOrd="0" presId="urn:microsoft.com/office/officeart/2005/8/layout/orgChart1"/>
    <dgm:cxn modelId="{72AE5AFB-479F-4578-B5CB-4A8017462BCF}" type="presOf" srcId="{99B34D14-E146-4A77-8F87-7E9EC8EA1BB5}" destId="{6B499FBE-3534-4861-BA1D-7F889EFEFD2F}" srcOrd="1" destOrd="0" presId="urn:microsoft.com/office/officeart/2005/8/layout/orgChart1"/>
    <dgm:cxn modelId="{3724F2F7-4678-4008-ABEA-A58DD413C822}" type="presParOf" srcId="{38084290-84E6-4AD8-ADA1-959978EC76D2}" destId="{F6FB5D35-135E-4BD9-9D26-A0A2A6FBFC61}" srcOrd="0" destOrd="0" presId="urn:microsoft.com/office/officeart/2005/8/layout/orgChart1"/>
    <dgm:cxn modelId="{7DDFB0F5-F53A-4082-96D6-2AF4396D720D}" type="presParOf" srcId="{F6FB5D35-135E-4BD9-9D26-A0A2A6FBFC61}" destId="{B36A0BA4-3377-4357-BF01-69751F758D18}" srcOrd="0" destOrd="0" presId="urn:microsoft.com/office/officeart/2005/8/layout/orgChart1"/>
    <dgm:cxn modelId="{CDAB6454-E25E-4E85-A816-25B325AA12DF}" type="presParOf" srcId="{B36A0BA4-3377-4357-BF01-69751F758D18}" destId="{479280C7-DAD9-4690-8528-16075A46F7BC}" srcOrd="0" destOrd="0" presId="urn:microsoft.com/office/officeart/2005/8/layout/orgChart1"/>
    <dgm:cxn modelId="{19715E8A-CA51-4C3E-B566-A65503F4FF79}" type="presParOf" srcId="{B36A0BA4-3377-4357-BF01-69751F758D18}" destId="{F3CD6D51-AA0A-4AF5-8194-A0A44895DA9E}" srcOrd="1" destOrd="0" presId="urn:microsoft.com/office/officeart/2005/8/layout/orgChart1"/>
    <dgm:cxn modelId="{22E9B140-567B-4386-9456-F03A3BFE898F}" type="presParOf" srcId="{F6FB5D35-135E-4BD9-9D26-A0A2A6FBFC61}" destId="{B369C1A6-F9EB-4B83-903D-653C60276036}" srcOrd="1" destOrd="0" presId="urn:microsoft.com/office/officeart/2005/8/layout/orgChart1"/>
    <dgm:cxn modelId="{0A0EDED9-0F00-4AD0-84F9-FDDE0A8B1120}" type="presParOf" srcId="{B369C1A6-F9EB-4B83-903D-653C60276036}" destId="{FB73284D-F602-4473-BB79-D77A3BC2A8FF}" srcOrd="0" destOrd="0" presId="urn:microsoft.com/office/officeart/2005/8/layout/orgChart1"/>
    <dgm:cxn modelId="{51C9E2F9-10E1-4F69-B699-D1FA72AF4266}" type="presParOf" srcId="{B369C1A6-F9EB-4B83-903D-653C60276036}" destId="{152B8C9B-6083-43A8-8E1F-6E6D4DE88DD2}" srcOrd="1" destOrd="0" presId="urn:microsoft.com/office/officeart/2005/8/layout/orgChart1"/>
    <dgm:cxn modelId="{ADCACA5B-A0A8-4A56-B6EE-62147CEE0E6F}" type="presParOf" srcId="{152B8C9B-6083-43A8-8E1F-6E6D4DE88DD2}" destId="{2DD504F4-5C11-47BB-B4AB-B678087FAB8E}" srcOrd="0" destOrd="0" presId="urn:microsoft.com/office/officeart/2005/8/layout/orgChart1"/>
    <dgm:cxn modelId="{89F1DFEE-F8F3-45C2-A135-F0FD8D047F7A}" type="presParOf" srcId="{2DD504F4-5C11-47BB-B4AB-B678087FAB8E}" destId="{C05214DC-2B51-432D-8FFC-DFCC1642131A}" srcOrd="0" destOrd="0" presId="urn:microsoft.com/office/officeart/2005/8/layout/orgChart1"/>
    <dgm:cxn modelId="{13FD377E-12A8-48E9-BB9D-2087E61CD143}" type="presParOf" srcId="{2DD504F4-5C11-47BB-B4AB-B678087FAB8E}" destId="{6B499FBE-3534-4861-BA1D-7F889EFEFD2F}" srcOrd="1" destOrd="0" presId="urn:microsoft.com/office/officeart/2005/8/layout/orgChart1"/>
    <dgm:cxn modelId="{9A0BE6CF-DDDB-4ABC-97BD-9AAF2EEC1A08}" type="presParOf" srcId="{152B8C9B-6083-43A8-8E1F-6E6D4DE88DD2}" destId="{BC55FC22-9404-4C20-A267-307AA4A30E6E}" srcOrd="1" destOrd="0" presId="urn:microsoft.com/office/officeart/2005/8/layout/orgChart1"/>
    <dgm:cxn modelId="{85CBC764-6343-4805-A8C6-35EEC874A96F}" type="presParOf" srcId="{152B8C9B-6083-43A8-8E1F-6E6D4DE88DD2}" destId="{8D193BBB-459D-41A3-820E-ECF421E54B49}" srcOrd="2" destOrd="0" presId="urn:microsoft.com/office/officeart/2005/8/layout/orgChart1"/>
    <dgm:cxn modelId="{E7514A50-2883-4E26-AE35-D6E3B2618DDF}" type="presParOf" srcId="{B369C1A6-F9EB-4B83-903D-653C60276036}" destId="{4157A180-21A5-4037-AEB1-430BC27DA907}" srcOrd="2" destOrd="0" presId="urn:microsoft.com/office/officeart/2005/8/layout/orgChart1"/>
    <dgm:cxn modelId="{85D9DC08-B767-47AC-A998-1448FD56A117}" type="presParOf" srcId="{B369C1A6-F9EB-4B83-903D-653C60276036}" destId="{2989C95C-4D08-4308-85B0-910D21D4D638}" srcOrd="3" destOrd="0" presId="urn:microsoft.com/office/officeart/2005/8/layout/orgChart1"/>
    <dgm:cxn modelId="{D9B61782-580D-4625-9900-CE6BAF2373D1}" type="presParOf" srcId="{2989C95C-4D08-4308-85B0-910D21D4D638}" destId="{5D7DF679-A0AE-4990-83B5-48FB1EF98DA3}" srcOrd="0" destOrd="0" presId="urn:microsoft.com/office/officeart/2005/8/layout/orgChart1"/>
    <dgm:cxn modelId="{9F160DEB-4CCF-4ADA-AE22-AAAEAEEE60F9}" type="presParOf" srcId="{5D7DF679-A0AE-4990-83B5-48FB1EF98DA3}" destId="{C31132E9-F0FA-4EE3-92E8-4399E39558E8}" srcOrd="0" destOrd="0" presId="urn:microsoft.com/office/officeart/2005/8/layout/orgChart1"/>
    <dgm:cxn modelId="{F9749EF6-6C52-461D-8E53-5879C08E5E50}" type="presParOf" srcId="{5D7DF679-A0AE-4990-83B5-48FB1EF98DA3}" destId="{CA892DDC-64AB-47F2-B471-230AF17D7F2A}" srcOrd="1" destOrd="0" presId="urn:microsoft.com/office/officeart/2005/8/layout/orgChart1"/>
    <dgm:cxn modelId="{7A767495-27F8-47A8-97DC-148AC4A894DF}" type="presParOf" srcId="{2989C95C-4D08-4308-85B0-910D21D4D638}" destId="{2D78614C-652C-49E5-870C-AB33BAAC4FD1}" srcOrd="1" destOrd="0" presId="urn:microsoft.com/office/officeart/2005/8/layout/orgChart1"/>
    <dgm:cxn modelId="{5CB4B819-86AE-44CD-8A00-794450C95EDD}" type="presParOf" srcId="{2989C95C-4D08-4308-85B0-910D21D4D638}" destId="{30A0C4DD-1852-49C5-945D-8F9795CFFF2D}" srcOrd="2" destOrd="0" presId="urn:microsoft.com/office/officeart/2005/8/layout/orgChart1"/>
    <dgm:cxn modelId="{5B84E6E7-9B83-4BF9-8FC8-958DA5496596}" type="presParOf" srcId="{B369C1A6-F9EB-4B83-903D-653C60276036}" destId="{033FF610-9D3D-4677-A1AE-7E3A5F44E36A}" srcOrd="4" destOrd="0" presId="urn:microsoft.com/office/officeart/2005/8/layout/orgChart1"/>
    <dgm:cxn modelId="{8F30D608-ED8D-41A5-B03A-981643884DB0}" type="presParOf" srcId="{B369C1A6-F9EB-4B83-903D-653C60276036}" destId="{054170A8-BBB1-436C-82AD-E2A48CCAB1EF}" srcOrd="5" destOrd="0" presId="urn:microsoft.com/office/officeart/2005/8/layout/orgChart1"/>
    <dgm:cxn modelId="{C8FDCD81-90E9-47D9-AF2A-86AC992A1727}" type="presParOf" srcId="{054170A8-BBB1-436C-82AD-E2A48CCAB1EF}" destId="{4A8E5DD8-214E-42EC-ACB5-322164ABE836}" srcOrd="0" destOrd="0" presId="urn:microsoft.com/office/officeart/2005/8/layout/orgChart1"/>
    <dgm:cxn modelId="{CA25702D-BFF2-4921-83E4-733A002C1342}" type="presParOf" srcId="{4A8E5DD8-214E-42EC-ACB5-322164ABE836}" destId="{06777C0B-EF2E-4327-9F83-186B78C98CE2}" srcOrd="0" destOrd="0" presId="urn:microsoft.com/office/officeart/2005/8/layout/orgChart1"/>
    <dgm:cxn modelId="{CB24714F-6CB8-4C96-9BE7-901CE6180883}" type="presParOf" srcId="{4A8E5DD8-214E-42EC-ACB5-322164ABE836}" destId="{4B12616D-EA0A-4DF7-BAF9-5E3C80C135CC}" srcOrd="1" destOrd="0" presId="urn:microsoft.com/office/officeart/2005/8/layout/orgChart1"/>
    <dgm:cxn modelId="{6E6F7013-88FA-47BB-A512-CAEC1E3DA698}" type="presParOf" srcId="{054170A8-BBB1-436C-82AD-E2A48CCAB1EF}" destId="{10DE3B4D-0796-40A9-B65B-D31A296570F6}" srcOrd="1" destOrd="0" presId="urn:microsoft.com/office/officeart/2005/8/layout/orgChart1"/>
    <dgm:cxn modelId="{705F939C-1B1F-4732-9768-9CEE2BED891F}" type="presParOf" srcId="{054170A8-BBB1-436C-82AD-E2A48CCAB1EF}" destId="{9E7F557B-975F-4A4F-9814-A37901D1C855}" srcOrd="2" destOrd="0" presId="urn:microsoft.com/office/officeart/2005/8/layout/orgChart1"/>
    <dgm:cxn modelId="{F5458C62-C42F-4BEC-843D-FA32D53FF0C5}" type="presParOf" srcId="{F6FB5D35-135E-4BD9-9D26-A0A2A6FBFC61}" destId="{C8B006C9-BDA1-4381-BEB8-67DFAF7FC24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FF610-9D3D-4677-A1AE-7E3A5F44E36A}">
      <dsp:nvSpPr>
        <dsp:cNvPr id="0" name=""/>
        <dsp:cNvSpPr/>
      </dsp:nvSpPr>
      <dsp:spPr>
        <a:xfrm>
          <a:off x="3196590" y="1403944"/>
          <a:ext cx="2261610" cy="392510"/>
        </a:xfrm>
        <a:custGeom>
          <a:avLst/>
          <a:gdLst/>
          <a:ahLst/>
          <a:cxnLst/>
          <a:rect l="0" t="0" r="0" b="0"/>
          <a:pathLst>
            <a:path>
              <a:moveTo>
                <a:pt x="0" y="0"/>
              </a:moveTo>
              <a:lnTo>
                <a:pt x="0" y="196255"/>
              </a:lnTo>
              <a:lnTo>
                <a:pt x="2261610" y="196255"/>
              </a:lnTo>
              <a:lnTo>
                <a:pt x="2261610" y="3925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57A180-21A5-4037-AEB1-430BC27DA907}">
      <dsp:nvSpPr>
        <dsp:cNvPr id="0" name=""/>
        <dsp:cNvSpPr/>
      </dsp:nvSpPr>
      <dsp:spPr>
        <a:xfrm>
          <a:off x="3150870" y="1403944"/>
          <a:ext cx="91440" cy="392510"/>
        </a:xfrm>
        <a:custGeom>
          <a:avLst/>
          <a:gdLst/>
          <a:ahLst/>
          <a:cxnLst/>
          <a:rect l="0" t="0" r="0" b="0"/>
          <a:pathLst>
            <a:path>
              <a:moveTo>
                <a:pt x="45720" y="0"/>
              </a:moveTo>
              <a:lnTo>
                <a:pt x="45720" y="3925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73284D-F602-4473-BB79-D77A3BC2A8FF}">
      <dsp:nvSpPr>
        <dsp:cNvPr id="0" name=""/>
        <dsp:cNvSpPr/>
      </dsp:nvSpPr>
      <dsp:spPr>
        <a:xfrm>
          <a:off x="934979" y="1403944"/>
          <a:ext cx="2261610" cy="392510"/>
        </a:xfrm>
        <a:custGeom>
          <a:avLst/>
          <a:gdLst/>
          <a:ahLst/>
          <a:cxnLst/>
          <a:rect l="0" t="0" r="0" b="0"/>
          <a:pathLst>
            <a:path>
              <a:moveTo>
                <a:pt x="2261610" y="0"/>
              </a:moveTo>
              <a:lnTo>
                <a:pt x="2261610" y="196255"/>
              </a:lnTo>
              <a:lnTo>
                <a:pt x="0" y="196255"/>
              </a:lnTo>
              <a:lnTo>
                <a:pt x="0" y="3925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280C7-DAD9-4690-8528-16075A46F7BC}">
      <dsp:nvSpPr>
        <dsp:cNvPr id="0" name=""/>
        <dsp:cNvSpPr/>
      </dsp:nvSpPr>
      <dsp:spPr>
        <a:xfrm>
          <a:off x="2262040" y="469394"/>
          <a:ext cx="1869099" cy="934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Account Director</a:t>
          </a:r>
        </a:p>
      </dsp:txBody>
      <dsp:txXfrm>
        <a:off x="2262040" y="469394"/>
        <a:ext cx="1869099" cy="934549"/>
      </dsp:txXfrm>
    </dsp:sp>
    <dsp:sp modelId="{C05214DC-2B51-432D-8FFC-DFCC1642131A}">
      <dsp:nvSpPr>
        <dsp:cNvPr id="0" name=""/>
        <dsp:cNvSpPr/>
      </dsp:nvSpPr>
      <dsp:spPr>
        <a:xfrm>
          <a:off x="429" y="1796455"/>
          <a:ext cx="1869099" cy="934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Brighton &amp; Hove Albion</a:t>
          </a:r>
        </a:p>
      </dsp:txBody>
      <dsp:txXfrm>
        <a:off x="429" y="1796455"/>
        <a:ext cx="1869099" cy="934549"/>
      </dsp:txXfrm>
    </dsp:sp>
    <dsp:sp modelId="{C31132E9-F0FA-4EE3-92E8-4399E39558E8}">
      <dsp:nvSpPr>
        <dsp:cNvPr id="0" name=""/>
        <dsp:cNvSpPr/>
      </dsp:nvSpPr>
      <dsp:spPr>
        <a:xfrm>
          <a:off x="2262040" y="1796455"/>
          <a:ext cx="1869099" cy="934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Kent County Cricket</a:t>
          </a:r>
        </a:p>
      </dsp:txBody>
      <dsp:txXfrm>
        <a:off x="2262040" y="1796455"/>
        <a:ext cx="1869099" cy="934549"/>
      </dsp:txXfrm>
    </dsp:sp>
    <dsp:sp modelId="{06777C0B-EF2E-4327-9F83-186B78C98CE2}">
      <dsp:nvSpPr>
        <dsp:cNvPr id="0" name=""/>
        <dsp:cNvSpPr/>
      </dsp:nvSpPr>
      <dsp:spPr>
        <a:xfrm>
          <a:off x="4523650" y="1796455"/>
          <a:ext cx="1869099" cy="9345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Millwall FC</a:t>
          </a:r>
        </a:p>
      </dsp:txBody>
      <dsp:txXfrm>
        <a:off x="4523650" y="1796455"/>
        <a:ext cx="1869099" cy="9345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1274</Words>
  <Characters>7558</Characters>
  <Application>Microsoft Office Word</Application>
  <DocSecurity>0</DocSecurity>
  <Lines>221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Pollington, Chris</cp:lastModifiedBy>
  <cp:revision>2</cp:revision>
  <dcterms:created xsi:type="dcterms:W3CDTF">2025-03-28T09:30:00Z</dcterms:created>
  <dcterms:modified xsi:type="dcterms:W3CDTF">2025-03-28T09:30:00Z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y fmtid="{D5CDD505-2E9C-101B-9397-08002B2CF9AE}" pid="6" name="GrammarlyDocumentId">
    <vt:lpwstr>5c041573aa242a951326552bcfade0122759988f24dc60aeaa51aef2655806a3</vt:lpwstr>
  </property>
</Properties>
</file>