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892B" w14:textId="5FC98CC0" w:rsidR="007D5D58" w:rsidRDefault="00547AF0">
      <w:r>
        <w:t>Please use generic Sodexo job description…</w:t>
      </w:r>
    </w:p>
    <w:sectPr w:rsidR="007D5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F0"/>
    <w:rsid w:val="00094C6D"/>
    <w:rsid w:val="00161A32"/>
    <w:rsid w:val="00547AF0"/>
    <w:rsid w:val="007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0D47"/>
  <w15:chartTrackingRefBased/>
  <w15:docId w15:val="{A8E7372F-7D2B-466B-A2A7-FEFFDD9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Argondellis, Nikolaus</dc:creator>
  <cp:keywords/>
  <dc:description/>
  <cp:lastModifiedBy>Argondellis, Nikolaus</cp:lastModifiedBy>
  <cp:revision>1</cp:revision>
  <dcterms:created xsi:type="dcterms:W3CDTF">2026-07-14T11:50:00Z</dcterms:created>
  <dcterms:modified xsi:type="dcterms:W3CDTF">2026-07-14T11:51:00Z</dcterms:modified>
</cp:coreProperties>
</file>