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DD110" w14:textId="77777777"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7272"/>
        <w:gridCol w:w="18"/>
      </w:tblGrid>
      <w:tr w:rsidR="000432D4" w:rsidRPr="000432D4" w14:paraId="56ECAE60" w14:textId="77777777" w:rsidTr="00E8530B">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02C4152B" w:rsidR="00B92F52" w:rsidRPr="000432D4" w:rsidRDefault="002D6F48" w:rsidP="00E8530B">
            <w:pPr>
              <w:spacing w:after="0"/>
              <w:jc w:val="both"/>
              <w:rPr>
                <w:rFonts w:eastAsia="Times New Roman" w:cs="Times New Roman"/>
                <w:sz w:val="20"/>
                <w:szCs w:val="20"/>
                <w:lang w:eastAsia="fr-FR"/>
              </w:rPr>
            </w:pPr>
            <w:r>
              <w:rPr>
                <w:rFonts w:eastAsia="Times New Roman" w:cs="Times New Roman"/>
                <w:sz w:val="20"/>
                <w:szCs w:val="20"/>
                <w:lang w:eastAsia="fr-FR"/>
              </w:rPr>
              <w:t>Marketing</w:t>
            </w:r>
          </w:p>
        </w:tc>
      </w:tr>
      <w:tr w:rsidR="000432D4" w:rsidRPr="000432D4" w14:paraId="1DA64522"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75C1A65B" w:rsidR="00B92F52" w:rsidRPr="00E17703" w:rsidRDefault="00E17703" w:rsidP="00E8530B">
            <w:pPr>
              <w:spacing w:after="0"/>
              <w:outlineLvl w:val="1"/>
              <w:rPr>
                <w:rFonts w:eastAsia="Times New Roman" w:cs="Times New Roman"/>
                <w:b/>
                <w:bCs/>
                <w:sz w:val="20"/>
                <w:szCs w:val="20"/>
                <w:lang w:val="en-CA" w:eastAsia="fr-FR"/>
              </w:rPr>
            </w:pPr>
            <w:r w:rsidRPr="00E17703">
              <w:rPr>
                <w:b/>
                <w:bCs/>
                <w:lang w:val="en-CA"/>
              </w:rPr>
              <w:t>Senior Marketing Manager B2C</w:t>
            </w:r>
          </w:p>
        </w:tc>
      </w:tr>
      <w:tr w:rsidR="000432D4" w:rsidRPr="000432D4" w14:paraId="69E48018"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3E79F390" w:rsidR="00B92F52" w:rsidRPr="000432D4" w:rsidRDefault="002D6F48" w:rsidP="00E8530B">
            <w:pPr>
              <w:spacing w:before="20" w:after="20"/>
              <w:rPr>
                <w:rFonts w:eastAsia="Times New Roman" w:cs="Arial"/>
                <w:sz w:val="20"/>
                <w:szCs w:val="20"/>
                <w:lang w:eastAsia="fr-FR"/>
              </w:rPr>
            </w:pPr>
            <w:r>
              <w:rPr>
                <w:rFonts w:eastAsia="Times New Roman" w:cs="Arial"/>
                <w:sz w:val="20"/>
                <w:szCs w:val="20"/>
                <w:lang w:eastAsia="fr-FR"/>
              </w:rPr>
              <w:t>TBC</w:t>
            </w:r>
          </w:p>
        </w:tc>
      </w:tr>
      <w:tr w:rsidR="000432D4" w:rsidRPr="000432D4" w14:paraId="6B3FB4F3"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76C8E7FF" w:rsidR="00B92F52" w:rsidRPr="000432D4" w:rsidRDefault="00B92F52" w:rsidP="00E8530B">
            <w:pPr>
              <w:spacing w:before="20" w:after="20"/>
              <w:rPr>
                <w:rFonts w:eastAsia="Times New Roman" w:cs="Arial"/>
                <w:sz w:val="20"/>
                <w:szCs w:val="20"/>
                <w:lang w:eastAsia="fr-FR"/>
              </w:rPr>
            </w:pPr>
            <w:r w:rsidRPr="000432D4">
              <w:rPr>
                <w:rFonts w:eastAsia="Times New Roman" w:cs="Arial"/>
                <w:sz w:val="20"/>
                <w:szCs w:val="20"/>
                <w:lang w:eastAsia="fr-FR"/>
              </w:rPr>
              <w:t>T</w:t>
            </w:r>
            <w:r w:rsidR="005C6B61">
              <w:rPr>
                <w:rFonts w:eastAsia="Times New Roman" w:cs="Arial"/>
                <w:sz w:val="20"/>
                <w:szCs w:val="20"/>
                <w:lang w:eastAsia="fr-FR"/>
              </w:rPr>
              <w:t>BC</w:t>
            </w:r>
          </w:p>
        </w:tc>
      </w:tr>
      <w:tr w:rsidR="000432D4" w:rsidRPr="000432D4" w14:paraId="6F00E307"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53BDF4D8" w:rsidR="00B92F52" w:rsidRPr="000432D4" w:rsidRDefault="00E17703" w:rsidP="00E8530B">
            <w:pPr>
              <w:spacing w:before="20" w:after="20"/>
              <w:rPr>
                <w:rFonts w:eastAsia="Times New Roman" w:cs="Arial"/>
                <w:sz w:val="20"/>
                <w:szCs w:val="20"/>
                <w:lang w:eastAsia="fr-FR"/>
              </w:rPr>
            </w:pPr>
            <w:r>
              <w:rPr>
                <w:rFonts w:eastAsia="Times New Roman" w:cs="Arial"/>
                <w:sz w:val="20"/>
                <w:szCs w:val="20"/>
                <w:lang w:eastAsia="fr-FR"/>
              </w:rPr>
              <w:t>Marketing Director</w:t>
            </w:r>
          </w:p>
        </w:tc>
      </w:tr>
      <w:tr w:rsidR="000432D4" w:rsidRPr="000432D4" w14:paraId="39E577FD" w14:textId="77777777" w:rsidTr="00E8530B">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1DCDF084" w:rsidR="00B92F52" w:rsidRPr="000432D4" w:rsidRDefault="002D6F48" w:rsidP="00E8530B">
            <w:pPr>
              <w:spacing w:before="20" w:after="20"/>
              <w:rPr>
                <w:rFonts w:eastAsia="Times New Roman" w:cs="Arial"/>
                <w:sz w:val="20"/>
                <w:szCs w:val="20"/>
                <w:lang w:eastAsia="fr-FR"/>
              </w:rPr>
            </w:pPr>
            <w:r>
              <w:rPr>
                <w:rFonts w:eastAsia="Times New Roman" w:cs="Arial"/>
                <w:sz w:val="20"/>
                <w:szCs w:val="20"/>
                <w:lang w:eastAsia="fr-FR"/>
              </w:rPr>
              <w:t>N/A</w:t>
            </w:r>
          </w:p>
        </w:tc>
      </w:tr>
      <w:tr w:rsidR="000432D4" w:rsidRPr="000432D4" w14:paraId="6CB73101" w14:textId="77777777" w:rsidTr="00E8530B">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437DE52B" w:rsidR="00B92F52" w:rsidRPr="000432D4" w:rsidRDefault="007B516D" w:rsidP="00E8530B">
            <w:pPr>
              <w:spacing w:before="20" w:after="20"/>
              <w:rPr>
                <w:rFonts w:eastAsia="Times New Roman" w:cs="Arial"/>
                <w:sz w:val="20"/>
                <w:szCs w:val="20"/>
                <w:lang w:eastAsia="fr-FR"/>
              </w:rPr>
            </w:pPr>
            <w:r>
              <w:rPr>
                <w:rFonts w:eastAsia="Times New Roman" w:cs="Arial"/>
                <w:sz w:val="20"/>
                <w:szCs w:val="20"/>
                <w:lang w:eastAsia="fr-FR"/>
              </w:rPr>
              <w:t xml:space="preserve">No fixed place of work – travel required across the UK </w:t>
            </w:r>
            <w:r w:rsidR="00966D7A">
              <w:rPr>
                <w:rFonts w:eastAsia="Times New Roman" w:cs="Arial"/>
                <w:sz w:val="20"/>
                <w:szCs w:val="20"/>
                <w:lang w:eastAsia="fr-FR"/>
              </w:rPr>
              <w:t>required</w:t>
            </w:r>
          </w:p>
        </w:tc>
      </w:tr>
      <w:tr w:rsidR="000432D4" w:rsidRPr="000432D4" w14:paraId="076C868A"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7608D6" w:rsidRPr="000432D4" w14:paraId="3FC63B72" w14:textId="77777777" w:rsidTr="00E8530B">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117AB77A" w14:textId="77777777" w:rsidR="007608D6" w:rsidRDefault="007608D6" w:rsidP="007608D6">
            <w:pPr>
              <w:pStyle w:val="Puces4"/>
              <w:numPr>
                <w:ilvl w:val="0"/>
                <w:numId w:val="21"/>
              </w:numPr>
              <w:rPr>
                <w:color w:val="000000" w:themeColor="text1"/>
              </w:rPr>
            </w:pPr>
            <w:r>
              <w:rPr>
                <w:color w:val="000000" w:themeColor="text1"/>
              </w:rPr>
              <w:t>Create, execute &amp; drive the B2C Marketing plan across the Sodexo Live! business in the UK&amp;I</w:t>
            </w:r>
          </w:p>
          <w:p w14:paraId="2BDD89FB" w14:textId="77777777" w:rsidR="007608D6" w:rsidRDefault="007608D6" w:rsidP="007608D6">
            <w:pPr>
              <w:pStyle w:val="Puces4"/>
              <w:numPr>
                <w:ilvl w:val="0"/>
                <w:numId w:val="21"/>
              </w:numPr>
              <w:rPr>
                <w:color w:val="000000" w:themeColor="text1"/>
              </w:rPr>
            </w:pPr>
            <w:r>
              <w:rPr>
                <w:color w:val="000000" w:themeColor="text1"/>
              </w:rPr>
              <w:t>Work with PV&amp;E team to support and react to their sales plans across Hospitality and C&amp;E (B2C only)</w:t>
            </w:r>
          </w:p>
          <w:p w14:paraId="6D0320AC" w14:textId="77777777" w:rsidR="007608D6" w:rsidRDefault="007608D6" w:rsidP="007608D6">
            <w:pPr>
              <w:pStyle w:val="Puces4"/>
              <w:numPr>
                <w:ilvl w:val="0"/>
                <w:numId w:val="21"/>
              </w:numPr>
              <w:rPr>
                <w:color w:val="000000" w:themeColor="text1"/>
              </w:rPr>
            </w:pPr>
            <w:r>
              <w:rPr>
                <w:color w:val="000000" w:themeColor="text1"/>
              </w:rPr>
              <w:t>Run B2C brand and tactical campaigns across the marketing mix</w:t>
            </w:r>
          </w:p>
          <w:p w14:paraId="2C09530F" w14:textId="77777777" w:rsidR="007608D6" w:rsidRDefault="007608D6" w:rsidP="007608D6">
            <w:pPr>
              <w:pStyle w:val="Puces4"/>
              <w:numPr>
                <w:ilvl w:val="0"/>
                <w:numId w:val="21"/>
              </w:numPr>
              <w:rPr>
                <w:color w:val="000000" w:themeColor="text1"/>
              </w:rPr>
            </w:pPr>
            <w:r>
              <w:rPr>
                <w:color w:val="000000" w:themeColor="text1"/>
              </w:rPr>
              <w:t xml:space="preserve">Report to Marketing Director on campaigns performance and adapt activity accordingly  </w:t>
            </w:r>
          </w:p>
          <w:p w14:paraId="7CC42190" w14:textId="77777777" w:rsidR="007608D6" w:rsidRDefault="007608D6" w:rsidP="007608D6">
            <w:pPr>
              <w:pStyle w:val="Puces4"/>
              <w:numPr>
                <w:ilvl w:val="0"/>
                <w:numId w:val="21"/>
              </w:numPr>
              <w:rPr>
                <w:color w:val="000000" w:themeColor="text1"/>
              </w:rPr>
            </w:pPr>
            <w:r>
              <w:rPr>
                <w:color w:val="000000" w:themeColor="text1"/>
              </w:rPr>
              <w:t>Work on ad hoc venue and brand projects</w:t>
            </w:r>
          </w:p>
          <w:p w14:paraId="0B489D95" w14:textId="77777777" w:rsidR="007608D6" w:rsidRDefault="007608D6" w:rsidP="007608D6">
            <w:pPr>
              <w:pStyle w:val="Puces4"/>
              <w:numPr>
                <w:ilvl w:val="0"/>
                <w:numId w:val="21"/>
              </w:numPr>
              <w:rPr>
                <w:color w:val="000000" w:themeColor="text1"/>
              </w:rPr>
            </w:pPr>
            <w:r>
              <w:rPr>
                <w:color w:val="000000" w:themeColor="text1"/>
              </w:rPr>
              <w:t>Support on B2C marketing plans as they relate to RFP and retention efforts in association with the Marketing Director and the Business Development Team</w:t>
            </w:r>
          </w:p>
          <w:p w14:paraId="26BD1B1F" w14:textId="7BD211CD" w:rsidR="007608D6" w:rsidRPr="003D7C4C" w:rsidRDefault="007608D6" w:rsidP="007608D6">
            <w:pPr>
              <w:widowControl/>
              <w:numPr>
                <w:ilvl w:val="0"/>
                <w:numId w:val="5"/>
              </w:numPr>
              <w:autoSpaceDE/>
              <w:autoSpaceDN/>
              <w:spacing w:before="0" w:after="240"/>
              <w:contextualSpacing/>
              <w:jc w:val="both"/>
              <w:rPr>
                <w:rFonts w:eastAsia="Times New Roman" w:cs="Arial"/>
                <w:sz w:val="20"/>
                <w:szCs w:val="20"/>
                <w:lang w:eastAsia="fr-FR"/>
              </w:rPr>
            </w:pPr>
            <w:r>
              <w:rPr>
                <w:color w:val="000000" w:themeColor="text1"/>
              </w:rPr>
              <w:t>Deliver B2C retail marketing support to the business including framework for offer development and deployment in conjunction with the culinary team to drive revenue and profitability</w:t>
            </w:r>
          </w:p>
        </w:tc>
      </w:tr>
      <w:tr w:rsidR="007608D6" w:rsidRPr="000432D4" w14:paraId="48750D0B"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64450F9E" w14:textId="77777777" w:rsidR="007608D6" w:rsidRPr="000432D4" w:rsidRDefault="007608D6" w:rsidP="007608D6">
            <w:pPr>
              <w:spacing w:after="0"/>
              <w:rPr>
                <w:rFonts w:eastAsia="Times New Roman" w:cs="Arial"/>
                <w:sz w:val="20"/>
                <w:szCs w:val="20"/>
                <w:lang w:eastAsia="fr-FR"/>
              </w:rPr>
            </w:pPr>
          </w:p>
        </w:tc>
      </w:tr>
      <w:tr w:rsidR="007608D6" w:rsidRPr="000432D4" w14:paraId="19F8E254" w14:textId="77777777" w:rsidTr="00E8530B">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7777777" w:rsidR="007608D6" w:rsidRPr="000432D4" w:rsidRDefault="007608D6" w:rsidP="007608D6">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7608D6" w:rsidRPr="000432D4" w14:paraId="15A02ECA" w14:textId="77777777" w:rsidTr="00E8530B">
        <w:trPr>
          <w:trHeight w:val="413"/>
        </w:trPr>
        <w:tc>
          <w:tcPr>
            <w:tcW w:w="1728" w:type="dxa"/>
            <w:tcBorders>
              <w:top w:val="dotted" w:sz="2" w:space="0" w:color="auto"/>
              <w:left w:val="single" w:sz="2" w:space="0" w:color="auto"/>
              <w:bottom w:val="single" w:sz="4" w:space="0" w:color="auto"/>
              <w:right w:val="nil"/>
            </w:tcBorders>
            <w:vAlign w:val="center"/>
          </w:tcPr>
          <w:p w14:paraId="7C0F69AF" w14:textId="77777777" w:rsidR="007608D6" w:rsidRPr="000432D4" w:rsidRDefault="007608D6" w:rsidP="007608D6">
            <w:pPr>
              <w:spacing w:after="0"/>
              <w:jc w:val="both"/>
              <w:rPr>
                <w:rFonts w:eastAsia="Times New Roman" w:cs="Arial"/>
                <w:sz w:val="20"/>
                <w:szCs w:val="20"/>
                <w:lang w:eastAsia="fr-FR"/>
              </w:rPr>
            </w:pPr>
            <w:r w:rsidRPr="000432D4">
              <w:rPr>
                <w:rFonts w:eastAsia="Times New Roman" w:cs="Arial"/>
                <w:sz w:val="20"/>
                <w:szCs w:val="20"/>
                <w:lang w:eastAsia="fr-FR"/>
              </w:rPr>
              <w:t xml:space="preserve">Characteristics </w:t>
            </w:r>
          </w:p>
        </w:tc>
        <w:tc>
          <w:tcPr>
            <w:tcW w:w="8730" w:type="dxa"/>
            <w:gridSpan w:val="3"/>
            <w:tcBorders>
              <w:top w:val="dotted" w:sz="4" w:space="0" w:color="auto"/>
              <w:left w:val="nil"/>
              <w:bottom w:val="single" w:sz="4" w:space="0" w:color="auto"/>
              <w:right w:val="single" w:sz="2" w:space="0" w:color="auto"/>
            </w:tcBorders>
            <w:vAlign w:val="center"/>
          </w:tcPr>
          <w:p w14:paraId="4C2B9064" w14:textId="7FB0EC40" w:rsidR="00982F64" w:rsidRDefault="00982F64" w:rsidP="00533A63">
            <w:pPr>
              <w:widowControl/>
              <w:autoSpaceDE/>
              <w:autoSpaceDN/>
              <w:spacing w:before="40" w:after="40"/>
              <w:rPr>
                <w:rFonts w:cs="Arial"/>
                <w:color w:val="000000" w:themeColor="text1"/>
                <w:szCs w:val="20"/>
              </w:rPr>
            </w:pPr>
          </w:p>
          <w:p w14:paraId="68260524" w14:textId="5CC8EFAD" w:rsidR="007608D6" w:rsidRPr="00982F64" w:rsidRDefault="00982F64" w:rsidP="00982F64">
            <w:pPr>
              <w:widowControl/>
              <w:numPr>
                <w:ilvl w:val="0"/>
                <w:numId w:val="6"/>
              </w:numPr>
              <w:autoSpaceDE/>
              <w:autoSpaceDN/>
              <w:spacing w:before="40" w:after="40"/>
              <w:rPr>
                <w:rFonts w:cs="Arial"/>
                <w:color w:val="000000" w:themeColor="text1"/>
                <w:szCs w:val="20"/>
              </w:rPr>
            </w:pPr>
            <w:r>
              <w:rPr>
                <w:rFonts w:cs="Arial"/>
                <w:color w:val="000000" w:themeColor="text1"/>
                <w:szCs w:val="20"/>
              </w:rPr>
              <w:t>This role is a senior member of the UK&amp;I marketing team</w:t>
            </w:r>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44416"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4F5F47CA" w14:textId="11C7CF87" w:rsidR="006A05CE" w:rsidRPr="00CE40B9" w:rsidRDefault="009F4EEE" w:rsidP="007C70C3">
      <w:pPr>
        <w:spacing w:before="4"/>
        <w:jc w:val="center"/>
        <w:rPr>
          <w:rFonts w:cs="Arial"/>
          <w:b/>
          <w:bCs/>
          <w:sz w:val="32"/>
          <w:szCs w:val="32"/>
        </w:rPr>
      </w:pPr>
      <w:r w:rsidRPr="00CE40B9">
        <w:rPr>
          <w:rFonts w:cs="Arial"/>
          <w:b/>
          <w:bCs/>
          <w:sz w:val="32"/>
          <w:szCs w:val="32"/>
        </w:rPr>
        <w:t xml:space="preserve">Job Description: </w:t>
      </w:r>
      <w:r w:rsidR="00B975CD">
        <w:rPr>
          <w:rFonts w:cs="Arial"/>
          <w:b/>
          <w:bCs/>
          <w:sz w:val="32"/>
          <w:szCs w:val="32"/>
        </w:rPr>
        <w:t>Senior Marketing Manager B2C</w:t>
      </w:r>
      <w:r w:rsidRPr="00CE40B9">
        <w:rPr>
          <w:rFonts w:cs="Arial"/>
          <w:b/>
          <w:bCs/>
          <w:sz w:val="32"/>
          <w:szCs w:val="32"/>
        </w:rPr>
        <w:t xml:space="preserve"> –</w:t>
      </w:r>
      <w:r w:rsidR="00405042">
        <w:rPr>
          <w:rFonts w:cs="Arial"/>
          <w:b/>
          <w:bCs/>
          <w:sz w:val="32"/>
          <w:szCs w:val="32"/>
        </w:rPr>
        <w:t xml:space="preserve"> </w:t>
      </w:r>
      <w:r w:rsidR="00880B46">
        <w:rPr>
          <w:rFonts w:cs="Arial"/>
          <w:b/>
          <w:bCs/>
          <w:sz w:val="32"/>
          <w:szCs w:val="32"/>
        </w:rPr>
        <w:t xml:space="preserve">Sodexo Live! </w:t>
      </w:r>
    </w:p>
    <w:p w14:paraId="0FAC3D6C" w14:textId="5DBD19B8" w:rsidR="00E82C8F" w:rsidRDefault="00E82C8F"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rsidTr="00E8530B">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77777777" w:rsidR="00E82C8F" w:rsidRPr="005155FB" w:rsidRDefault="00E82C8F" w:rsidP="00E8530B">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rsidTr="00E8530B">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55E7A968" w14:textId="1E3001B2" w:rsidR="00E82C8F" w:rsidRDefault="00E82C8F" w:rsidP="00E8530B">
            <w:pPr>
              <w:spacing w:after="40"/>
              <w:jc w:val="both"/>
              <w:rPr>
                <w:rFonts w:eastAsia="Times New Roman" w:cs="Arial"/>
                <w:noProof/>
                <w:sz w:val="20"/>
                <w:szCs w:val="20"/>
              </w:rPr>
            </w:pPr>
          </w:p>
          <w:p w14:paraId="770C59BB" w14:textId="32BDD7AA" w:rsidR="005C6B61" w:rsidRPr="005155FB" w:rsidRDefault="0047716D" w:rsidP="00E8530B">
            <w:pPr>
              <w:spacing w:after="40"/>
              <w:jc w:val="both"/>
              <w:rPr>
                <w:rFonts w:eastAsia="Times New Roman" w:cs="Arial"/>
                <w:noProof/>
                <w:sz w:val="20"/>
                <w:szCs w:val="20"/>
              </w:rPr>
            </w:pPr>
            <w:r>
              <w:rPr>
                <w:rFonts w:cs="Arial"/>
                <w:noProof/>
                <w:sz w:val="10"/>
                <w:szCs w:val="20"/>
              </w:rPr>
              <mc:AlternateContent>
                <mc:Choice Requires="wpg">
                  <w:drawing>
                    <wp:anchor distT="0" distB="0" distL="114300" distR="114300" simplePos="0" relativeHeight="251659264" behindDoc="0" locked="0" layoutInCell="1" allowOverlap="1" wp14:anchorId="41EAEB7C" wp14:editId="25F5B6DC">
                      <wp:simplePos x="0" y="0"/>
                      <wp:positionH relativeFrom="column">
                        <wp:posOffset>2120265</wp:posOffset>
                      </wp:positionH>
                      <wp:positionV relativeFrom="paragraph">
                        <wp:posOffset>67310</wp:posOffset>
                      </wp:positionV>
                      <wp:extent cx="2683510" cy="1354455"/>
                      <wp:effectExtent l="0" t="0" r="21590" b="17145"/>
                      <wp:wrapNone/>
                      <wp:docPr id="2" name="Group 2"/>
                      <wp:cNvGraphicFramePr/>
                      <a:graphic xmlns:a="http://schemas.openxmlformats.org/drawingml/2006/main">
                        <a:graphicData uri="http://schemas.microsoft.com/office/word/2010/wordprocessingGroup">
                          <wpg:wgp>
                            <wpg:cNvGrpSpPr/>
                            <wpg:grpSpPr>
                              <a:xfrm>
                                <a:off x="0" y="0"/>
                                <a:ext cx="2683510" cy="1354455"/>
                                <a:chOff x="0" y="0"/>
                                <a:chExt cx="2226259" cy="912241"/>
                              </a:xfrm>
                            </wpg:grpSpPr>
                            <wps:wsp>
                              <wps:cNvPr id="5" name="Rectangle 5"/>
                              <wps:cNvSpPr/>
                              <wps:spPr>
                                <a:xfrm>
                                  <a:off x="0" y="0"/>
                                  <a:ext cx="1104595" cy="3803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A9DD7C" w14:textId="77777777" w:rsidR="0047716D" w:rsidRDefault="0047716D" w:rsidP="0047716D">
                                    <w:pPr>
                                      <w:jc w:val="center"/>
                                    </w:pPr>
                                    <w:r>
                                      <w:t>Marketing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609600" y="495300"/>
                                  <a:ext cx="1616659" cy="41694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A2BE7B" w14:textId="77777777" w:rsidR="0047716D" w:rsidRDefault="0047716D" w:rsidP="0047716D">
                                    <w:pPr>
                                      <w:jc w:val="center"/>
                                    </w:pPr>
                                    <w:r>
                                      <w:rPr>
                                        <w:lang w:val="en-CA"/>
                                      </w:rPr>
                                      <w:t>Senior Marketing Manager B2C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Connector 8"/>
                              <wps:cNvCnPr/>
                              <wps:spPr>
                                <a:xfrm>
                                  <a:off x="769620" y="381000"/>
                                  <a:ext cx="0" cy="116840"/>
                                </a:xfrm>
                                <a:prstGeom prst="line">
                                  <a:avLst/>
                                </a:prstGeom>
                                <a:ln w="762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EAEB7C" id="Group 2" o:spid="_x0000_s1027" style="position:absolute;left:0;text-align:left;margin-left:166.95pt;margin-top:5.3pt;width:211.3pt;height:106.65pt;z-index:251659264;mso-width-relative:margin;mso-height-relative:margin" coordsize="22262,9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">
                      <v:rect id="Rectangle 5" o:spid="_x0000_s1028" style="position:absolute;width:11045;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" fillcolor="#4f81bd [3204]" strokecolor="#243f60 [1604]" strokeweight="2pt">
                        <v:textbox>
                          <w:txbxContent>
                            <w:p w14:paraId="32A9DD7C" w14:textId="77777777" w:rsidR="0047716D" w:rsidRDefault="0047716D" w:rsidP="0047716D">
                              <w:pPr>
                                <w:jc w:val="center"/>
                              </w:pPr>
                              <w:r>
                                <w:t>Marketing Director</w:t>
                              </w:r>
                            </w:p>
                          </w:txbxContent>
                        </v:textbox>
                      </v:rect>
                      <v:rect id="Rectangle 7" o:spid="_x0000_s1029" style="position:absolute;left:6096;top:4953;width:16166;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" fillcolor="#4f81bd [3204]" strokecolor="#243f60 [1604]" strokeweight="2pt">
                        <v:textbox>
                          <w:txbxContent>
                            <w:p w14:paraId="39A2BE7B" w14:textId="77777777" w:rsidR="0047716D" w:rsidRDefault="0047716D" w:rsidP="0047716D">
                              <w:pPr>
                                <w:jc w:val="center"/>
                              </w:pPr>
                              <w:r>
                                <w:rPr>
                                  <w:lang w:val="en-CA"/>
                                </w:rPr>
                                <w:t>Senior Marketing Manager B2C</w:t>
                              </w:r>
                            </w:p>
                          </w:txbxContent>
                        </v:textbox>
                      </v:rect>
                      <v:line id="Straight Connector 8" o:spid="_x0000_s1030" style="position:absolute;visibility:visible;mso-wrap-style:square" from="7696,3810" to="7696,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" strokecolor="#4579b8 [3044]" strokeweight="6pt"/>
                    </v:group>
                  </w:pict>
                </mc:Fallback>
              </mc:AlternateContent>
            </w:r>
          </w:p>
          <w:p w14:paraId="335AF092" w14:textId="2CBCC605" w:rsidR="00E82C8F" w:rsidRPr="005155FB" w:rsidRDefault="00E82C8F" w:rsidP="00E8530B">
            <w:pPr>
              <w:spacing w:after="40"/>
              <w:jc w:val="both"/>
              <w:rPr>
                <w:rFonts w:eastAsia="Times New Roman" w:cs="Arial"/>
                <w:noProof/>
                <w:sz w:val="20"/>
                <w:szCs w:val="20"/>
              </w:rPr>
            </w:pPr>
          </w:p>
          <w:p w14:paraId="42CBD932" w14:textId="77777777" w:rsidR="00E82C8F" w:rsidRPr="005155FB" w:rsidRDefault="00E82C8F" w:rsidP="00E8530B">
            <w:pPr>
              <w:spacing w:after="40"/>
              <w:jc w:val="both"/>
              <w:rPr>
                <w:rFonts w:eastAsia="Times New Roman" w:cs="Arial"/>
                <w:noProof/>
                <w:sz w:val="20"/>
                <w:szCs w:val="20"/>
              </w:rPr>
            </w:pPr>
          </w:p>
          <w:p w14:paraId="215829EF" w14:textId="77777777" w:rsidR="00E82C8F" w:rsidRPr="005155FB" w:rsidRDefault="00E82C8F" w:rsidP="00E8530B">
            <w:pPr>
              <w:spacing w:after="40"/>
              <w:jc w:val="both"/>
              <w:rPr>
                <w:rFonts w:eastAsia="Times New Roman" w:cs="Arial"/>
                <w:noProof/>
                <w:sz w:val="20"/>
                <w:szCs w:val="20"/>
              </w:rPr>
            </w:pPr>
          </w:p>
          <w:p w14:paraId="4E4D7656" w14:textId="77777777" w:rsidR="00E82C8F" w:rsidRPr="005155FB" w:rsidRDefault="00E82C8F" w:rsidP="00E8530B">
            <w:pPr>
              <w:spacing w:after="40"/>
              <w:jc w:val="both"/>
              <w:rPr>
                <w:rFonts w:eastAsia="Times New Roman" w:cs="Arial"/>
                <w:noProof/>
                <w:sz w:val="20"/>
                <w:szCs w:val="20"/>
              </w:rPr>
            </w:pPr>
          </w:p>
          <w:p w14:paraId="7CA90C4E" w14:textId="77777777" w:rsidR="00E82C8F" w:rsidRPr="005155FB" w:rsidRDefault="00E82C8F" w:rsidP="00E8530B">
            <w:pPr>
              <w:spacing w:after="40"/>
              <w:jc w:val="both"/>
              <w:rPr>
                <w:rFonts w:eastAsia="Times New Roman" w:cs="Arial"/>
                <w:noProof/>
                <w:sz w:val="20"/>
                <w:szCs w:val="20"/>
              </w:rPr>
            </w:pPr>
          </w:p>
          <w:p w14:paraId="7C49F562" w14:textId="77777777" w:rsidR="00E82C8F" w:rsidRPr="005155FB" w:rsidRDefault="00E82C8F" w:rsidP="00E8530B">
            <w:pPr>
              <w:spacing w:after="40"/>
              <w:jc w:val="both"/>
              <w:rPr>
                <w:rFonts w:eastAsia="Times New Roman" w:cs="Arial"/>
                <w:noProof/>
                <w:sz w:val="20"/>
                <w:szCs w:val="20"/>
              </w:rPr>
            </w:pPr>
          </w:p>
        </w:tc>
      </w:tr>
    </w:tbl>
    <w:p w14:paraId="31E88FBD" w14:textId="09840259" w:rsidR="00E82C8F" w:rsidRDefault="00E82C8F" w:rsidP="00C80F53">
      <w:pPr>
        <w:spacing w:before="4"/>
        <w:rPr>
          <w:rFonts w:ascii="Times New Roman"/>
          <w:sz w:val="17"/>
        </w:rPr>
      </w:pPr>
    </w:p>
    <w:p w14:paraId="285AB366" w14:textId="3AA12A32" w:rsidR="003D7C4C" w:rsidRDefault="003D7C4C" w:rsidP="00C80F53">
      <w:pPr>
        <w:spacing w:before="4"/>
        <w:rPr>
          <w:rFonts w:ascii="Times New Roman"/>
          <w:sz w:val="17"/>
        </w:rPr>
      </w:pPr>
    </w:p>
    <w:p w14:paraId="53DC8758" w14:textId="4E412A3D" w:rsidR="003D7C4C" w:rsidRDefault="003D7C4C" w:rsidP="00C80F53">
      <w:pPr>
        <w:spacing w:before="4"/>
        <w:rPr>
          <w:rFonts w:ascii="Times New Roman"/>
          <w:sz w:val="17"/>
        </w:rPr>
      </w:pPr>
    </w:p>
    <w:p w14:paraId="34FE35E3" w14:textId="17660322" w:rsidR="003D7C4C" w:rsidRDefault="003D7C4C" w:rsidP="00C80F53">
      <w:pPr>
        <w:spacing w:before="4"/>
        <w:rPr>
          <w:rFonts w:ascii="Times New Roman"/>
          <w:sz w:val="17"/>
        </w:rPr>
      </w:pPr>
    </w:p>
    <w:p w14:paraId="3F92F5A2" w14:textId="77777777" w:rsidR="003D7C4C" w:rsidRDefault="003D7C4C"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3D7C4C" w:rsidRPr="00AB4C25" w14:paraId="4D8B3F43" w14:textId="77777777" w:rsidTr="00805349">
        <w:tc>
          <w:tcPr>
            <w:tcW w:w="10460" w:type="dxa"/>
          </w:tcPr>
          <w:p w14:paraId="12B5051E" w14:textId="77777777" w:rsidR="00F32300" w:rsidRPr="006956F9" w:rsidRDefault="00F32300" w:rsidP="00F32300">
            <w:pPr>
              <w:widowControl/>
              <w:numPr>
                <w:ilvl w:val="0"/>
                <w:numId w:val="23"/>
              </w:numPr>
              <w:autoSpaceDE/>
              <w:autoSpaceDN/>
              <w:spacing w:before="40" w:after="40"/>
              <w:rPr>
                <w:rFonts w:cs="Arial"/>
                <w:color w:val="FF0000"/>
                <w:szCs w:val="20"/>
              </w:rPr>
            </w:pPr>
            <w:r>
              <w:rPr>
                <w:rFonts w:cs="Arial"/>
                <w:color w:val="000000" w:themeColor="text1"/>
                <w:szCs w:val="20"/>
              </w:rPr>
              <w:t>The role will require you to have an understanding of offer/product development and work closely with the culinary and operations teams to deliver the marketing activation &amp; offer development across both food and drink</w:t>
            </w:r>
          </w:p>
          <w:p w14:paraId="45921A01" w14:textId="77777777" w:rsidR="00F32300" w:rsidRPr="008305D4" w:rsidRDefault="00F32300" w:rsidP="00F32300">
            <w:pPr>
              <w:widowControl/>
              <w:numPr>
                <w:ilvl w:val="0"/>
                <w:numId w:val="23"/>
              </w:numPr>
              <w:autoSpaceDE/>
              <w:autoSpaceDN/>
              <w:spacing w:before="40" w:after="40"/>
              <w:rPr>
                <w:rFonts w:cs="Arial"/>
                <w:color w:val="FF0000"/>
                <w:szCs w:val="20"/>
              </w:rPr>
            </w:pPr>
            <w:r>
              <w:rPr>
                <w:rFonts w:cs="Arial"/>
                <w:color w:val="000000" w:themeColor="text1"/>
                <w:szCs w:val="20"/>
              </w:rPr>
              <w:t>You will need to work with the venue sales marketing team and the digital team to ensure that B2C customer journeys are effective across all channels and engage customers effectively for acquisition and conversion</w:t>
            </w:r>
          </w:p>
          <w:p w14:paraId="10FC647E" w14:textId="77777777" w:rsidR="00F32300" w:rsidRPr="00BF3D9D" w:rsidRDefault="00F32300" w:rsidP="00F32300">
            <w:pPr>
              <w:widowControl/>
              <w:numPr>
                <w:ilvl w:val="0"/>
                <w:numId w:val="23"/>
              </w:numPr>
              <w:autoSpaceDE/>
              <w:autoSpaceDN/>
              <w:spacing w:before="40" w:after="40"/>
              <w:rPr>
                <w:rFonts w:cs="Arial"/>
                <w:color w:val="FF0000"/>
                <w:szCs w:val="20"/>
              </w:rPr>
            </w:pPr>
            <w:r>
              <w:rPr>
                <w:rFonts w:cs="Arial"/>
                <w:color w:val="000000" w:themeColor="text1"/>
                <w:szCs w:val="20"/>
              </w:rPr>
              <w:t>An ability to work across multiple stakeholders both within the marketing team and within the activity will be critical to success</w:t>
            </w:r>
          </w:p>
          <w:p w14:paraId="62D62D0D" w14:textId="77777777" w:rsidR="003D7C4C" w:rsidRPr="00AB4C25" w:rsidRDefault="003D7C4C" w:rsidP="00A01780">
            <w:pPr>
              <w:pStyle w:val="Puces1"/>
              <w:numPr>
                <w:ilvl w:val="0"/>
                <w:numId w:val="0"/>
              </w:numPr>
              <w:tabs>
                <w:tab w:val="left" w:pos="720"/>
              </w:tabs>
              <w:spacing w:after="0"/>
              <w:ind w:left="360"/>
              <w:rPr>
                <w:sz w:val="20"/>
                <w:szCs w:val="20"/>
              </w:rPr>
            </w:pPr>
          </w:p>
        </w:tc>
      </w:tr>
    </w:tbl>
    <w:p w14:paraId="5D1D6E31" w14:textId="77777777" w:rsidR="009F4EEE" w:rsidRDefault="009F4EEE"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AB4C25" w14:paraId="11E939FC" w14:textId="77777777" w:rsidTr="00887747">
        <w:trPr>
          <w:trHeight w:val="565"/>
        </w:trPr>
        <w:tc>
          <w:tcPr>
            <w:tcW w:w="10460" w:type="dxa"/>
            <w:shd w:val="clear" w:color="auto" w:fill="F2F2F2"/>
            <w:vAlign w:val="center"/>
          </w:tcPr>
          <w:p w14:paraId="05365F0D" w14:textId="77777777" w:rsidR="00645A12" w:rsidRPr="00AB4C25" w:rsidRDefault="00645A12" w:rsidP="00E8530B">
            <w:pPr>
              <w:spacing w:before="60" w:after="60"/>
              <w:ind w:left="284" w:hanging="284"/>
              <w:rPr>
                <w:rFonts w:eastAsia="Times New Roman" w:cs="Arial"/>
                <w:b/>
                <w:bCs/>
                <w:sz w:val="20"/>
                <w:szCs w:val="20"/>
                <w:shd w:val="clear" w:color="auto" w:fill="F2F2F2"/>
                <w:lang w:eastAsia="fr-FR"/>
              </w:rPr>
            </w:pPr>
            <w:r w:rsidRPr="00AB4C25">
              <w:rPr>
                <w:rFonts w:eastAsia="Times New Roman" w:cs="Arial"/>
                <w:b/>
                <w:bCs/>
                <w:sz w:val="20"/>
                <w:szCs w:val="20"/>
                <w:shd w:val="clear" w:color="auto" w:fill="F2F2F2"/>
                <w:lang w:eastAsia="fr-FR"/>
              </w:rPr>
              <w:t xml:space="preserve">5.  </w:t>
            </w:r>
            <w:r w:rsidRPr="00311C4D">
              <w:rPr>
                <w:rFonts w:asciiTheme="minorHAnsi" w:eastAsia="Times New Roman" w:hAnsiTheme="minorHAnsi" w:cstheme="minorHAnsi"/>
                <w:b/>
                <w:bCs/>
                <w:sz w:val="20"/>
                <w:szCs w:val="20"/>
                <w:shd w:val="clear" w:color="auto" w:fill="F2F2F2"/>
                <w:lang w:eastAsia="fr-FR"/>
              </w:rPr>
              <w:t xml:space="preserve">Main assignments – </w:t>
            </w:r>
            <w:r w:rsidRPr="00311C4D">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887747">
        <w:tc>
          <w:tcPr>
            <w:tcW w:w="10460" w:type="dxa"/>
          </w:tcPr>
          <w:p w14:paraId="69019D6F" w14:textId="77777777" w:rsidR="008A2EDC" w:rsidRDefault="008A2EDC" w:rsidP="008A2ED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Create and execute marketing plans for all B2C retail activity across Sodexo Live! UK&amp;I venues</w:t>
            </w:r>
          </w:p>
          <w:p w14:paraId="7E01AA40" w14:textId="77777777" w:rsidR="008A2EDC" w:rsidRDefault="008A2EDC" w:rsidP="008A2ED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Plan and execute with agency and venue teams relevant social media, PR and e-marketing campaigns for B2C ensuring complete alignment with the venue sales marketing team</w:t>
            </w:r>
          </w:p>
          <w:p w14:paraId="20ED4DEA" w14:textId="77777777" w:rsidR="008A2EDC" w:rsidRDefault="008A2EDC" w:rsidP="008A2ED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Work side by side with culinary team to deliver the retail food offer for venues to drive revenue growth, profitability and improve customer satisfaction</w:t>
            </w:r>
          </w:p>
          <w:p w14:paraId="4AD2DCCE" w14:textId="77777777" w:rsidR="008A2EDC" w:rsidRDefault="008A2EDC" w:rsidP="008A2ED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Deploy customer satisfaction measures across B2C portfolio in venues</w:t>
            </w:r>
          </w:p>
          <w:p w14:paraId="166D99AA" w14:textId="77777777" w:rsidR="008A2EDC" w:rsidRDefault="008A2EDC" w:rsidP="008A2ED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Plan, deliver, report on and evaluate marketing campaigns</w:t>
            </w:r>
          </w:p>
          <w:p w14:paraId="05ACC589" w14:textId="50320A3E" w:rsidR="008A2EDC" w:rsidRPr="00B2489A" w:rsidRDefault="008A2EDC" w:rsidP="008A2ED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Collaborate with internal sales and operations teams and externally with agencies and other vendor partners</w:t>
            </w:r>
            <w:r w:rsidR="002D6F48">
              <w:rPr>
                <w:rFonts w:cs="Arial"/>
                <w:color w:val="000000" w:themeColor="text1"/>
                <w:szCs w:val="20"/>
              </w:rPr>
              <w:t xml:space="preserve"> and one direct report management </w:t>
            </w:r>
          </w:p>
          <w:p w14:paraId="655FB0F0" w14:textId="13F450AA" w:rsidR="00311C4D" w:rsidRDefault="008A2EDC" w:rsidP="008A2ED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Support marketing requests for brands across the business as it relates to B2C activity and own the marketing activation for major events</w:t>
            </w:r>
          </w:p>
          <w:p w14:paraId="54D68F79" w14:textId="15CC9AEA" w:rsidR="008A2EDC" w:rsidRPr="008A2EDC" w:rsidRDefault="008A2EDC" w:rsidP="002D6F48">
            <w:pPr>
              <w:pStyle w:val="ListParagraph"/>
              <w:widowControl/>
              <w:numPr>
                <w:ilvl w:val="0"/>
                <w:numId w:val="1"/>
              </w:numPr>
              <w:autoSpaceDE/>
              <w:autoSpaceDN/>
              <w:spacing w:before="0" w:after="0"/>
              <w:contextualSpacing/>
              <w:jc w:val="both"/>
              <w:rPr>
                <w:rFonts w:cs="Arial"/>
                <w:color w:val="000000" w:themeColor="text1"/>
                <w:szCs w:val="20"/>
              </w:rPr>
            </w:pPr>
          </w:p>
        </w:tc>
      </w:tr>
    </w:tbl>
    <w:p w14:paraId="53D6ED20" w14:textId="77777777" w:rsidR="008A2EDC" w:rsidRDefault="008A2EDC"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8A2EDC">
        <w:trPr>
          <w:trHeight w:val="68"/>
        </w:trPr>
        <w:tc>
          <w:tcPr>
            <w:tcW w:w="10460" w:type="dxa"/>
            <w:tcBorders>
              <w:top w:val="nil"/>
              <w:left w:val="single" w:sz="2" w:space="0" w:color="auto"/>
              <w:bottom w:val="nil"/>
              <w:right w:val="single" w:sz="4" w:space="0" w:color="auto"/>
            </w:tcBorders>
          </w:tcPr>
          <w:p w14:paraId="2AF708D1" w14:textId="77777777" w:rsidR="00EC03E9" w:rsidRDefault="00EC03E9" w:rsidP="00EC03E9">
            <w:pPr>
              <w:widowControl/>
              <w:numPr>
                <w:ilvl w:val="0"/>
                <w:numId w:val="1"/>
              </w:numPr>
              <w:autoSpaceDE/>
              <w:autoSpaceDN/>
              <w:spacing w:before="40" w:after="0"/>
              <w:rPr>
                <w:rFonts w:cs="Arial"/>
                <w:color w:val="000000" w:themeColor="text1"/>
                <w:szCs w:val="20"/>
              </w:rPr>
            </w:pPr>
            <w:r w:rsidRPr="00D54DA8">
              <w:rPr>
                <w:rFonts w:cs="Arial"/>
                <w:color w:val="000000" w:themeColor="text1"/>
                <w:szCs w:val="20"/>
              </w:rPr>
              <w:t>Increase</w:t>
            </w:r>
            <w:r>
              <w:rPr>
                <w:rFonts w:cs="Arial"/>
                <w:color w:val="000000" w:themeColor="text1"/>
                <w:szCs w:val="20"/>
              </w:rPr>
              <w:t xml:space="preserve"> B2C sales and improve performance across all venues in Sodexo Live! UK&amp;I</w:t>
            </w:r>
          </w:p>
          <w:p w14:paraId="23D6E050" w14:textId="77777777" w:rsidR="00EC03E9" w:rsidRDefault="00EC03E9" w:rsidP="00EC03E9">
            <w:pPr>
              <w:widowControl/>
              <w:numPr>
                <w:ilvl w:val="0"/>
                <w:numId w:val="1"/>
              </w:numPr>
              <w:autoSpaceDE/>
              <w:autoSpaceDN/>
              <w:spacing w:before="40" w:after="0"/>
              <w:rPr>
                <w:rFonts w:cs="Arial"/>
                <w:color w:val="000000" w:themeColor="text1"/>
                <w:szCs w:val="20"/>
              </w:rPr>
            </w:pPr>
            <w:r>
              <w:rPr>
                <w:rFonts w:cs="Arial"/>
                <w:color w:val="000000" w:themeColor="text1"/>
                <w:szCs w:val="20"/>
              </w:rPr>
              <w:t>Drive customer satisfaction &amp; trip advisor scores through correct market offer</w:t>
            </w:r>
          </w:p>
          <w:p w14:paraId="1A365D41" w14:textId="0893A969" w:rsidR="00EC03E9" w:rsidRPr="00EC03E9" w:rsidRDefault="00EC03E9" w:rsidP="00EC03E9">
            <w:pPr>
              <w:widowControl/>
              <w:numPr>
                <w:ilvl w:val="0"/>
                <w:numId w:val="1"/>
              </w:numPr>
              <w:autoSpaceDE/>
              <w:autoSpaceDN/>
              <w:spacing w:before="40" w:after="0"/>
              <w:rPr>
                <w:rFonts w:cs="Arial"/>
                <w:color w:val="000000" w:themeColor="text1"/>
                <w:szCs w:val="20"/>
              </w:rPr>
            </w:pPr>
            <w:r w:rsidRPr="00EC03E9">
              <w:rPr>
                <w:rFonts w:cs="Arial"/>
                <w:color w:val="000000" w:themeColor="text1"/>
                <w:szCs w:val="20"/>
              </w:rPr>
              <w:t>Increase active members of customer database</w:t>
            </w:r>
          </w:p>
          <w:p w14:paraId="54C4218F" w14:textId="24B79BF7" w:rsidR="00DC6D45" w:rsidRPr="00EC03E9" w:rsidRDefault="00EC03E9" w:rsidP="00EC03E9">
            <w:pPr>
              <w:widowControl/>
              <w:numPr>
                <w:ilvl w:val="0"/>
                <w:numId w:val="1"/>
              </w:numPr>
              <w:autoSpaceDE/>
              <w:autoSpaceDN/>
              <w:spacing w:before="40" w:after="0"/>
              <w:rPr>
                <w:rFonts w:cs="Arial"/>
                <w:color w:val="000000" w:themeColor="text1"/>
                <w:szCs w:val="20"/>
              </w:rPr>
            </w:pPr>
            <w:r>
              <w:rPr>
                <w:rFonts w:cs="Arial"/>
                <w:color w:val="000000" w:themeColor="text1"/>
                <w:szCs w:val="20"/>
              </w:rPr>
              <w:t>Ensure effective delivery of brand promise within HPL for event catering in Scotland</w:t>
            </w:r>
          </w:p>
        </w:tc>
      </w:tr>
      <w:tr w:rsidR="00D57C31" w:rsidRPr="009A27A3" w14:paraId="3CB830EF" w14:textId="77777777" w:rsidTr="00311C4D">
        <w:trPr>
          <w:trHeight w:val="620"/>
        </w:trPr>
        <w:tc>
          <w:tcPr>
            <w:tcW w:w="10460" w:type="dxa"/>
            <w:tcBorders>
              <w:top w:val="nil"/>
              <w:left w:val="single" w:sz="2" w:space="0" w:color="auto"/>
              <w:bottom w:val="single" w:sz="4" w:space="0" w:color="auto"/>
              <w:right w:val="single" w:sz="4" w:space="0" w:color="auto"/>
            </w:tcBorders>
          </w:tcPr>
          <w:p w14:paraId="4A0F0178" w14:textId="77777777"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43D61CAC" w14:textId="0816BC98" w:rsidR="00E439A1" w:rsidRDefault="00E439A1" w:rsidP="00CF0269">
      <w:pPr>
        <w:spacing w:before="4"/>
        <w:rPr>
          <w:rFonts w:ascii="Times New Roman"/>
          <w:sz w:val="17"/>
        </w:rPr>
      </w:pPr>
    </w:p>
    <w:p w14:paraId="50672E96" w14:textId="77777777" w:rsidR="00267C66" w:rsidRDefault="00267C66" w:rsidP="00CF0269">
      <w:pPr>
        <w:spacing w:before="4"/>
        <w:rPr>
          <w:rFonts w:ascii="Times New Roman"/>
          <w:sz w:val="17"/>
        </w:rPr>
      </w:pPr>
    </w:p>
    <w:p w14:paraId="5842EF50" w14:textId="77777777" w:rsidR="00267C66" w:rsidRDefault="00267C66" w:rsidP="00CF0269">
      <w:pPr>
        <w:spacing w:before="4"/>
        <w:rPr>
          <w:rFonts w:ascii="Times New Roman"/>
          <w:sz w:val="17"/>
        </w:rPr>
      </w:pPr>
    </w:p>
    <w:p w14:paraId="2D2A5B5F" w14:textId="77777777" w:rsidR="00267C66" w:rsidRDefault="00267C66" w:rsidP="00CF0269">
      <w:pPr>
        <w:spacing w:before="4"/>
        <w:rPr>
          <w:rFonts w:ascii="Times New Roman"/>
          <w:sz w:val="17"/>
        </w:rPr>
      </w:pPr>
    </w:p>
    <w:p w14:paraId="19E21CA7" w14:textId="77777777" w:rsidR="00267C66" w:rsidRDefault="00267C66" w:rsidP="00CF0269">
      <w:pPr>
        <w:spacing w:before="4"/>
        <w:rPr>
          <w:rFonts w:ascii="Times New Roman"/>
          <w:sz w:val="17"/>
        </w:rPr>
      </w:pPr>
    </w:p>
    <w:p w14:paraId="3ACCDA9E" w14:textId="77777777" w:rsidR="00267C66" w:rsidRDefault="00267C66" w:rsidP="00CF0269">
      <w:pPr>
        <w:spacing w:before="4"/>
        <w:rPr>
          <w:rFonts w:ascii="Times New Roman"/>
          <w:sz w:val="17"/>
        </w:rPr>
      </w:pPr>
    </w:p>
    <w:p w14:paraId="6F7C1E5C" w14:textId="77777777" w:rsidR="00267C66" w:rsidRDefault="00267C66" w:rsidP="00CF0269">
      <w:pPr>
        <w:spacing w:before="4"/>
        <w:rPr>
          <w:rFonts w:ascii="Times New Roman"/>
          <w:sz w:val="17"/>
        </w:rPr>
      </w:pPr>
    </w:p>
    <w:p w14:paraId="75C33352" w14:textId="77777777" w:rsidR="00267C66" w:rsidRDefault="00267C66" w:rsidP="00CF0269">
      <w:pPr>
        <w:spacing w:before="4"/>
        <w:rPr>
          <w:rFonts w:ascii="Times New Roman"/>
          <w:sz w:val="17"/>
        </w:rPr>
      </w:pPr>
    </w:p>
    <w:p w14:paraId="53509B89" w14:textId="77777777" w:rsidR="00267C66" w:rsidRDefault="00267C66" w:rsidP="00CF0269">
      <w:pPr>
        <w:spacing w:before="4"/>
        <w:rPr>
          <w:rFonts w:ascii="Times New Roman"/>
          <w:sz w:val="17"/>
        </w:rPr>
      </w:pPr>
    </w:p>
    <w:p w14:paraId="7D7FB589" w14:textId="77777777" w:rsidR="00267C66" w:rsidRDefault="00267C66"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rsidP="00805349">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E439A1">
        <w:trPr>
          <w:trHeight w:val="620"/>
        </w:trPr>
        <w:tc>
          <w:tcPr>
            <w:tcW w:w="10489" w:type="dxa"/>
            <w:tcBorders>
              <w:top w:val="nil"/>
              <w:left w:val="single" w:sz="2" w:space="0" w:color="auto"/>
              <w:bottom w:val="single" w:sz="4" w:space="0" w:color="auto"/>
              <w:right w:val="single" w:sz="4" w:space="0" w:color="auto"/>
            </w:tcBorders>
          </w:tcPr>
          <w:p w14:paraId="56182F16" w14:textId="77777777" w:rsidR="00267C66" w:rsidRDefault="00267C66" w:rsidP="00267C66">
            <w:pPr>
              <w:pStyle w:val="Puces4"/>
              <w:numPr>
                <w:ilvl w:val="0"/>
                <w:numId w:val="1"/>
              </w:numPr>
            </w:pPr>
            <w:r>
              <w:t>Graduate calibre in marketing or related field</w:t>
            </w:r>
          </w:p>
          <w:p w14:paraId="78D34AA9" w14:textId="77777777" w:rsidR="00267C66" w:rsidRDefault="00267C66" w:rsidP="00267C66">
            <w:pPr>
              <w:pStyle w:val="Puces4"/>
              <w:numPr>
                <w:ilvl w:val="0"/>
                <w:numId w:val="1"/>
              </w:numPr>
            </w:pPr>
            <w:r>
              <w:t>Strong food background / knowledge</w:t>
            </w:r>
          </w:p>
          <w:p w14:paraId="5CE43645" w14:textId="77777777" w:rsidR="00267C66" w:rsidRDefault="00267C66" w:rsidP="00267C66">
            <w:pPr>
              <w:pStyle w:val="Puces4"/>
              <w:numPr>
                <w:ilvl w:val="0"/>
                <w:numId w:val="1"/>
              </w:numPr>
            </w:pPr>
            <w:r>
              <w:t>Strong organisational and prioritising skills to work to tight deadlines and manage busy workloads</w:t>
            </w:r>
          </w:p>
          <w:p w14:paraId="3A02DF17" w14:textId="77777777" w:rsidR="00267C66" w:rsidRDefault="00267C66" w:rsidP="00267C66">
            <w:pPr>
              <w:pStyle w:val="Puces4"/>
              <w:numPr>
                <w:ilvl w:val="0"/>
                <w:numId w:val="1"/>
              </w:numPr>
            </w:pPr>
            <w:r>
              <w:t>Highly creative with experience in identifying target audiences and devising digital campaigns that engage inform and motivate</w:t>
            </w:r>
          </w:p>
          <w:p w14:paraId="1B355005" w14:textId="77777777" w:rsidR="00267C66" w:rsidRDefault="00267C66" w:rsidP="00267C66">
            <w:pPr>
              <w:pStyle w:val="Puces4"/>
              <w:numPr>
                <w:ilvl w:val="0"/>
                <w:numId w:val="1"/>
              </w:numPr>
            </w:pPr>
            <w:r>
              <w:t>Strong analytical and data-driven thinking</w:t>
            </w:r>
          </w:p>
          <w:p w14:paraId="674BA169" w14:textId="77777777" w:rsidR="00267C66" w:rsidRDefault="00267C66" w:rsidP="00267C66">
            <w:pPr>
              <w:pStyle w:val="Puces4"/>
              <w:numPr>
                <w:ilvl w:val="0"/>
                <w:numId w:val="1"/>
              </w:numPr>
            </w:pPr>
            <w:r>
              <w:t>Up to date with the latest trends and best practices in online marketing and measurement</w:t>
            </w:r>
          </w:p>
          <w:p w14:paraId="6C0AFDAC" w14:textId="5B7C31ED" w:rsidR="00E439A1" w:rsidRPr="00C64750" w:rsidRDefault="00267C66" w:rsidP="00267C66">
            <w:pPr>
              <w:pStyle w:val="Puces1"/>
              <w:numPr>
                <w:ilvl w:val="0"/>
                <w:numId w:val="1"/>
              </w:numPr>
              <w:tabs>
                <w:tab w:val="left" w:pos="720"/>
              </w:tabs>
              <w:spacing w:after="0"/>
              <w:rPr>
                <w:rFonts w:asciiTheme="minorHAnsi" w:hAnsiTheme="minorHAnsi" w:cstheme="minorHAnsi"/>
                <w:b w:val="0"/>
                <w:sz w:val="24"/>
                <w:szCs w:val="24"/>
              </w:rPr>
            </w:pPr>
            <w:r w:rsidRPr="00B975CD">
              <w:rPr>
                <w:rFonts w:eastAsia="MS Mincho"/>
                <w:b w:val="0"/>
                <w:bCs/>
                <w:color w:val="000000"/>
                <w:sz w:val="20"/>
              </w:rPr>
              <w:t>Capabilities with negotiating and directing agencies/3rd parties</w:t>
            </w:r>
          </w:p>
        </w:tc>
      </w:tr>
    </w:tbl>
    <w:p w14:paraId="6B4DB8FB" w14:textId="59B522C2" w:rsidR="00E439A1" w:rsidRDefault="00E439A1" w:rsidP="00CF0269">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8F08D1" w:rsidRPr="00315425" w14:paraId="0B7B7A98" w14:textId="77777777" w:rsidTr="008305D4">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7769694" w14:textId="77777777" w:rsidR="008F08D1" w:rsidRPr="00FB6D69" w:rsidRDefault="008F08D1" w:rsidP="00016A36">
            <w:pPr>
              <w:spacing w:before="60" w:after="60"/>
              <w:ind w:left="284" w:hanging="284"/>
              <w:rPr>
                <w:b/>
              </w:rPr>
            </w:pPr>
            <w:r w:rsidRPr="00016A36">
              <w:rPr>
                <w:rFonts w:cs="Arial"/>
                <w:b/>
                <w:sz w:val="20"/>
                <w:szCs w:val="18"/>
                <w:shd w:val="clear" w:color="auto" w:fill="F2F2F2"/>
              </w:rPr>
              <w:t xml:space="preserve">8.  Competencies – </w:t>
            </w:r>
            <w:r w:rsidRPr="00016A36">
              <w:rPr>
                <w:rFonts w:cs="Arial"/>
                <w:bCs/>
                <w:sz w:val="20"/>
                <w:szCs w:val="18"/>
                <w:shd w:val="clear" w:color="auto" w:fill="F2F2F2"/>
              </w:rPr>
              <w:t>Indicate which of the Sodexo core competencies and any professional competencies that the role requires</w:t>
            </w:r>
          </w:p>
        </w:tc>
      </w:tr>
      <w:tr w:rsidR="008F08D1" w:rsidRPr="00062691" w14:paraId="4196ED7E" w14:textId="77777777" w:rsidTr="008305D4">
        <w:trPr>
          <w:trHeight w:val="620"/>
        </w:trPr>
        <w:tc>
          <w:tcPr>
            <w:tcW w:w="10456" w:type="dxa"/>
            <w:tcBorders>
              <w:top w:val="nil"/>
              <w:left w:val="single" w:sz="2" w:space="0" w:color="auto"/>
              <w:bottom w:val="single" w:sz="4" w:space="0" w:color="auto"/>
              <w:right w:val="single" w:sz="4" w:space="0" w:color="auto"/>
            </w:tcBorders>
          </w:tcPr>
          <w:p w14:paraId="1B1ACFFE" w14:textId="77777777" w:rsidR="008F08D1" w:rsidRDefault="008F08D1" w:rsidP="008305D4">
            <w:pPr>
              <w:spacing w:before="40"/>
              <w:rPr>
                <w:rFonts w:cs="Arial"/>
                <w:color w:val="000000" w:themeColor="text1"/>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3"/>
              <w:gridCol w:w="4524"/>
            </w:tblGrid>
            <w:tr w:rsidR="008F08D1" w:rsidRPr="00375F11" w14:paraId="6D721412" w14:textId="77777777" w:rsidTr="008305D4">
              <w:tc>
                <w:tcPr>
                  <w:tcW w:w="4473" w:type="dxa"/>
                </w:tcPr>
                <w:p w14:paraId="6EAA14A5" w14:textId="77777777" w:rsidR="008F08D1" w:rsidRPr="00016A36" w:rsidRDefault="008F08D1" w:rsidP="00533A63">
                  <w:pPr>
                    <w:pStyle w:val="Puces4"/>
                    <w:framePr w:hSpace="180" w:wrap="around" w:vAnchor="text" w:hAnchor="margin" w:xAlign="center" w:y="192"/>
                    <w:numPr>
                      <w:ilvl w:val="0"/>
                      <w:numId w:val="1"/>
                    </w:numPr>
                  </w:pPr>
                  <w:r w:rsidRPr="00016A36">
                    <w:t>Innovation and Change</w:t>
                  </w:r>
                </w:p>
              </w:tc>
              <w:tc>
                <w:tcPr>
                  <w:tcW w:w="4524" w:type="dxa"/>
                </w:tcPr>
                <w:p w14:paraId="0DE6E1D3" w14:textId="77777777" w:rsidR="008F08D1" w:rsidRPr="00375F11" w:rsidRDefault="008F08D1" w:rsidP="00533A63">
                  <w:pPr>
                    <w:pStyle w:val="Puces4"/>
                    <w:framePr w:hSpace="180" w:wrap="around" w:vAnchor="text" w:hAnchor="margin" w:xAlign="center" w:y="192"/>
                    <w:numPr>
                      <w:ilvl w:val="0"/>
                      <w:numId w:val="1"/>
                    </w:numPr>
                  </w:pPr>
                  <w:r>
                    <w:t>Leadership &amp; People Management of disparate teams</w:t>
                  </w:r>
                </w:p>
              </w:tc>
            </w:tr>
            <w:tr w:rsidR="008F08D1" w:rsidRPr="00375F11" w14:paraId="7318FCA0" w14:textId="77777777" w:rsidTr="008305D4">
              <w:tc>
                <w:tcPr>
                  <w:tcW w:w="4473" w:type="dxa"/>
                </w:tcPr>
                <w:p w14:paraId="4C78EE20" w14:textId="77777777" w:rsidR="008F08D1" w:rsidRPr="00016A36" w:rsidRDefault="008F08D1" w:rsidP="00533A63">
                  <w:pPr>
                    <w:pStyle w:val="Puces4"/>
                    <w:framePr w:hSpace="180" w:wrap="around" w:vAnchor="text" w:hAnchor="margin" w:xAlign="center" w:y="192"/>
                    <w:numPr>
                      <w:ilvl w:val="0"/>
                      <w:numId w:val="1"/>
                    </w:numPr>
                  </w:pPr>
                  <w:r w:rsidRPr="00016A36">
                    <w:t>Rigorous management of results</w:t>
                  </w:r>
                </w:p>
              </w:tc>
              <w:tc>
                <w:tcPr>
                  <w:tcW w:w="4524" w:type="dxa"/>
                </w:tcPr>
                <w:p w14:paraId="56541791" w14:textId="77777777" w:rsidR="008F08D1" w:rsidRPr="00375F11" w:rsidRDefault="008F08D1" w:rsidP="00533A63">
                  <w:pPr>
                    <w:pStyle w:val="Puces4"/>
                    <w:framePr w:hSpace="180" w:wrap="around" w:vAnchor="text" w:hAnchor="margin" w:xAlign="center" w:y="192"/>
                    <w:numPr>
                      <w:ilvl w:val="0"/>
                      <w:numId w:val="1"/>
                    </w:numPr>
                  </w:pPr>
                  <w:r>
                    <w:t>Analytical thinking</w:t>
                  </w:r>
                </w:p>
              </w:tc>
            </w:tr>
            <w:tr w:rsidR="008F08D1" w:rsidRPr="00375F11" w14:paraId="6BC2BC88" w14:textId="77777777" w:rsidTr="008305D4">
              <w:tc>
                <w:tcPr>
                  <w:tcW w:w="4473" w:type="dxa"/>
                </w:tcPr>
                <w:p w14:paraId="20A075FF" w14:textId="77777777" w:rsidR="008F08D1" w:rsidRPr="00016A36" w:rsidRDefault="008F08D1" w:rsidP="00533A63">
                  <w:pPr>
                    <w:pStyle w:val="Puces4"/>
                    <w:framePr w:hSpace="180" w:wrap="around" w:vAnchor="text" w:hAnchor="margin" w:xAlign="center" w:y="192"/>
                    <w:numPr>
                      <w:ilvl w:val="0"/>
                      <w:numId w:val="1"/>
                    </w:numPr>
                  </w:pPr>
                  <w:r w:rsidRPr="00016A36">
                    <w:t>Brand Notoriety</w:t>
                  </w:r>
                </w:p>
              </w:tc>
              <w:tc>
                <w:tcPr>
                  <w:tcW w:w="4524" w:type="dxa"/>
                </w:tcPr>
                <w:p w14:paraId="46DB7275" w14:textId="77777777" w:rsidR="008F08D1" w:rsidRPr="00375F11" w:rsidRDefault="008F08D1" w:rsidP="00533A63">
                  <w:pPr>
                    <w:pStyle w:val="Puces4"/>
                    <w:framePr w:hSpace="180" w:wrap="around" w:vAnchor="text" w:hAnchor="margin" w:xAlign="center" w:y="192"/>
                    <w:numPr>
                      <w:ilvl w:val="0"/>
                      <w:numId w:val="1"/>
                    </w:numPr>
                  </w:pPr>
                  <w:r>
                    <w:t>Team working</w:t>
                  </w:r>
                </w:p>
              </w:tc>
            </w:tr>
            <w:tr w:rsidR="008F08D1" w14:paraId="7544BE67" w14:textId="77777777" w:rsidTr="008305D4">
              <w:tc>
                <w:tcPr>
                  <w:tcW w:w="4473" w:type="dxa"/>
                </w:tcPr>
                <w:p w14:paraId="28C798EE" w14:textId="77777777" w:rsidR="008F08D1" w:rsidRPr="00016A36" w:rsidRDefault="008F08D1" w:rsidP="00533A63">
                  <w:pPr>
                    <w:pStyle w:val="Puces4"/>
                    <w:framePr w:hSpace="180" w:wrap="around" w:vAnchor="text" w:hAnchor="margin" w:xAlign="center" w:y="192"/>
                    <w:numPr>
                      <w:ilvl w:val="0"/>
                      <w:numId w:val="1"/>
                    </w:numPr>
                  </w:pPr>
                  <w:r w:rsidRPr="00016A36">
                    <w:t>Commercial Awareness</w:t>
                  </w:r>
                </w:p>
              </w:tc>
              <w:tc>
                <w:tcPr>
                  <w:tcW w:w="4524" w:type="dxa"/>
                </w:tcPr>
                <w:p w14:paraId="0C42AF1E" w14:textId="77777777" w:rsidR="008F08D1" w:rsidRDefault="008F08D1" w:rsidP="00533A63">
                  <w:pPr>
                    <w:pStyle w:val="Puces4"/>
                    <w:framePr w:hSpace="180" w:wrap="around" w:vAnchor="text" w:hAnchor="margin" w:xAlign="center" w:y="192"/>
                    <w:numPr>
                      <w:ilvl w:val="0"/>
                      <w:numId w:val="1"/>
                    </w:numPr>
                  </w:pPr>
                  <w:r>
                    <w:t xml:space="preserve"> Resilience</w:t>
                  </w:r>
                </w:p>
              </w:tc>
            </w:tr>
          </w:tbl>
          <w:p w14:paraId="69497192" w14:textId="77777777" w:rsidR="008F08D1" w:rsidRPr="00EA3990" w:rsidRDefault="008F08D1" w:rsidP="008305D4">
            <w:pPr>
              <w:spacing w:before="40"/>
              <w:ind w:left="720"/>
              <w:rPr>
                <w:rFonts w:cs="Arial"/>
                <w:color w:val="000000" w:themeColor="text1"/>
                <w:szCs w:val="20"/>
              </w:rPr>
            </w:pPr>
          </w:p>
        </w:tc>
      </w:tr>
    </w:tbl>
    <w:p w14:paraId="1A040668" w14:textId="77777777" w:rsidR="008F08D1" w:rsidRDefault="008F08D1"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74BC8FB8" w:rsidR="00143729" w:rsidRPr="00FB6D69" w:rsidRDefault="00016A36" w:rsidP="00D1033D">
            <w:pPr>
              <w:pStyle w:val="titregris"/>
              <w:framePr w:hSpace="0" w:wrap="auto" w:vAnchor="margin" w:hAnchor="text" w:xAlign="left" w:yAlign="inline"/>
              <w:rPr>
                <w:b w:val="0"/>
              </w:rPr>
            </w:pPr>
            <w:r>
              <w:rPr>
                <w:color w:val="auto"/>
              </w:rPr>
              <w:t>9</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56021052" w14:textId="77777777" w:rsidTr="00D1033D">
              <w:tc>
                <w:tcPr>
                  <w:tcW w:w="2122" w:type="dxa"/>
                </w:tcPr>
                <w:p w14:paraId="2F31E2D5" w14:textId="77777777" w:rsidR="00143729" w:rsidRDefault="00143729" w:rsidP="00533A63">
                  <w:pPr>
                    <w:framePr w:hSpace="180" w:wrap="around" w:vAnchor="text" w:hAnchor="margin" w:xAlign="center" w:y="192"/>
                    <w:spacing w:before="40"/>
                    <w:rPr>
                      <w:rFonts w:cs="Arial"/>
                      <w:color w:val="000000" w:themeColor="text1"/>
                      <w:szCs w:val="20"/>
                    </w:rPr>
                  </w:pPr>
                  <w:r>
                    <w:rPr>
                      <w:rFonts w:cs="Arial"/>
                      <w:color w:val="000000" w:themeColor="text1"/>
                      <w:szCs w:val="20"/>
                    </w:rPr>
                    <w:t>Version</w:t>
                  </w:r>
                </w:p>
              </w:tc>
              <w:tc>
                <w:tcPr>
                  <w:tcW w:w="2991" w:type="dxa"/>
                </w:tcPr>
                <w:p w14:paraId="27D7C4D8" w14:textId="77777777" w:rsidR="00143729" w:rsidRDefault="00143729" w:rsidP="00533A63">
                  <w:pPr>
                    <w:framePr w:hSpace="180" w:wrap="around" w:vAnchor="text" w:hAnchor="margin" w:xAlign="center" w:y="192"/>
                    <w:spacing w:before="40"/>
                    <w:rPr>
                      <w:rFonts w:cs="Arial"/>
                      <w:color w:val="000000" w:themeColor="text1"/>
                      <w:szCs w:val="20"/>
                    </w:rPr>
                  </w:pPr>
                  <w:r>
                    <w:rPr>
                      <w:rFonts w:cs="Arial"/>
                      <w:color w:val="000000" w:themeColor="text1"/>
                      <w:szCs w:val="20"/>
                    </w:rPr>
                    <w:t>1</w:t>
                  </w:r>
                </w:p>
              </w:tc>
              <w:tc>
                <w:tcPr>
                  <w:tcW w:w="2557" w:type="dxa"/>
                </w:tcPr>
                <w:p w14:paraId="1BA7668A" w14:textId="77777777" w:rsidR="00143729" w:rsidRDefault="00143729" w:rsidP="00533A63">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00158E55" w14:textId="62B6A567" w:rsidR="00143729" w:rsidRDefault="002D6F48" w:rsidP="00533A63">
                  <w:pPr>
                    <w:framePr w:hSpace="180" w:wrap="around" w:vAnchor="text" w:hAnchor="margin" w:xAlign="center" w:y="192"/>
                    <w:spacing w:before="40"/>
                    <w:rPr>
                      <w:rFonts w:cs="Arial"/>
                      <w:color w:val="000000" w:themeColor="text1"/>
                      <w:szCs w:val="20"/>
                    </w:rPr>
                  </w:pPr>
                  <w:r>
                    <w:rPr>
                      <w:rFonts w:cs="Arial"/>
                      <w:color w:val="000000" w:themeColor="text1"/>
                      <w:szCs w:val="20"/>
                    </w:rPr>
                    <w:t>2</w:t>
                  </w:r>
                  <w:r w:rsidRPr="002D6F48">
                    <w:rPr>
                      <w:rFonts w:cs="Arial"/>
                      <w:color w:val="000000" w:themeColor="text1"/>
                      <w:szCs w:val="20"/>
                      <w:vertAlign w:val="superscript"/>
                    </w:rPr>
                    <w:t>nd</w:t>
                  </w:r>
                  <w:r>
                    <w:rPr>
                      <w:rFonts w:cs="Arial"/>
                      <w:color w:val="000000" w:themeColor="text1"/>
                      <w:szCs w:val="20"/>
                    </w:rPr>
                    <w:t xml:space="preserve"> October </w:t>
                  </w:r>
                  <w:r w:rsidR="003C0B55">
                    <w:rPr>
                      <w:rFonts w:cs="Arial"/>
                      <w:color w:val="000000" w:themeColor="text1"/>
                      <w:szCs w:val="20"/>
                    </w:rPr>
                    <w:t>2023</w:t>
                  </w:r>
                </w:p>
              </w:tc>
            </w:tr>
            <w:tr w:rsidR="00143729" w14:paraId="52E046CF" w14:textId="77777777" w:rsidTr="00D1033D">
              <w:tc>
                <w:tcPr>
                  <w:tcW w:w="2122" w:type="dxa"/>
                </w:tcPr>
                <w:p w14:paraId="2838F189" w14:textId="77777777" w:rsidR="00143729" w:rsidRDefault="00143729" w:rsidP="00533A63">
                  <w:pPr>
                    <w:framePr w:hSpace="180" w:wrap="around" w:vAnchor="text" w:hAnchor="margin" w:xAlign="center" w:y="192"/>
                    <w:spacing w:before="40"/>
                    <w:rPr>
                      <w:rFonts w:cs="Arial"/>
                      <w:color w:val="000000" w:themeColor="text1"/>
                      <w:szCs w:val="20"/>
                    </w:rPr>
                  </w:pPr>
                  <w:r>
                    <w:rPr>
                      <w:rFonts w:cs="Arial"/>
                      <w:color w:val="000000" w:themeColor="text1"/>
                      <w:szCs w:val="20"/>
                    </w:rPr>
                    <w:t>Document Owner</w:t>
                  </w:r>
                </w:p>
              </w:tc>
              <w:tc>
                <w:tcPr>
                  <w:tcW w:w="8105" w:type="dxa"/>
                  <w:gridSpan w:val="3"/>
                </w:tcPr>
                <w:p w14:paraId="2B96CA6B" w14:textId="41644EF5" w:rsidR="00143729" w:rsidRDefault="00143729" w:rsidP="00533A63">
                  <w:pPr>
                    <w:framePr w:hSpace="180" w:wrap="around" w:vAnchor="text" w:hAnchor="margin" w:xAlign="center" w:y="192"/>
                    <w:spacing w:before="40"/>
                    <w:rPr>
                      <w:rFonts w:cs="Arial"/>
                      <w:color w:val="000000" w:themeColor="text1"/>
                      <w:szCs w:val="20"/>
                    </w:rPr>
                  </w:pP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4769F7C6" w14:textId="77777777" w:rsidTr="00D1033D">
              <w:tc>
                <w:tcPr>
                  <w:tcW w:w="2122" w:type="dxa"/>
                </w:tcPr>
                <w:p w14:paraId="0E99C8A1" w14:textId="77777777" w:rsidR="00143729" w:rsidRDefault="00143729" w:rsidP="00533A63">
                  <w:pPr>
                    <w:framePr w:hSpace="180" w:wrap="around" w:vAnchor="text" w:hAnchor="margin" w:xAlign="center" w:y="192"/>
                    <w:spacing w:before="40"/>
                    <w:rPr>
                      <w:rFonts w:cs="Arial"/>
                      <w:color w:val="000000" w:themeColor="text1"/>
                      <w:szCs w:val="20"/>
                    </w:rPr>
                  </w:pPr>
                  <w:r>
                    <w:rPr>
                      <w:rFonts w:cs="Arial"/>
                      <w:color w:val="000000" w:themeColor="text1"/>
                      <w:szCs w:val="20"/>
                    </w:rPr>
                    <w:t>Employee Name</w:t>
                  </w:r>
                </w:p>
              </w:tc>
              <w:tc>
                <w:tcPr>
                  <w:tcW w:w="2991" w:type="dxa"/>
                </w:tcPr>
                <w:p w14:paraId="3CB28AE0" w14:textId="77777777" w:rsidR="00143729" w:rsidRDefault="00143729" w:rsidP="00533A63">
                  <w:pPr>
                    <w:framePr w:hSpace="180" w:wrap="around" w:vAnchor="text" w:hAnchor="margin" w:xAlign="center" w:y="192"/>
                    <w:spacing w:before="40"/>
                    <w:rPr>
                      <w:rFonts w:cs="Arial"/>
                      <w:color w:val="000000" w:themeColor="text1"/>
                      <w:szCs w:val="20"/>
                    </w:rPr>
                  </w:pPr>
                </w:p>
              </w:tc>
              <w:tc>
                <w:tcPr>
                  <w:tcW w:w="2557" w:type="dxa"/>
                </w:tcPr>
                <w:p w14:paraId="28868AAB" w14:textId="77777777" w:rsidR="00143729" w:rsidRDefault="00143729" w:rsidP="00533A63">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4C828D0D" w14:textId="77777777" w:rsidR="00143729" w:rsidRDefault="00143729" w:rsidP="00533A63">
                  <w:pPr>
                    <w:framePr w:hSpace="180" w:wrap="around" w:vAnchor="text" w:hAnchor="margin" w:xAlign="center" w:y="192"/>
                    <w:spacing w:before="40"/>
                    <w:rPr>
                      <w:rFonts w:cs="Arial"/>
                      <w:color w:val="000000" w:themeColor="text1"/>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1"/>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67B83" w14:textId="77777777" w:rsidR="00AE385A" w:rsidRDefault="00AE385A" w:rsidP="00834D22">
      <w:pPr>
        <w:spacing w:before="0" w:after="0"/>
      </w:pPr>
      <w:r>
        <w:separator/>
      </w:r>
    </w:p>
  </w:endnote>
  <w:endnote w:type="continuationSeparator" w:id="0">
    <w:p w14:paraId="31B38126" w14:textId="77777777" w:rsidR="00AE385A" w:rsidRDefault="00AE385A"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6B22C" w14:textId="77777777" w:rsidR="00AE385A" w:rsidRDefault="00AE385A" w:rsidP="00834D22">
      <w:pPr>
        <w:spacing w:before="0" w:after="0"/>
      </w:pPr>
      <w:r>
        <w:separator/>
      </w:r>
    </w:p>
  </w:footnote>
  <w:footnote w:type="continuationSeparator" w:id="0">
    <w:p w14:paraId="61937E6F" w14:textId="77777777" w:rsidR="00AE385A" w:rsidRDefault="00AE385A"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6.75pt;height:9.75pt" o:bullet="t">
        <v:imagedata r:id="rId1" o:title="carre-rouge"/>
      </v:shape>
    </w:pict>
  </w:numPicBullet>
  <w:abstractNum w:abstractNumId="0"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C66B6"/>
    <w:multiLevelType w:val="hybridMultilevel"/>
    <w:tmpl w:val="221AB4A6"/>
    <w:lvl w:ilvl="0" w:tplc="04090005">
      <w:start w:val="1"/>
      <w:numFmt w:val="bullet"/>
      <w:lvlText w:val=""/>
      <w:lvlJc w:val="left"/>
      <w:pPr>
        <w:ind w:left="720" w:hanging="360"/>
      </w:pPr>
      <w:rPr>
        <w:rFonts w:ascii="Wingdings" w:hAnsi="Wingdings" w:hint="default"/>
        <w:color w:val="FF000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1F0B17"/>
    <w:multiLevelType w:val="hybridMultilevel"/>
    <w:tmpl w:val="53D20A36"/>
    <w:lvl w:ilvl="0" w:tplc="14B2496A">
      <w:start w:val="1"/>
      <w:numFmt w:val="bullet"/>
      <w:lvlText w:val="−"/>
      <w:lvlJc w:val="left"/>
      <w:pPr>
        <w:tabs>
          <w:tab w:val="num" w:pos="720"/>
        </w:tabs>
        <w:ind w:left="720" w:hanging="360"/>
      </w:pPr>
      <w:rPr>
        <w:rFonts w:ascii="Arial" w:hAnsi="Arial" w:hint="default"/>
      </w:rPr>
    </w:lvl>
    <w:lvl w:ilvl="1" w:tplc="E64C794A">
      <w:start w:val="1"/>
      <w:numFmt w:val="bullet"/>
      <w:lvlText w:val="−"/>
      <w:lvlJc w:val="left"/>
      <w:pPr>
        <w:tabs>
          <w:tab w:val="num" w:pos="1440"/>
        </w:tabs>
        <w:ind w:left="1440" w:hanging="360"/>
      </w:pPr>
      <w:rPr>
        <w:rFonts w:ascii="Arial" w:hAnsi="Arial" w:hint="default"/>
      </w:rPr>
    </w:lvl>
    <w:lvl w:ilvl="2" w:tplc="97B0E18E" w:tentative="1">
      <w:start w:val="1"/>
      <w:numFmt w:val="bullet"/>
      <w:lvlText w:val="−"/>
      <w:lvlJc w:val="left"/>
      <w:pPr>
        <w:tabs>
          <w:tab w:val="num" w:pos="2160"/>
        </w:tabs>
        <w:ind w:left="2160" w:hanging="360"/>
      </w:pPr>
      <w:rPr>
        <w:rFonts w:ascii="Arial" w:hAnsi="Arial" w:hint="default"/>
      </w:rPr>
    </w:lvl>
    <w:lvl w:ilvl="3" w:tplc="BA445F16" w:tentative="1">
      <w:start w:val="1"/>
      <w:numFmt w:val="bullet"/>
      <w:lvlText w:val="−"/>
      <w:lvlJc w:val="left"/>
      <w:pPr>
        <w:tabs>
          <w:tab w:val="num" w:pos="2880"/>
        </w:tabs>
        <w:ind w:left="2880" w:hanging="360"/>
      </w:pPr>
      <w:rPr>
        <w:rFonts w:ascii="Arial" w:hAnsi="Arial" w:hint="default"/>
      </w:rPr>
    </w:lvl>
    <w:lvl w:ilvl="4" w:tplc="697E6CB6" w:tentative="1">
      <w:start w:val="1"/>
      <w:numFmt w:val="bullet"/>
      <w:lvlText w:val="−"/>
      <w:lvlJc w:val="left"/>
      <w:pPr>
        <w:tabs>
          <w:tab w:val="num" w:pos="3600"/>
        </w:tabs>
        <w:ind w:left="3600" w:hanging="360"/>
      </w:pPr>
      <w:rPr>
        <w:rFonts w:ascii="Arial" w:hAnsi="Arial" w:hint="default"/>
      </w:rPr>
    </w:lvl>
    <w:lvl w:ilvl="5" w:tplc="234ED1F2" w:tentative="1">
      <w:start w:val="1"/>
      <w:numFmt w:val="bullet"/>
      <w:lvlText w:val="−"/>
      <w:lvlJc w:val="left"/>
      <w:pPr>
        <w:tabs>
          <w:tab w:val="num" w:pos="4320"/>
        </w:tabs>
        <w:ind w:left="4320" w:hanging="360"/>
      </w:pPr>
      <w:rPr>
        <w:rFonts w:ascii="Arial" w:hAnsi="Arial" w:hint="default"/>
      </w:rPr>
    </w:lvl>
    <w:lvl w:ilvl="6" w:tplc="E0E65708" w:tentative="1">
      <w:start w:val="1"/>
      <w:numFmt w:val="bullet"/>
      <w:lvlText w:val="−"/>
      <w:lvlJc w:val="left"/>
      <w:pPr>
        <w:tabs>
          <w:tab w:val="num" w:pos="5040"/>
        </w:tabs>
        <w:ind w:left="5040" w:hanging="360"/>
      </w:pPr>
      <w:rPr>
        <w:rFonts w:ascii="Arial" w:hAnsi="Arial" w:hint="default"/>
      </w:rPr>
    </w:lvl>
    <w:lvl w:ilvl="7" w:tplc="440279FC" w:tentative="1">
      <w:start w:val="1"/>
      <w:numFmt w:val="bullet"/>
      <w:lvlText w:val="−"/>
      <w:lvlJc w:val="left"/>
      <w:pPr>
        <w:tabs>
          <w:tab w:val="num" w:pos="5760"/>
        </w:tabs>
        <w:ind w:left="5760" w:hanging="360"/>
      </w:pPr>
      <w:rPr>
        <w:rFonts w:ascii="Arial" w:hAnsi="Arial" w:hint="default"/>
      </w:rPr>
    </w:lvl>
    <w:lvl w:ilvl="8" w:tplc="14E4C91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5C0E4ACF"/>
    <w:multiLevelType w:val="hybridMultilevel"/>
    <w:tmpl w:val="3EF0EEC4"/>
    <w:lvl w:ilvl="0" w:tplc="04090005">
      <w:start w:val="1"/>
      <w:numFmt w:val="bullet"/>
      <w:lvlText w:val=""/>
      <w:lvlJc w:val="left"/>
      <w:pPr>
        <w:ind w:left="360" w:hanging="360"/>
      </w:pPr>
      <w:rPr>
        <w:rFonts w:ascii="Wingdings" w:hAnsi="Wingdings" w:hint="default"/>
        <w:color w:val="FF0000"/>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2477154">
    <w:abstractNumId w:val="13"/>
  </w:num>
  <w:num w:numId="2" w16cid:durableId="179665596">
    <w:abstractNumId w:val="18"/>
  </w:num>
  <w:num w:numId="3" w16cid:durableId="610672794">
    <w:abstractNumId w:val="1"/>
  </w:num>
  <w:num w:numId="4" w16cid:durableId="726032769">
    <w:abstractNumId w:val="14"/>
  </w:num>
  <w:num w:numId="5" w16cid:durableId="924728767">
    <w:abstractNumId w:val="0"/>
  </w:num>
  <w:num w:numId="6" w16cid:durableId="330448601">
    <w:abstractNumId w:val="2"/>
  </w:num>
  <w:num w:numId="7" w16cid:durableId="987589215">
    <w:abstractNumId w:val="6"/>
  </w:num>
  <w:num w:numId="8" w16cid:durableId="2036075922">
    <w:abstractNumId w:val="3"/>
  </w:num>
  <w:num w:numId="9" w16cid:durableId="1486817253">
    <w:abstractNumId w:val="5"/>
  </w:num>
  <w:num w:numId="10" w16cid:durableId="570233493">
    <w:abstractNumId w:val="11"/>
  </w:num>
  <w:num w:numId="11" w16cid:durableId="2097440935">
    <w:abstractNumId w:val="16"/>
  </w:num>
  <w:num w:numId="12" w16cid:durableId="729577561">
    <w:abstractNumId w:val="12"/>
  </w:num>
  <w:num w:numId="13" w16cid:durableId="1039011114">
    <w:abstractNumId w:val="17"/>
  </w:num>
  <w:num w:numId="14" w16cid:durableId="1009523531">
    <w:abstractNumId w:val="7"/>
  </w:num>
  <w:num w:numId="15" w16cid:durableId="64422754">
    <w:abstractNumId w:val="10"/>
  </w:num>
  <w:num w:numId="16" w16cid:durableId="431097567">
    <w:abstractNumId w:val="17"/>
  </w:num>
  <w:num w:numId="17" w16cid:durableId="2103410150">
    <w:abstractNumId w:val="17"/>
  </w:num>
  <w:num w:numId="18" w16cid:durableId="605311310">
    <w:abstractNumId w:val="17"/>
  </w:num>
  <w:num w:numId="19" w16cid:durableId="522285949">
    <w:abstractNumId w:val="17"/>
  </w:num>
  <w:num w:numId="20" w16cid:durableId="822695605">
    <w:abstractNumId w:val="17"/>
  </w:num>
  <w:num w:numId="21" w16cid:durableId="130028340">
    <w:abstractNumId w:val="15"/>
  </w:num>
  <w:num w:numId="22" w16cid:durableId="1996101000">
    <w:abstractNumId w:val="9"/>
  </w:num>
  <w:num w:numId="23" w16cid:durableId="299848209">
    <w:abstractNumId w:val="4"/>
  </w:num>
  <w:num w:numId="24" w16cid:durableId="390809984">
    <w:abstractNumId w:val="8"/>
  </w:num>
  <w:num w:numId="25" w16cid:durableId="685518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6A36"/>
    <w:rsid w:val="00037631"/>
    <w:rsid w:val="000432D4"/>
    <w:rsid w:val="00082A72"/>
    <w:rsid w:val="00096DA8"/>
    <w:rsid w:val="000979FB"/>
    <w:rsid w:val="000E76F9"/>
    <w:rsid w:val="00143729"/>
    <w:rsid w:val="00217E6C"/>
    <w:rsid w:val="00232EA1"/>
    <w:rsid w:val="00244FD4"/>
    <w:rsid w:val="00266401"/>
    <w:rsid w:val="00267C66"/>
    <w:rsid w:val="00280FD4"/>
    <w:rsid w:val="002D6F48"/>
    <w:rsid w:val="002E037A"/>
    <w:rsid w:val="00311C4D"/>
    <w:rsid w:val="003359F3"/>
    <w:rsid w:val="003C0B55"/>
    <w:rsid w:val="003D7C4C"/>
    <w:rsid w:val="00401B11"/>
    <w:rsid w:val="00405042"/>
    <w:rsid w:val="00406692"/>
    <w:rsid w:val="0047716D"/>
    <w:rsid w:val="005155FB"/>
    <w:rsid w:val="00521364"/>
    <w:rsid w:val="00533A63"/>
    <w:rsid w:val="00556243"/>
    <w:rsid w:val="005A53AB"/>
    <w:rsid w:val="005C6B61"/>
    <w:rsid w:val="00645A12"/>
    <w:rsid w:val="00667CD6"/>
    <w:rsid w:val="00685253"/>
    <w:rsid w:val="00697576"/>
    <w:rsid w:val="006A05CE"/>
    <w:rsid w:val="006E33B0"/>
    <w:rsid w:val="007608D6"/>
    <w:rsid w:val="007A4A28"/>
    <w:rsid w:val="007B0638"/>
    <w:rsid w:val="007B516D"/>
    <w:rsid w:val="007C70C3"/>
    <w:rsid w:val="007F0347"/>
    <w:rsid w:val="00834D22"/>
    <w:rsid w:val="00880B46"/>
    <w:rsid w:val="00887747"/>
    <w:rsid w:val="008A2EDC"/>
    <w:rsid w:val="008F08D1"/>
    <w:rsid w:val="00924586"/>
    <w:rsid w:val="00957A92"/>
    <w:rsid w:val="009667F6"/>
    <w:rsid w:val="00966D7A"/>
    <w:rsid w:val="00970602"/>
    <w:rsid w:val="00982F64"/>
    <w:rsid w:val="009913AF"/>
    <w:rsid w:val="00994861"/>
    <w:rsid w:val="009B2E6E"/>
    <w:rsid w:val="009D6615"/>
    <w:rsid w:val="009F4EEE"/>
    <w:rsid w:val="00A01780"/>
    <w:rsid w:val="00A53762"/>
    <w:rsid w:val="00A64D3D"/>
    <w:rsid w:val="00A872E6"/>
    <w:rsid w:val="00AE284C"/>
    <w:rsid w:val="00AE385A"/>
    <w:rsid w:val="00AE450E"/>
    <w:rsid w:val="00B3445D"/>
    <w:rsid w:val="00B92F52"/>
    <w:rsid w:val="00B975CD"/>
    <w:rsid w:val="00BA4399"/>
    <w:rsid w:val="00BE20ED"/>
    <w:rsid w:val="00C04677"/>
    <w:rsid w:val="00C4164E"/>
    <w:rsid w:val="00C64750"/>
    <w:rsid w:val="00C80F53"/>
    <w:rsid w:val="00C81D73"/>
    <w:rsid w:val="00CB36AE"/>
    <w:rsid w:val="00CC6F9D"/>
    <w:rsid w:val="00CC7ED8"/>
    <w:rsid w:val="00CD147B"/>
    <w:rsid w:val="00CE40B9"/>
    <w:rsid w:val="00CF0269"/>
    <w:rsid w:val="00D57C31"/>
    <w:rsid w:val="00D66C2D"/>
    <w:rsid w:val="00DC6D45"/>
    <w:rsid w:val="00E12B1E"/>
    <w:rsid w:val="00E17703"/>
    <w:rsid w:val="00E17C95"/>
    <w:rsid w:val="00E439A1"/>
    <w:rsid w:val="00E62B50"/>
    <w:rsid w:val="00E82C8F"/>
    <w:rsid w:val="00EC03E9"/>
    <w:rsid w:val="00F32300"/>
    <w:rsid w:val="00FA6780"/>
    <w:rsid w:val="00FE5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styleId="BalloonText">
    <w:name w:val="Balloon Text"/>
    <w:basedOn w:val="Normal"/>
    <w:link w:val="BalloonTextChar"/>
    <w:uiPriority w:val="99"/>
    <w:semiHidden/>
    <w:unhideWhenUsed/>
    <w:rsid w:val="00267C66"/>
    <w:pPr>
      <w:widowControl/>
      <w:autoSpaceDE/>
      <w:autoSpaceDN/>
      <w:spacing w:before="0" w:after="0"/>
      <w:jc w:val="both"/>
    </w:pPr>
    <w:rPr>
      <w:rFonts w:ascii="Tahoma" w:eastAsia="Times New Roman" w:hAnsi="Tahoma" w:cs="Tahoma"/>
      <w:sz w:val="16"/>
      <w:szCs w:val="16"/>
      <w:lang w:val="en-US" w:eastAsia="fr-FR"/>
    </w:rPr>
  </w:style>
  <w:style w:type="character" w:customStyle="1" w:styleId="BalloonTextChar">
    <w:name w:val="Balloon Text Char"/>
    <w:basedOn w:val="DefaultParagraphFont"/>
    <w:link w:val="BalloonText"/>
    <w:uiPriority w:val="99"/>
    <w:semiHidden/>
    <w:rsid w:val="00267C66"/>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1354A54B-F57F-40D0-89D9-2946E34CEA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Haywood, Melanie</cp:lastModifiedBy>
  <cp:revision>3</cp:revision>
  <dcterms:created xsi:type="dcterms:W3CDTF">2023-10-02T15:38:00Z</dcterms:created>
  <dcterms:modified xsi:type="dcterms:W3CDTF">2023-10-02T17:15:00Z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