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E698"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02F2E766" wp14:editId="02F2E767">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F2E76E" w14:textId="338E961C"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C6565">
                              <w:rPr>
                                <w:color w:val="FFFFFF"/>
                                <w:sz w:val="44"/>
                                <w:szCs w:val="44"/>
                                <w:lang w:val="en-AU"/>
                              </w:rPr>
                              <w:t>Hospitality Chef</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2F2E76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2F2E76E" w14:textId="338E961C"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C6565">
                        <w:rPr>
                          <w:color w:val="FFFFFF"/>
                          <w:sz w:val="44"/>
                          <w:szCs w:val="44"/>
                          <w:lang w:val="en-AU"/>
                        </w:rPr>
                        <w:t>Hospitality Chef</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02F2E768" wp14:editId="02F2E76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2F2E699" w14:textId="77777777" w:rsidR="00366A73" w:rsidRPr="00366A73" w:rsidRDefault="00366A73" w:rsidP="00366A73"/>
    <w:p w14:paraId="02F2E69A" w14:textId="77777777" w:rsidR="00366A73" w:rsidRPr="00366A73" w:rsidRDefault="00366A73" w:rsidP="00366A73"/>
    <w:p w14:paraId="02F2E69B" w14:textId="77777777" w:rsidR="00366A73" w:rsidRPr="00366A73" w:rsidRDefault="00366A73" w:rsidP="00366A73"/>
    <w:p w14:paraId="02F2E69C" w14:textId="77777777" w:rsidR="00366A73" w:rsidRPr="00366A73" w:rsidRDefault="00366A73" w:rsidP="00366A73"/>
    <w:p w14:paraId="02F2E69D" w14:textId="77777777" w:rsidR="00366A73" w:rsidRDefault="00366A73" w:rsidP="00366A73"/>
    <w:p w14:paraId="02F2E69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02F2E6A1"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02F2E69F"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02F2E6A0" w14:textId="61166223" w:rsidR="00366A73" w:rsidRPr="00876EDD" w:rsidRDefault="00EC6565" w:rsidP="00161F93">
            <w:pPr>
              <w:spacing w:before="20" w:after="20"/>
              <w:jc w:val="left"/>
              <w:rPr>
                <w:rFonts w:cs="Arial"/>
                <w:color w:val="000000"/>
                <w:szCs w:val="20"/>
              </w:rPr>
            </w:pPr>
            <w:r>
              <w:rPr>
                <w:rFonts w:cs="Arial"/>
                <w:color w:val="000000"/>
                <w:szCs w:val="20"/>
              </w:rPr>
              <w:t>Hospitality</w:t>
            </w:r>
            <w:r w:rsidR="00A4648F">
              <w:rPr>
                <w:rFonts w:cs="Arial"/>
                <w:color w:val="000000"/>
                <w:szCs w:val="20"/>
              </w:rPr>
              <w:t xml:space="preserve"> Manager</w:t>
            </w:r>
          </w:p>
        </w:tc>
      </w:tr>
      <w:tr w:rsidR="00366A73" w:rsidRPr="00315425" w14:paraId="02F2E6A4"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2F2E6A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02F2E6A3" w14:textId="5DCEB60A" w:rsidR="00366A73" w:rsidRPr="00CC21AB" w:rsidRDefault="00EC6565" w:rsidP="00161F93">
            <w:pPr>
              <w:pStyle w:val="Heading2"/>
              <w:rPr>
                <w:lang w:val="en-CA"/>
              </w:rPr>
            </w:pPr>
            <w:r>
              <w:rPr>
                <w:rFonts w:cs="Arial"/>
                <w:color w:val="000000"/>
                <w:szCs w:val="20"/>
              </w:rPr>
              <w:t>Hospitality</w:t>
            </w:r>
            <w:r w:rsidR="00A4648F">
              <w:rPr>
                <w:rFonts w:cs="Arial"/>
                <w:color w:val="000000"/>
                <w:szCs w:val="20"/>
              </w:rPr>
              <w:t xml:space="preserve"> Manager</w:t>
            </w:r>
          </w:p>
        </w:tc>
      </w:tr>
      <w:tr w:rsidR="00366A73" w:rsidRPr="00315425" w14:paraId="02F2E6A7"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2F2E6A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02F2E6A6" w14:textId="77777777" w:rsidR="00366A73" w:rsidRPr="00876EDD" w:rsidRDefault="00366A73" w:rsidP="00161F93">
            <w:pPr>
              <w:spacing w:before="20" w:after="20"/>
              <w:jc w:val="left"/>
              <w:rPr>
                <w:rFonts w:cs="Arial"/>
                <w:color w:val="000000"/>
                <w:szCs w:val="20"/>
              </w:rPr>
            </w:pPr>
          </w:p>
        </w:tc>
      </w:tr>
      <w:tr w:rsidR="00366A73" w:rsidRPr="00315425" w14:paraId="02F2E6AA"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2F2E6A8"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02F2E6A9" w14:textId="77777777" w:rsidR="00366A73" w:rsidRDefault="00366A73" w:rsidP="00161F93">
            <w:pPr>
              <w:spacing w:before="20" w:after="20"/>
              <w:jc w:val="left"/>
              <w:rPr>
                <w:rFonts w:cs="Arial"/>
                <w:color w:val="000000"/>
                <w:szCs w:val="20"/>
              </w:rPr>
            </w:pPr>
          </w:p>
        </w:tc>
      </w:tr>
      <w:tr w:rsidR="00366A73" w:rsidRPr="00315425" w14:paraId="02F2E6AD"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2F2E6AB" w14:textId="4DCD74BD"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w:t>
            </w:r>
            <w:r w:rsidR="002E798F" w:rsidRPr="004860AD">
              <w:rPr>
                <w:b w:val="0"/>
              </w:rPr>
              <w:t>manager:</w:t>
            </w:r>
          </w:p>
        </w:tc>
        <w:tc>
          <w:tcPr>
            <w:tcW w:w="7200" w:type="dxa"/>
            <w:gridSpan w:val="2"/>
            <w:tcBorders>
              <w:top w:val="dotted" w:sz="2" w:space="0" w:color="auto"/>
              <w:left w:val="nil"/>
              <w:bottom w:val="dotted" w:sz="4" w:space="0" w:color="auto"/>
              <w:right w:val="single" w:sz="4" w:space="0" w:color="auto"/>
            </w:tcBorders>
            <w:vAlign w:val="center"/>
          </w:tcPr>
          <w:p w14:paraId="02F2E6AC" w14:textId="5A5875CB" w:rsidR="00366A73" w:rsidRPr="00876EDD" w:rsidRDefault="00313A2C" w:rsidP="00366A73">
            <w:pPr>
              <w:spacing w:before="20" w:after="20"/>
              <w:jc w:val="left"/>
              <w:rPr>
                <w:rFonts w:cs="Arial"/>
                <w:color w:val="000000"/>
                <w:szCs w:val="20"/>
              </w:rPr>
            </w:pPr>
            <w:r>
              <w:rPr>
                <w:rFonts w:cs="Arial"/>
                <w:color w:val="000000"/>
                <w:szCs w:val="20"/>
              </w:rPr>
              <w:t xml:space="preserve">General </w:t>
            </w:r>
            <w:r w:rsidR="00074F7E">
              <w:rPr>
                <w:rFonts w:cs="Arial"/>
                <w:color w:val="000000"/>
                <w:szCs w:val="20"/>
              </w:rPr>
              <w:t>M</w:t>
            </w:r>
            <w:r>
              <w:rPr>
                <w:rFonts w:cs="Arial"/>
                <w:color w:val="000000"/>
                <w:szCs w:val="20"/>
              </w:rPr>
              <w:t xml:space="preserve">anager – </w:t>
            </w:r>
            <w:r w:rsidR="00074F7E">
              <w:rPr>
                <w:rFonts w:cs="Arial"/>
                <w:color w:val="000000"/>
                <w:szCs w:val="20"/>
              </w:rPr>
              <w:t xml:space="preserve">Mark </w:t>
            </w:r>
            <w:r w:rsidR="00836A5B">
              <w:rPr>
                <w:rFonts w:cs="Arial"/>
                <w:color w:val="000000"/>
                <w:szCs w:val="20"/>
              </w:rPr>
              <w:t>C</w:t>
            </w:r>
            <w:r w:rsidR="00074F7E">
              <w:rPr>
                <w:rFonts w:cs="Arial"/>
                <w:color w:val="000000"/>
                <w:szCs w:val="20"/>
              </w:rPr>
              <w:t>affrey</w:t>
            </w:r>
          </w:p>
        </w:tc>
      </w:tr>
      <w:tr w:rsidR="00366A73" w:rsidRPr="00315425" w14:paraId="02F2E6B0"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02F2E6A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02F2E6AF" w14:textId="77777777" w:rsidR="00366A73" w:rsidRDefault="00AE62D9" w:rsidP="00366A73">
            <w:pPr>
              <w:spacing w:before="20" w:after="20"/>
              <w:jc w:val="left"/>
              <w:rPr>
                <w:rFonts w:cs="Arial"/>
                <w:color w:val="000000"/>
                <w:szCs w:val="20"/>
              </w:rPr>
            </w:pPr>
            <w:r>
              <w:rPr>
                <w:rFonts w:cs="Arial"/>
                <w:color w:val="000000"/>
                <w:szCs w:val="20"/>
              </w:rPr>
              <w:t>Account Manager</w:t>
            </w:r>
          </w:p>
        </w:tc>
      </w:tr>
      <w:tr w:rsidR="00366A73" w:rsidRPr="00315425" w14:paraId="02F2E6B3"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02F2E6B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r w:rsidR="00AE62D9">
              <w:rPr>
                <w:b w:val="0"/>
              </w:rPr>
              <w:t xml:space="preserve"> </w:t>
            </w:r>
          </w:p>
        </w:tc>
        <w:tc>
          <w:tcPr>
            <w:tcW w:w="7200" w:type="dxa"/>
            <w:gridSpan w:val="2"/>
            <w:tcBorders>
              <w:top w:val="dotted" w:sz="4" w:space="0" w:color="auto"/>
              <w:left w:val="nil"/>
              <w:bottom w:val="single" w:sz="4" w:space="0" w:color="auto"/>
              <w:right w:val="single" w:sz="4" w:space="0" w:color="auto"/>
            </w:tcBorders>
            <w:vAlign w:val="center"/>
          </w:tcPr>
          <w:p w14:paraId="02F2E6B2" w14:textId="126B108E" w:rsidR="00366A73" w:rsidRDefault="00074F7E" w:rsidP="00161F93">
            <w:pPr>
              <w:spacing w:before="20" w:after="20"/>
              <w:jc w:val="left"/>
              <w:rPr>
                <w:rFonts w:cs="Arial"/>
                <w:color w:val="000000"/>
                <w:szCs w:val="20"/>
              </w:rPr>
            </w:pPr>
            <w:r>
              <w:rPr>
                <w:rFonts w:cs="Arial"/>
                <w:color w:val="000000"/>
                <w:szCs w:val="20"/>
              </w:rPr>
              <w:t xml:space="preserve">Central Bank Currency </w:t>
            </w:r>
            <w:r w:rsidR="00EC6565">
              <w:rPr>
                <w:rFonts w:cs="Arial"/>
                <w:color w:val="000000"/>
                <w:szCs w:val="20"/>
              </w:rPr>
              <w:t>Centre, North Wall Quay, Dublin 1</w:t>
            </w:r>
          </w:p>
        </w:tc>
      </w:tr>
      <w:tr w:rsidR="00366A73" w:rsidRPr="00315425" w14:paraId="02F2E6B6"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02F2E6B4" w14:textId="77777777" w:rsidR="00366A73" w:rsidRDefault="00366A73" w:rsidP="00161F93">
            <w:pPr>
              <w:jc w:val="left"/>
              <w:rPr>
                <w:rFonts w:cs="Arial"/>
                <w:sz w:val="10"/>
                <w:szCs w:val="20"/>
              </w:rPr>
            </w:pPr>
          </w:p>
          <w:p w14:paraId="02F2E6B5" w14:textId="77777777" w:rsidR="00366A73" w:rsidRPr="00315425" w:rsidRDefault="00366A73" w:rsidP="00161F93">
            <w:pPr>
              <w:jc w:val="left"/>
              <w:rPr>
                <w:rFonts w:cs="Arial"/>
                <w:sz w:val="10"/>
                <w:szCs w:val="20"/>
              </w:rPr>
            </w:pPr>
          </w:p>
        </w:tc>
      </w:tr>
      <w:tr w:rsidR="00366A73" w:rsidRPr="00315425" w14:paraId="02F2E6B8"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02F2E6B7"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2F2E6BC"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5DB6ABEC" w14:textId="77777777" w:rsidR="00DB4365" w:rsidRDefault="00DB4365" w:rsidP="00DB4365">
            <w:r>
              <w:t>To prepare, present, and deliver exceptional food experiences for hospitality events, executive dining, meetings, conferences, and workplace catering services. The Hospitality Chef will ensure food quality, presentation, customer satisfaction, and compliance with all food safety standards while supporting Sodexo’s commitment to wellness, sustainability, and innovation.</w:t>
            </w:r>
          </w:p>
          <w:p w14:paraId="02F2E6BB" w14:textId="77777777" w:rsidR="00745A24" w:rsidRPr="00F479E6" w:rsidRDefault="00745A24" w:rsidP="00DB4365">
            <w:pPr>
              <w:pStyle w:val="Puces4"/>
              <w:numPr>
                <w:ilvl w:val="0"/>
                <w:numId w:val="0"/>
              </w:numPr>
              <w:ind w:left="360"/>
              <w:rPr>
                <w:color w:val="000000" w:themeColor="text1"/>
              </w:rPr>
            </w:pPr>
          </w:p>
        </w:tc>
      </w:tr>
      <w:tr w:rsidR="00366A73" w:rsidRPr="00315425" w14:paraId="02F2E6BF"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02F2E6BD" w14:textId="77777777" w:rsidR="00366A73" w:rsidRDefault="00366A73" w:rsidP="00161F93">
            <w:pPr>
              <w:jc w:val="left"/>
              <w:rPr>
                <w:rFonts w:cs="Arial"/>
                <w:sz w:val="10"/>
                <w:szCs w:val="20"/>
              </w:rPr>
            </w:pPr>
          </w:p>
          <w:p w14:paraId="02F2E6BE" w14:textId="77777777" w:rsidR="00366A73" w:rsidRPr="00315425" w:rsidRDefault="00366A73" w:rsidP="00161F93">
            <w:pPr>
              <w:jc w:val="left"/>
              <w:rPr>
                <w:rFonts w:cs="Arial"/>
                <w:sz w:val="10"/>
                <w:szCs w:val="20"/>
              </w:rPr>
            </w:pPr>
          </w:p>
        </w:tc>
      </w:tr>
    </w:tbl>
    <w:p w14:paraId="02F2E6F1"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2F2E76A" wp14:editId="02F2E76B">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2F2E76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F2E76A"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2F2E76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2F2E6F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2F2E6F2" w14:textId="7CC9D95D" w:rsidR="00366A73" w:rsidRPr="000943F3" w:rsidRDefault="001867D1" w:rsidP="00161F93">
            <w:pPr>
              <w:pStyle w:val="titregris"/>
              <w:framePr w:hSpace="0" w:wrap="auto" w:vAnchor="margin" w:hAnchor="text" w:xAlign="left" w:yAlign="inline"/>
              <w:rPr>
                <w:b w:val="0"/>
              </w:rPr>
            </w:pPr>
            <w:r>
              <w:rPr>
                <w:color w:val="FF0000"/>
              </w:rPr>
              <w:t>2</w:t>
            </w:r>
            <w:r w:rsidR="00366A73" w:rsidRPr="00315425">
              <w:rPr>
                <w:color w:val="FF0000"/>
              </w:rPr>
              <w:t>.</w:t>
            </w:r>
            <w:r w:rsidR="00366A73">
              <w:t xml:space="preserve"> </w:t>
            </w:r>
            <w:r w:rsidR="00366A73">
              <w:tab/>
              <w:t>Organisation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Indicate schematically the position of the job within the organi</w:t>
            </w:r>
            <w:r w:rsidR="00366A73">
              <w:rPr>
                <w:b w:val="0"/>
                <w:sz w:val="12"/>
              </w:rPr>
              <w:t>s</w:t>
            </w:r>
            <w:r w:rsidR="00366A73"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2F2E6FA"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2F2E6F4" w14:textId="77777777" w:rsidR="00366A73" w:rsidRPr="00315425" w:rsidRDefault="00366A73" w:rsidP="00366A73">
            <w:pPr>
              <w:jc w:val="center"/>
              <w:rPr>
                <w:rFonts w:cs="Arial"/>
                <w:b/>
                <w:sz w:val="4"/>
                <w:szCs w:val="20"/>
              </w:rPr>
            </w:pPr>
          </w:p>
          <w:p w14:paraId="02F2E6F5" w14:textId="77777777" w:rsidR="00366A73" w:rsidRPr="00315425" w:rsidRDefault="00366A73" w:rsidP="00366A73">
            <w:pPr>
              <w:jc w:val="center"/>
              <w:rPr>
                <w:rFonts w:cs="Arial"/>
                <w:b/>
                <w:sz w:val="6"/>
                <w:szCs w:val="20"/>
              </w:rPr>
            </w:pPr>
          </w:p>
          <w:p w14:paraId="02F2E6F6" w14:textId="77777777" w:rsidR="00366A73" w:rsidRDefault="00366A73" w:rsidP="00366A73">
            <w:pPr>
              <w:spacing w:after="40"/>
              <w:jc w:val="center"/>
              <w:rPr>
                <w:rFonts w:cs="Arial"/>
                <w:noProof/>
                <w:sz w:val="10"/>
                <w:szCs w:val="20"/>
                <w:lang w:eastAsia="en-US"/>
              </w:rPr>
            </w:pPr>
          </w:p>
          <w:p w14:paraId="02F2E6F7" w14:textId="77777777" w:rsidR="00366A73" w:rsidRDefault="00AE62D9" w:rsidP="00366A73">
            <w:pPr>
              <w:spacing w:after="40"/>
              <w:jc w:val="center"/>
              <w:rPr>
                <w:rFonts w:cs="Arial"/>
                <w:noProof/>
                <w:sz w:val="10"/>
                <w:szCs w:val="20"/>
                <w:lang w:eastAsia="en-US"/>
              </w:rPr>
            </w:pPr>
            <w:r>
              <w:rPr>
                <w:rFonts w:cs="Arial"/>
                <w:noProof/>
                <w:sz w:val="10"/>
                <w:szCs w:val="20"/>
                <w:lang w:val="en-GB" w:eastAsia="en-GB"/>
              </w:rPr>
              <w:drawing>
                <wp:inline distT="0" distB="0" distL="0" distR="0" wp14:anchorId="02F2E76C" wp14:editId="268177C9">
                  <wp:extent cx="4127500" cy="502285"/>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2F2E6F8" w14:textId="77777777" w:rsidR="000E3EF7" w:rsidRDefault="000E3EF7" w:rsidP="00366A73">
            <w:pPr>
              <w:spacing w:after="40"/>
              <w:jc w:val="center"/>
              <w:rPr>
                <w:rFonts w:cs="Arial"/>
                <w:noProof/>
                <w:sz w:val="10"/>
                <w:szCs w:val="20"/>
                <w:lang w:eastAsia="en-US"/>
              </w:rPr>
            </w:pPr>
          </w:p>
          <w:p w14:paraId="02F2E6F9" w14:textId="77777777" w:rsidR="00366A73" w:rsidRPr="00D376CF" w:rsidRDefault="00366A73" w:rsidP="00366A73">
            <w:pPr>
              <w:spacing w:after="40"/>
              <w:jc w:val="center"/>
              <w:rPr>
                <w:rFonts w:cs="Arial"/>
                <w:sz w:val="14"/>
                <w:szCs w:val="20"/>
              </w:rPr>
            </w:pPr>
          </w:p>
        </w:tc>
      </w:tr>
    </w:tbl>
    <w:p w14:paraId="02F2E6FB" w14:textId="77777777" w:rsidR="00366A73" w:rsidRDefault="00366A73" w:rsidP="00366A73">
      <w:pPr>
        <w:jc w:val="left"/>
        <w:rPr>
          <w:rFonts w:cs="Arial"/>
        </w:rPr>
      </w:pPr>
    </w:p>
    <w:p w14:paraId="02F2E6FC" w14:textId="77777777" w:rsidR="00366A73" w:rsidRDefault="00366A73" w:rsidP="00366A73">
      <w:pPr>
        <w:jc w:val="left"/>
        <w:rPr>
          <w:rFonts w:cs="Arial"/>
          <w:vanish/>
        </w:rPr>
      </w:pPr>
    </w:p>
    <w:p w14:paraId="02F2E6FD" w14:textId="77777777" w:rsidR="00366A73" w:rsidRDefault="00366A73" w:rsidP="00366A73">
      <w:pPr>
        <w:jc w:val="left"/>
        <w:rPr>
          <w:rFonts w:cs="Arial"/>
        </w:rPr>
      </w:pPr>
    </w:p>
    <w:p w14:paraId="02F2E705" w14:textId="77777777" w:rsidR="00366A73" w:rsidRDefault="00366A73" w:rsidP="00366A73">
      <w:pPr>
        <w:jc w:val="left"/>
        <w:rPr>
          <w:rFonts w:cs="Arial"/>
        </w:rPr>
      </w:pPr>
    </w:p>
    <w:p w14:paraId="02F2E706" w14:textId="77777777" w:rsidR="00E57078" w:rsidRDefault="00E57078" w:rsidP="00366A73">
      <w:pPr>
        <w:jc w:val="left"/>
        <w:rPr>
          <w:rFonts w:cs="Arial"/>
        </w:rPr>
      </w:pPr>
    </w:p>
    <w:p w14:paraId="02F2E707" w14:textId="77777777" w:rsidR="00E57078" w:rsidRDefault="00E57078" w:rsidP="00366A73">
      <w:pPr>
        <w:jc w:val="left"/>
        <w:rPr>
          <w:rFonts w:cs="Arial"/>
        </w:rPr>
      </w:pPr>
    </w:p>
    <w:p w14:paraId="02F2E708"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2F2E70A" w14:textId="77777777" w:rsidTr="00161F93">
        <w:trPr>
          <w:trHeight w:val="565"/>
        </w:trPr>
        <w:tc>
          <w:tcPr>
            <w:tcW w:w="10458" w:type="dxa"/>
            <w:shd w:val="clear" w:color="auto" w:fill="F2F2F2"/>
            <w:vAlign w:val="center"/>
          </w:tcPr>
          <w:p w14:paraId="02F2E709" w14:textId="0556A140" w:rsidR="00366A73" w:rsidRPr="00315425" w:rsidRDefault="00306AA1" w:rsidP="00161F93">
            <w:pPr>
              <w:pStyle w:val="titregris"/>
              <w:framePr w:hSpace="0" w:wrap="auto" w:vAnchor="margin" w:hAnchor="text" w:xAlign="left" w:yAlign="inline"/>
            </w:pPr>
            <w:r>
              <w:rPr>
                <w:color w:val="FF0000"/>
              </w:rPr>
              <w:t>3</w:t>
            </w:r>
            <w:r w:rsidR="00366A73" w:rsidRPr="00315425">
              <w:rPr>
                <w:color w:val="FF0000"/>
              </w:rPr>
              <w:t>.</w:t>
            </w:r>
            <w:r w:rsidR="00366A73">
              <w:t xml:space="preserve">  </w:t>
            </w:r>
            <w:r w:rsidR="00366A73" w:rsidRPr="00975088">
              <w:t>Main</w:t>
            </w:r>
            <w:r w:rsidR="00366A73">
              <w:t xml:space="preserve"> a</w:t>
            </w:r>
            <w:r w:rsidR="00366A73" w:rsidRPr="006847C4">
              <w:t xml:space="preserve">ssignments </w:t>
            </w:r>
            <w:r w:rsidR="00366A73" w:rsidRPr="000943F3">
              <w:rPr>
                <w:b w:val="0"/>
                <w:sz w:val="16"/>
              </w:rPr>
              <w:t>–</w:t>
            </w:r>
            <w:r w:rsidR="00366A73" w:rsidRPr="000943F3">
              <w:rPr>
                <w:sz w:val="16"/>
              </w:rPr>
              <w:t xml:space="preserve"> </w:t>
            </w:r>
            <w:r w:rsidR="00366A73" w:rsidRPr="000943F3">
              <w:rPr>
                <w:b w:val="0"/>
                <w:sz w:val="16"/>
              </w:rPr>
              <w:t>Indicate the main activities / duties to be conducted in the job.</w:t>
            </w:r>
          </w:p>
        </w:tc>
      </w:tr>
      <w:tr w:rsidR="00366A73" w:rsidRPr="00062691" w14:paraId="02F2E71E" w14:textId="77777777" w:rsidTr="00161F93">
        <w:trPr>
          <w:trHeight w:val="620"/>
        </w:trPr>
        <w:tc>
          <w:tcPr>
            <w:tcW w:w="10458" w:type="dxa"/>
          </w:tcPr>
          <w:p w14:paraId="02F2E70B" w14:textId="77777777" w:rsidR="00366A73" w:rsidRPr="00C56FEC" w:rsidRDefault="00366A73" w:rsidP="00161F93">
            <w:pPr>
              <w:rPr>
                <w:rFonts w:cs="Arial"/>
                <w:b/>
                <w:sz w:val="6"/>
                <w:szCs w:val="20"/>
              </w:rPr>
            </w:pPr>
          </w:p>
          <w:p w14:paraId="1BAE0AD1" w14:textId="77777777" w:rsidR="003D3A9A" w:rsidRDefault="003D3A9A" w:rsidP="003D3A9A">
            <w:r>
              <w:t>Culinary Excellence: Prepare and present high-quality dishes; develop seasonal menus; maintain food quality and presentation. Hospitality &amp; Customer Experience: Deliver a five-star hospitality experience and support VIP events. Food Safety &amp; Compliance: Ensure HACCP compliance, hygiene standards and allergen management. Financial &amp; Operational Management: Monitor food costs, waste and stock control. Teamwork &amp; Leadership: Coach junior chefs and support a positive kitchen culture.</w:t>
            </w:r>
          </w:p>
          <w:p w14:paraId="02F2E70C" w14:textId="77777777" w:rsidR="00F479E6" w:rsidRDefault="00F479E6" w:rsidP="00656519">
            <w:pPr>
              <w:rPr>
                <w:rFonts w:cs="Arial"/>
                <w:b/>
                <w:color w:val="000000" w:themeColor="text1"/>
                <w:szCs w:val="20"/>
                <w:lang w:val="en-GB"/>
              </w:rPr>
            </w:pPr>
          </w:p>
          <w:p w14:paraId="02F2E715" w14:textId="77777777" w:rsidR="002D014E" w:rsidRDefault="002D014E" w:rsidP="002B1DC6">
            <w:pPr>
              <w:pStyle w:val="ListParagraph"/>
              <w:numPr>
                <w:ilvl w:val="0"/>
                <w:numId w:val="14"/>
              </w:numPr>
              <w:rPr>
                <w:rFonts w:cs="Arial"/>
                <w:color w:val="000000" w:themeColor="text1"/>
                <w:szCs w:val="20"/>
                <w:lang w:val="en-GB"/>
              </w:rPr>
            </w:pPr>
            <w:r>
              <w:rPr>
                <w:rFonts w:cs="Arial"/>
                <w:color w:val="000000" w:themeColor="text1"/>
                <w:szCs w:val="20"/>
                <w:lang w:val="en-GB"/>
              </w:rPr>
              <w:t>Ensuring completion of due diligence records in line with Food safety policies</w:t>
            </w:r>
          </w:p>
          <w:p w14:paraId="02F2E717" w14:textId="177F0791" w:rsidR="006675D1" w:rsidRDefault="006675D1" w:rsidP="002B1DC6">
            <w:pPr>
              <w:pStyle w:val="ListParagraph"/>
              <w:numPr>
                <w:ilvl w:val="0"/>
                <w:numId w:val="14"/>
              </w:numPr>
              <w:rPr>
                <w:rFonts w:cs="Arial"/>
                <w:color w:val="000000" w:themeColor="text1"/>
                <w:szCs w:val="20"/>
                <w:lang w:val="en-GB"/>
              </w:rPr>
            </w:pPr>
            <w:r>
              <w:rPr>
                <w:rFonts w:cs="Arial"/>
                <w:color w:val="000000" w:themeColor="text1"/>
                <w:szCs w:val="20"/>
                <w:lang w:val="en-GB"/>
              </w:rPr>
              <w:t>Organisation of any hospitality catering as required</w:t>
            </w:r>
          </w:p>
          <w:p w14:paraId="02F2E719" w14:textId="77777777" w:rsidR="00805AA6" w:rsidRDefault="00805AA6" w:rsidP="002B1DC6">
            <w:pPr>
              <w:pStyle w:val="ListParagraph"/>
              <w:numPr>
                <w:ilvl w:val="0"/>
                <w:numId w:val="14"/>
              </w:numPr>
              <w:rPr>
                <w:rFonts w:cs="Arial"/>
                <w:color w:val="000000" w:themeColor="text1"/>
                <w:szCs w:val="20"/>
                <w:lang w:val="en-GB"/>
              </w:rPr>
            </w:pPr>
            <w:r>
              <w:rPr>
                <w:rFonts w:cs="Arial"/>
                <w:color w:val="000000" w:themeColor="text1"/>
                <w:szCs w:val="20"/>
                <w:lang w:val="en-GB"/>
              </w:rPr>
              <w:t>To relieve and assist in other establishments in certain circumstances</w:t>
            </w:r>
          </w:p>
          <w:p w14:paraId="02F2E71A" w14:textId="77777777" w:rsidR="00805AA6" w:rsidRDefault="00805AA6" w:rsidP="002B1DC6">
            <w:pPr>
              <w:pStyle w:val="ListParagraph"/>
              <w:numPr>
                <w:ilvl w:val="0"/>
                <w:numId w:val="14"/>
              </w:numPr>
              <w:rPr>
                <w:rFonts w:cs="Arial"/>
                <w:color w:val="000000" w:themeColor="text1"/>
                <w:szCs w:val="20"/>
                <w:lang w:val="en-GB"/>
              </w:rPr>
            </w:pPr>
            <w:r>
              <w:rPr>
                <w:rFonts w:cs="Arial"/>
                <w:color w:val="000000" w:themeColor="text1"/>
                <w:szCs w:val="20"/>
                <w:lang w:val="en-GB"/>
              </w:rPr>
              <w:t>To attend meetings or training courses as requested</w:t>
            </w:r>
          </w:p>
          <w:p w14:paraId="02F2E71C" w14:textId="77777777" w:rsidR="002D014E" w:rsidRPr="006675D1" w:rsidRDefault="002D014E" w:rsidP="006675D1">
            <w:pPr>
              <w:ind w:left="360"/>
              <w:rPr>
                <w:rFonts w:cs="Arial"/>
                <w:color w:val="000000" w:themeColor="text1"/>
                <w:szCs w:val="20"/>
                <w:lang w:val="en-GB"/>
              </w:rPr>
            </w:pPr>
          </w:p>
          <w:p w14:paraId="02F2E71D" w14:textId="77777777" w:rsidR="00424476" w:rsidRPr="00424476" w:rsidRDefault="00424476" w:rsidP="00424476">
            <w:pPr>
              <w:rPr>
                <w:rFonts w:cs="Arial"/>
                <w:color w:val="000000" w:themeColor="text1"/>
                <w:szCs w:val="20"/>
                <w:lang w:val="en-GB"/>
              </w:rPr>
            </w:pPr>
          </w:p>
        </w:tc>
      </w:tr>
    </w:tbl>
    <w:p w14:paraId="02F2E71F" w14:textId="67BA5F04"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2F2E721"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F2E720" w14:textId="514B7C53"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02F2E728" w14:textId="77777777" w:rsidTr="00161F93">
        <w:trPr>
          <w:trHeight w:val="620"/>
        </w:trPr>
        <w:tc>
          <w:tcPr>
            <w:tcW w:w="10456" w:type="dxa"/>
            <w:tcBorders>
              <w:top w:val="nil"/>
              <w:left w:val="single" w:sz="2" w:space="0" w:color="auto"/>
              <w:bottom w:val="single" w:sz="4" w:space="0" w:color="auto"/>
              <w:right w:val="single" w:sz="4" w:space="0" w:color="auto"/>
            </w:tcBorders>
          </w:tcPr>
          <w:p w14:paraId="02F2E722" w14:textId="431A9688" w:rsidR="00366A73" w:rsidRDefault="00805AA6"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To establish and maintain satisfactory relationships with individuals at all levels within the company and the client organisation</w:t>
            </w:r>
          </w:p>
          <w:p w14:paraId="02F2E723" w14:textId="4B3BAA7A" w:rsidR="00745A24" w:rsidRDefault="00805AA6"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To maintain the standards and integrity of the service offer and service level agreement at all times.</w:t>
            </w:r>
          </w:p>
          <w:p w14:paraId="02F2E724" w14:textId="0FEEA485" w:rsidR="00745A24" w:rsidRDefault="00805AA6"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Ensure all statutory regulations and company policies are adhered to</w:t>
            </w:r>
          </w:p>
          <w:p w14:paraId="02F2E725" w14:textId="56EDF7F3" w:rsidR="00805AA6" w:rsidRDefault="00805AA6" w:rsidP="00805AA6">
            <w:pPr>
              <w:numPr>
                <w:ilvl w:val="0"/>
                <w:numId w:val="3"/>
              </w:numPr>
              <w:spacing w:before="40"/>
              <w:jc w:val="left"/>
              <w:rPr>
                <w:rFonts w:cs="Arial"/>
                <w:color w:val="000000" w:themeColor="text1"/>
                <w:szCs w:val="20"/>
                <w:lang w:val="en-GB"/>
              </w:rPr>
            </w:pPr>
            <w:r>
              <w:rPr>
                <w:rFonts w:cs="Arial"/>
                <w:color w:val="000000" w:themeColor="text1"/>
                <w:szCs w:val="20"/>
                <w:lang w:val="en-GB"/>
              </w:rPr>
              <w:t>To attend to and take all necessary action, statutory or otherwise in the event of accident, fire, loss, theft, lot property, damage, unfit food or other irregularities and complete the necessary return and/or reports</w:t>
            </w:r>
          </w:p>
          <w:p w14:paraId="02F2E726" w14:textId="1DD884E0" w:rsidR="00805AA6" w:rsidRPr="00805AA6" w:rsidRDefault="00805AA6" w:rsidP="00805AA6">
            <w:pPr>
              <w:numPr>
                <w:ilvl w:val="0"/>
                <w:numId w:val="3"/>
              </w:numPr>
              <w:spacing w:before="40"/>
              <w:jc w:val="left"/>
              <w:rPr>
                <w:rFonts w:cs="Arial"/>
                <w:color w:val="000000" w:themeColor="text1"/>
                <w:szCs w:val="20"/>
                <w:lang w:val="en-GB"/>
              </w:rPr>
            </w:pPr>
            <w:r w:rsidRPr="00805AA6">
              <w:rPr>
                <w:rFonts w:cs="Arial"/>
                <w:color w:val="000000" w:themeColor="text1"/>
                <w:szCs w:val="20"/>
                <w:lang w:val="en-GB"/>
              </w:rPr>
              <w:t xml:space="preserve">Have regular contact with the </w:t>
            </w:r>
            <w:r w:rsidR="00425A1C">
              <w:rPr>
                <w:rFonts w:cs="Arial"/>
                <w:color w:val="000000" w:themeColor="text1"/>
                <w:szCs w:val="20"/>
                <w:lang w:val="en-GB"/>
              </w:rPr>
              <w:t>Group Manger</w:t>
            </w:r>
            <w:r w:rsidRPr="00805AA6">
              <w:rPr>
                <w:rFonts w:cs="Arial"/>
                <w:color w:val="000000" w:themeColor="text1"/>
                <w:szCs w:val="20"/>
                <w:lang w:val="en-GB"/>
              </w:rPr>
              <w:t xml:space="preserve"> manager and </w:t>
            </w:r>
            <w:r w:rsidR="00425A1C">
              <w:rPr>
                <w:rFonts w:cs="Arial"/>
                <w:color w:val="000000" w:themeColor="text1"/>
                <w:szCs w:val="20"/>
                <w:lang w:val="en-GB"/>
              </w:rPr>
              <w:t>Events</w:t>
            </w:r>
            <w:r w:rsidRPr="00805AA6">
              <w:rPr>
                <w:rFonts w:cs="Arial"/>
                <w:color w:val="000000" w:themeColor="text1"/>
                <w:szCs w:val="20"/>
                <w:lang w:val="en-GB"/>
              </w:rPr>
              <w:t xml:space="preserve"> </w:t>
            </w:r>
            <w:r w:rsidR="00425A1C">
              <w:rPr>
                <w:rFonts w:cs="Arial"/>
                <w:color w:val="000000" w:themeColor="text1"/>
                <w:szCs w:val="20"/>
                <w:lang w:val="en-GB"/>
              </w:rPr>
              <w:t>M</w:t>
            </w:r>
            <w:r w:rsidRPr="00805AA6">
              <w:rPr>
                <w:rFonts w:cs="Arial"/>
                <w:color w:val="000000" w:themeColor="text1"/>
                <w:szCs w:val="20"/>
                <w:lang w:val="en-GB"/>
              </w:rPr>
              <w:t>anager and produce any reports as necessary pertaining to current activities or events</w:t>
            </w:r>
          </w:p>
          <w:p w14:paraId="02F2E727" w14:textId="60C1F484" w:rsidR="00805AA6" w:rsidRPr="00424476" w:rsidRDefault="00805AA6"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Attend to any reasonable requests made by the </w:t>
            </w:r>
            <w:r w:rsidR="00425A1C">
              <w:rPr>
                <w:rFonts w:cs="Arial"/>
                <w:color w:val="000000" w:themeColor="text1"/>
                <w:szCs w:val="20"/>
                <w:lang w:val="en-GB"/>
              </w:rPr>
              <w:t>Group</w:t>
            </w:r>
            <w:r>
              <w:rPr>
                <w:rFonts w:cs="Arial"/>
                <w:color w:val="000000" w:themeColor="text1"/>
                <w:szCs w:val="20"/>
                <w:lang w:val="en-GB"/>
              </w:rPr>
              <w:t xml:space="preserve"> o</w:t>
            </w:r>
            <w:r w:rsidR="00425A1C">
              <w:rPr>
                <w:rFonts w:cs="Arial"/>
                <w:color w:val="000000" w:themeColor="text1"/>
                <w:szCs w:val="20"/>
                <w:lang w:val="en-GB"/>
              </w:rPr>
              <w:t>r</w:t>
            </w:r>
            <w:r>
              <w:rPr>
                <w:rFonts w:cs="Arial"/>
                <w:color w:val="000000" w:themeColor="text1"/>
                <w:szCs w:val="20"/>
                <w:lang w:val="en-GB"/>
              </w:rPr>
              <w:t xml:space="preserve"> </w:t>
            </w:r>
            <w:r w:rsidR="00425A1C">
              <w:rPr>
                <w:rFonts w:cs="Arial"/>
                <w:color w:val="000000" w:themeColor="text1"/>
                <w:szCs w:val="20"/>
                <w:lang w:val="en-GB"/>
              </w:rPr>
              <w:t>Events</w:t>
            </w:r>
            <w:r>
              <w:rPr>
                <w:rFonts w:cs="Arial"/>
                <w:color w:val="000000" w:themeColor="text1"/>
                <w:szCs w:val="20"/>
                <w:lang w:val="en-GB"/>
              </w:rPr>
              <w:t xml:space="preserve"> manager</w:t>
            </w:r>
          </w:p>
        </w:tc>
      </w:tr>
    </w:tbl>
    <w:p w14:paraId="02F2E729" w14:textId="2A654A2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2F2E72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F2E72A" w14:textId="6D88DD6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2F2E73C" w14:textId="77777777" w:rsidTr="004238D8">
        <w:trPr>
          <w:trHeight w:val="620"/>
        </w:trPr>
        <w:tc>
          <w:tcPr>
            <w:tcW w:w="10458" w:type="dxa"/>
            <w:tcBorders>
              <w:top w:val="nil"/>
              <w:left w:val="single" w:sz="2" w:space="0" w:color="auto"/>
              <w:bottom w:val="single" w:sz="4" w:space="0" w:color="auto"/>
              <w:right w:val="single" w:sz="4" w:space="0" w:color="auto"/>
            </w:tcBorders>
          </w:tcPr>
          <w:p w14:paraId="02F2E72C" w14:textId="7B3A9C3E" w:rsidR="004238D8" w:rsidRDefault="00074F7E" w:rsidP="004238D8">
            <w:pPr>
              <w:pStyle w:val="Puces4"/>
              <w:numPr>
                <w:ilvl w:val="0"/>
                <w:numId w:val="3"/>
              </w:numPr>
            </w:pPr>
            <w:r>
              <w:t>CIEH Level 3</w:t>
            </w:r>
            <w:r w:rsidR="001939E5">
              <w:t xml:space="preserve"> chef qualification or equivalent</w:t>
            </w:r>
          </w:p>
          <w:p w14:paraId="4D521CF8" w14:textId="43DF489B" w:rsidR="00A318F8" w:rsidRDefault="00A318F8" w:rsidP="004238D8">
            <w:pPr>
              <w:pStyle w:val="Puces4"/>
              <w:numPr>
                <w:ilvl w:val="0"/>
                <w:numId w:val="3"/>
              </w:numPr>
            </w:pPr>
            <w:r>
              <w:t>3–5 years hospitality or corporate catering experience</w:t>
            </w:r>
          </w:p>
          <w:p w14:paraId="233C55F9" w14:textId="4E737AD8" w:rsidR="00BC6097" w:rsidRDefault="00BC6097" w:rsidP="004238D8">
            <w:pPr>
              <w:pStyle w:val="Puces4"/>
              <w:numPr>
                <w:ilvl w:val="0"/>
                <w:numId w:val="3"/>
              </w:numPr>
            </w:pPr>
            <w:r>
              <w:t xml:space="preserve">Excellent customer service </w:t>
            </w:r>
            <w:r w:rsidR="00D62C66">
              <w:t xml:space="preserve">and ability to present food </w:t>
            </w:r>
            <w:r w:rsidR="00F118A9">
              <w:t>to a</w:t>
            </w:r>
            <w:r w:rsidR="00EC5CAE">
              <w:t xml:space="preserve"> high</w:t>
            </w:r>
            <w:r w:rsidR="00F118A9">
              <w:t xml:space="preserve"> standard</w:t>
            </w:r>
          </w:p>
          <w:p w14:paraId="02F2E72D" w14:textId="2329D8F4" w:rsidR="004238D8" w:rsidRDefault="001939E5" w:rsidP="004238D8">
            <w:pPr>
              <w:pStyle w:val="Puces4"/>
              <w:numPr>
                <w:ilvl w:val="0"/>
                <w:numId w:val="3"/>
              </w:numPr>
            </w:pPr>
            <w:r>
              <w:t>Experience of catering management</w:t>
            </w:r>
          </w:p>
          <w:p w14:paraId="02F2E72E" w14:textId="0C0FA2EF" w:rsidR="004238D8" w:rsidRDefault="004238D8" w:rsidP="004238D8">
            <w:pPr>
              <w:pStyle w:val="Puces4"/>
              <w:numPr>
                <w:ilvl w:val="0"/>
                <w:numId w:val="3"/>
              </w:numPr>
            </w:pPr>
            <w:r>
              <w:t xml:space="preserve">Experience of </w:t>
            </w:r>
            <w:r w:rsidR="00EC5CAE">
              <w:t>working within a busy</w:t>
            </w:r>
            <w:r w:rsidR="001939E5">
              <w:t xml:space="preserve"> team</w:t>
            </w:r>
          </w:p>
          <w:p w14:paraId="02F2E72F" w14:textId="77777777" w:rsidR="004238D8" w:rsidRDefault="001939E5" w:rsidP="004238D8">
            <w:pPr>
              <w:pStyle w:val="Puces4"/>
              <w:numPr>
                <w:ilvl w:val="0"/>
                <w:numId w:val="3"/>
              </w:numPr>
            </w:pPr>
            <w:r>
              <w:t>Experience of managing budgets</w:t>
            </w:r>
          </w:p>
          <w:p w14:paraId="02F2E731" w14:textId="04623088" w:rsidR="001939E5" w:rsidRDefault="001939E5" w:rsidP="004238D8">
            <w:pPr>
              <w:pStyle w:val="Puces4"/>
              <w:numPr>
                <w:ilvl w:val="0"/>
                <w:numId w:val="3"/>
              </w:numPr>
            </w:pPr>
            <w:r>
              <w:t>Computer literacy</w:t>
            </w:r>
          </w:p>
          <w:p w14:paraId="02F2E732" w14:textId="77777777" w:rsidR="001939E5" w:rsidRDefault="001939E5" w:rsidP="004238D8">
            <w:pPr>
              <w:pStyle w:val="Puces4"/>
              <w:numPr>
                <w:ilvl w:val="0"/>
                <w:numId w:val="3"/>
              </w:numPr>
            </w:pPr>
            <w:r>
              <w:t>Good standard of financial acumen</w:t>
            </w:r>
          </w:p>
          <w:p w14:paraId="02F2E734" w14:textId="09D58A12" w:rsidR="001939E5" w:rsidRDefault="001939E5" w:rsidP="004238D8">
            <w:pPr>
              <w:pStyle w:val="Puces4"/>
              <w:numPr>
                <w:ilvl w:val="0"/>
                <w:numId w:val="3"/>
              </w:numPr>
            </w:pPr>
            <w:r>
              <w:t>Ability to work well under pressure</w:t>
            </w:r>
          </w:p>
          <w:p w14:paraId="02F2E735" w14:textId="69E056C0" w:rsidR="001939E5" w:rsidRDefault="001939E5" w:rsidP="004238D8">
            <w:pPr>
              <w:pStyle w:val="Puces4"/>
              <w:numPr>
                <w:ilvl w:val="0"/>
                <w:numId w:val="3"/>
              </w:numPr>
            </w:pPr>
            <w:r>
              <w:t>Excellent interpersonal skills and ability to communicate effectively with customers, clients and staff at all levels</w:t>
            </w:r>
          </w:p>
          <w:p w14:paraId="02F2E736" w14:textId="37D5B6B8" w:rsidR="001939E5" w:rsidRDefault="001939E5" w:rsidP="004238D8">
            <w:pPr>
              <w:pStyle w:val="Puces4"/>
              <w:numPr>
                <w:ilvl w:val="0"/>
                <w:numId w:val="3"/>
              </w:numPr>
            </w:pPr>
            <w:r>
              <w:t>Ability to set and achieve standards and operate to performance criteria, with particular regard to hygiene</w:t>
            </w:r>
          </w:p>
          <w:p w14:paraId="02F2E737" w14:textId="77777777" w:rsidR="001939E5" w:rsidRDefault="001939E5" w:rsidP="004238D8">
            <w:pPr>
              <w:pStyle w:val="Puces4"/>
              <w:numPr>
                <w:ilvl w:val="0"/>
                <w:numId w:val="3"/>
              </w:numPr>
            </w:pPr>
            <w:r>
              <w:t>Self-motivated</w:t>
            </w:r>
          </w:p>
          <w:p w14:paraId="02F2E738" w14:textId="781B571A" w:rsidR="001939E5" w:rsidRDefault="001939E5" w:rsidP="004238D8">
            <w:pPr>
              <w:pStyle w:val="Puces4"/>
              <w:numPr>
                <w:ilvl w:val="0"/>
                <w:numId w:val="3"/>
              </w:numPr>
            </w:pPr>
            <w:r>
              <w:t>Sense of own initiative</w:t>
            </w:r>
          </w:p>
          <w:p w14:paraId="02F2E739" w14:textId="5A380ECF" w:rsidR="001939E5" w:rsidRDefault="001939E5" w:rsidP="004238D8">
            <w:pPr>
              <w:pStyle w:val="Puces4"/>
              <w:numPr>
                <w:ilvl w:val="0"/>
                <w:numId w:val="3"/>
              </w:numPr>
            </w:pPr>
            <w:r>
              <w:t>Ability to work effectively as part of a team</w:t>
            </w:r>
          </w:p>
          <w:p w14:paraId="02F2E73A" w14:textId="33D35D9D" w:rsidR="001939E5" w:rsidRDefault="001939E5" w:rsidP="004238D8">
            <w:pPr>
              <w:pStyle w:val="Puces4"/>
              <w:numPr>
                <w:ilvl w:val="0"/>
                <w:numId w:val="3"/>
              </w:numPr>
            </w:pPr>
            <w:r>
              <w:t>Flexible approach to the role</w:t>
            </w:r>
          </w:p>
          <w:p w14:paraId="02F2E73B" w14:textId="03198D1B" w:rsidR="001939E5" w:rsidRPr="004238D8" w:rsidRDefault="001939E5" w:rsidP="004238D8">
            <w:pPr>
              <w:pStyle w:val="Puces4"/>
              <w:numPr>
                <w:ilvl w:val="0"/>
                <w:numId w:val="3"/>
              </w:numPr>
            </w:pPr>
          </w:p>
        </w:tc>
      </w:tr>
    </w:tbl>
    <w:p w14:paraId="02F2E73D" w14:textId="761B5DDF" w:rsidR="00074F7E" w:rsidRDefault="00074F7E"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2F2E73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F2E73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02F2E754" w14:textId="77777777" w:rsidTr="0007446E">
        <w:trPr>
          <w:trHeight w:val="620"/>
        </w:trPr>
        <w:tc>
          <w:tcPr>
            <w:tcW w:w="10456" w:type="dxa"/>
            <w:tcBorders>
              <w:top w:val="nil"/>
              <w:left w:val="single" w:sz="2" w:space="0" w:color="auto"/>
              <w:bottom w:val="single" w:sz="4" w:space="0" w:color="auto"/>
              <w:right w:val="single" w:sz="4" w:space="0" w:color="auto"/>
            </w:tcBorders>
          </w:tcPr>
          <w:p w14:paraId="02F2E74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02F2E743" w14:textId="77777777" w:rsidTr="0007446E">
              <w:tc>
                <w:tcPr>
                  <w:tcW w:w="4473" w:type="dxa"/>
                </w:tcPr>
                <w:p w14:paraId="02F2E741" w14:textId="1DC31F58" w:rsidR="00EA3990" w:rsidRPr="00375F11" w:rsidRDefault="00EA3990" w:rsidP="007746A0">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02F2E742" w14:textId="77777777" w:rsidR="00EA3990" w:rsidRPr="00375F11" w:rsidRDefault="00EA3990" w:rsidP="007746A0">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02F2E746" w14:textId="77777777" w:rsidTr="0007446E">
              <w:tc>
                <w:tcPr>
                  <w:tcW w:w="4473" w:type="dxa"/>
                </w:tcPr>
                <w:p w14:paraId="02F2E744" w14:textId="4CFF1593" w:rsidR="00EA3990" w:rsidRPr="00375F11" w:rsidRDefault="00EA3990" w:rsidP="007746A0">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02F2E745" w14:textId="77777777" w:rsidR="00EA3990" w:rsidRPr="00375F11" w:rsidRDefault="00EA3990" w:rsidP="007746A0">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02F2E749" w14:textId="77777777" w:rsidTr="0007446E">
              <w:tc>
                <w:tcPr>
                  <w:tcW w:w="4473" w:type="dxa"/>
                </w:tcPr>
                <w:p w14:paraId="02F2E747" w14:textId="46EA4931" w:rsidR="00EA3990" w:rsidRPr="00375F11" w:rsidRDefault="00EA3990" w:rsidP="007746A0">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02F2E748" w14:textId="77777777" w:rsidR="00EA3990" w:rsidRPr="00375F11" w:rsidRDefault="00EA3990" w:rsidP="007746A0">
                  <w:pPr>
                    <w:pStyle w:val="Puces4"/>
                    <w:framePr w:hSpace="180" w:wrap="around" w:vAnchor="text" w:hAnchor="margin" w:xAlign="center" w:y="192"/>
                    <w:numPr>
                      <w:ilvl w:val="0"/>
                      <w:numId w:val="0"/>
                    </w:numPr>
                    <w:ind w:left="567"/>
                    <w:rPr>
                      <w:rFonts w:eastAsia="Times New Roman"/>
                    </w:rPr>
                  </w:pPr>
                </w:p>
              </w:tc>
            </w:tr>
            <w:tr w:rsidR="00EA3990" w14:paraId="02F2E74C" w14:textId="77777777" w:rsidTr="0007446E">
              <w:tc>
                <w:tcPr>
                  <w:tcW w:w="4473" w:type="dxa"/>
                </w:tcPr>
                <w:p w14:paraId="02F2E74A" w14:textId="77777777" w:rsidR="00EA3990" w:rsidRDefault="00EA3990" w:rsidP="007746A0">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02F2E74B" w14:textId="77777777" w:rsidR="00EA3990" w:rsidRDefault="00EA3990" w:rsidP="007746A0">
                  <w:pPr>
                    <w:pStyle w:val="Puces4"/>
                    <w:framePr w:hSpace="180" w:wrap="around" w:vAnchor="text" w:hAnchor="margin" w:xAlign="center" w:y="192"/>
                    <w:numPr>
                      <w:ilvl w:val="0"/>
                      <w:numId w:val="0"/>
                    </w:numPr>
                    <w:rPr>
                      <w:rFonts w:eastAsia="Times New Roman"/>
                    </w:rPr>
                  </w:pPr>
                </w:p>
              </w:tc>
            </w:tr>
            <w:tr w:rsidR="00EA3990" w14:paraId="02F2E74F" w14:textId="77777777" w:rsidTr="0007446E">
              <w:tc>
                <w:tcPr>
                  <w:tcW w:w="4473" w:type="dxa"/>
                </w:tcPr>
                <w:p w14:paraId="02F2E74D" w14:textId="77777777" w:rsidR="00EA3990" w:rsidRDefault="00EA3990" w:rsidP="007746A0">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02F2E74E" w14:textId="77777777" w:rsidR="00EA3990" w:rsidRDefault="00EA3990" w:rsidP="007746A0">
                  <w:pPr>
                    <w:pStyle w:val="Puces4"/>
                    <w:framePr w:hSpace="180" w:wrap="around" w:vAnchor="text" w:hAnchor="margin" w:xAlign="center" w:y="192"/>
                    <w:numPr>
                      <w:ilvl w:val="0"/>
                      <w:numId w:val="0"/>
                    </w:numPr>
                    <w:ind w:left="851"/>
                    <w:rPr>
                      <w:rFonts w:eastAsia="Times New Roman"/>
                    </w:rPr>
                  </w:pPr>
                </w:p>
              </w:tc>
            </w:tr>
            <w:tr w:rsidR="00EA3990" w14:paraId="02F2E752" w14:textId="77777777" w:rsidTr="0007446E">
              <w:tc>
                <w:tcPr>
                  <w:tcW w:w="4473" w:type="dxa"/>
                </w:tcPr>
                <w:p w14:paraId="02F2E750" w14:textId="77777777" w:rsidR="00EA3990" w:rsidRDefault="00EA3990" w:rsidP="007746A0">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02F2E751" w14:textId="77777777" w:rsidR="00EA3990" w:rsidRDefault="00EA3990" w:rsidP="007746A0">
                  <w:pPr>
                    <w:pStyle w:val="Puces4"/>
                    <w:framePr w:hSpace="180" w:wrap="around" w:vAnchor="text" w:hAnchor="margin" w:xAlign="center" w:y="192"/>
                    <w:numPr>
                      <w:ilvl w:val="0"/>
                      <w:numId w:val="0"/>
                    </w:numPr>
                    <w:ind w:left="851"/>
                    <w:rPr>
                      <w:rFonts w:eastAsia="Times New Roman"/>
                    </w:rPr>
                  </w:pPr>
                </w:p>
              </w:tc>
            </w:tr>
          </w:tbl>
          <w:p w14:paraId="02F2E753" w14:textId="77777777" w:rsidR="00EA3990" w:rsidRPr="00EA3990" w:rsidRDefault="00EA3990" w:rsidP="00EA3990">
            <w:pPr>
              <w:spacing w:before="40"/>
              <w:ind w:left="720"/>
              <w:jc w:val="left"/>
              <w:rPr>
                <w:rFonts w:cs="Arial"/>
                <w:color w:val="000000" w:themeColor="text1"/>
                <w:szCs w:val="20"/>
                <w:lang w:val="en-GB"/>
              </w:rPr>
            </w:pPr>
          </w:p>
        </w:tc>
      </w:tr>
    </w:tbl>
    <w:p w14:paraId="02F2E755" w14:textId="12ED26BB" w:rsidR="00EA3990" w:rsidRDefault="00347966" w:rsidP="000E3EF7">
      <w:pPr>
        <w:spacing w:after="200" w:line="276" w:lineRule="auto"/>
        <w:jc w:val="left"/>
      </w:pPr>
      <w:r>
        <w:rPr>
          <w:noProof/>
        </w:rPr>
        <mc:AlternateContent>
          <mc:Choice Requires="wps">
            <w:drawing>
              <wp:anchor distT="45720" distB="45720" distL="114300" distR="114300" simplePos="0" relativeHeight="251670528" behindDoc="0" locked="0" layoutInCell="1" allowOverlap="1" wp14:anchorId="04B8BD5F" wp14:editId="7F06D913">
                <wp:simplePos x="0" y="0"/>
                <wp:positionH relativeFrom="column">
                  <wp:posOffset>-67945</wp:posOffset>
                </wp:positionH>
                <wp:positionV relativeFrom="paragraph">
                  <wp:posOffset>2376805</wp:posOffset>
                </wp:positionV>
                <wp:extent cx="5969000" cy="5651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565150"/>
                        </a:xfrm>
                        <a:prstGeom prst="rect">
                          <a:avLst/>
                        </a:prstGeom>
                        <a:solidFill>
                          <a:srgbClr val="FFFFFF"/>
                        </a:solidFill>
                        <a:ln w="9525">
                          <a:solidFill>
                            <a:srgbClr val="000000"/>
                          </a:solidFill>
                          <a:miter lim="800000"/>
                          <a:headEnd/>
                          <a:tailEnd/>
                        </a:ln>
                      </wps:spPr>
                      <wps:txbx>
                        <w:txbxContent>
                          <w:p w14:paraId="65E46BCE" w14:textId="77777777" w:rsidR="00A65899" w:rsidRPr="00A65899" w:rsidRDefault="00A65899" w:rsidP="00A65899">
                            <w:pPr>
                              <w:pStyle w:val="Heading2"/>
                              <w:rPr>
                                <w:color w:val="FF0000"/>
                              </w:rPr>
                            </w:pPr>
                            <w:r w:rsidRPr="00A65899">
                              <w:rPr>
                                <w:color w:val="FF0000"/>
                              </w:rPr>
                              <w:t>What We Offer</w:t>
                            </w:r>
                          </w:p>
                          <w:p w14:paraId="0708A4A4" w14:textId="77777777" w:rsidR="00A65899" w:rsidRDefault="00A65899" w:rsidP="00A65899">
                            <w:r>
                              <w:t>Career progression opportunities, Global Chef Academy training, Employee Assistance Programme, Pension Scheme, Wellbeing initiatives and colleague benefits.</w:t>
                            </w:r>
                          </w:p>
                          <w:p w14:paraId="5300FB25" w14:textId="73835FC2" w:rsidR="00347966" w:rsidRDefault="003479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8BD5F" id="Text Box 2" o:spid="_x0000_s1028" type="#_x0000_t202" style="position:absolute;margin-left:-5.35pt;margin-top:187.15pt;width:470pt;height:4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">
                <v:textbox>
                  <w:txbxContent>
                    <w:p w14:paraId="65E46BCE" w14:textId="77777777" w:rsidR="00A65899" w:rsidRPr="00A65899" w:rsidRDefault="00A65899" w:rsidP="00A65899">
                      <w:pPr>
                        <w:pStyle w:val="Heading2"/>
                        <w:rPr>
                          <w:color w:val="FF0000"/>
                        </w:rPr>
                      </w:pPr>
                      <w:r w:rsidRPr="00A65899">
                        <w:rPr>
                          <w:color w:val="FF0000"/>
                        </w:rPr>
                        <w:t>What We Offer</w:t>
                      </w:r>
                    </w:p>
                    <w:p w14:paraId="0708A4A4" w14:textId="77777777" w:rsidR="00A65899" w:rsidRDefault="00A65899" w:rsidP="00A65899">
                      <w:r>
                        <w:t>Career progression opportunities, Global Chef Academy training, Employee Assistance Programme, Pension Scheme, Wellbeing initiatives and colleague benefits.</w:t>
                      </w:r>
                    </w:p>
                    <w:p w14:paraId="5300FB25" w14:textId="73835FC2" w:rsidR="00347966" w:rsidRDefault="00347966"/>
                  </w:txbxContent>
                </v:textbox>
                <w10:wrap type="square"/>
              </v:shape>
            </w:pict>
          </mc:Fallback>
        </mc:AlternateContent>
      </w:r>
    </w:p>
    <w:p w14:paraId="02F2E756" w14:textId="1B449138" w:rsidR="00E57078" w:rsidRDefault="00E57078" w:rsidP="00E57078">
      <w:pPr>
        <w:spacing w:after="200" w:line="276" w:lineRule="auto"/>
        <w:jc w:val="left"/>
      </w:pPr>
    </w:p>
    <w:p w14:paraId="02F2E764" w14:textId="784EB56D" w:rsidR="00E57078" w:rsidRDefault="00E57078" w:rsidP="00E57078">
      <w:pPr>
        <w:spacing w:after="200" w:line="276" w:lineRule="auto"/>
        <w:jc w:val="left"/>
      </w:pPr>
    </w:p>
    <w:p w14:paraId="02F2E765"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2F2E7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052627">
    <w:abstractNumId w:val="6"/>
  </w:num>
  <w:num w:numId="2" w16cid:durableId="667830246">
    <w:abstractNumId w:val="9"/>
  </w:num>
  <w:num w:numId="3" w16cid:durableId="681779507">
    <w:abstractNumId w:val="1"/>
  </w:num>
  <w:num w:numId="4" w16cid:durableId="977420793">
    <w:abstractNumId w:val="8"/>
  </w:num>
  <w:num w:numId="5" w16cid:durableId="641156940">
    <w:abstractNumId w:val="4"/>
  </w:num>
  <w:num w:numId="6" w16cid:durableId="1912546400">
    <w:abstractNumId w:val="2"/>
  </w:num>
  <w:num w:numId="7" w16cid:durableId="977147054">
    <w:abstractNumId w:val="10"/>
  </w:num>
  <w:num w:numId="8" w16cid:durableId="1703090183">
    <w:abstractNumId w:val="5"/>
  </w:num>
  <w:num w:numId="9" w16cid:durableId="1202013545">
    <w:abstractNumId w:val="14"/>
  </w:num>
  <w:num w:numId="10" w16cid:durableId="1591884884">
    <w:abstractNumId w:val="15"/>
  </w:num>
  <w:num w:numId="11" w16cid:durableId="1170363309">
    <w:abstractNumId w:val="7"/>
  </w:num>
  <w:num w:numId="12" w16cid:durableId="147209041">
    <w:abstractNumId w:val="0"/>
  </w:num>
  <w:num w:numId="13" w16cid:durableId="427429555">
    <w:abstractNumId w:val="11"/>
  </w:num>
  <w:num w:numId="14" w16cid:durableId="772094023">
    <w:abstractNumId w:val="3"/>
  </w:num>
  <w:num w:numId="15" w16cid:durableId="1623880496">
    <w:abstractNumId w:val="12"/>
  </w:num>
  <w:num w:numId="16" w16cid:durableId="640698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74F7E"/>
    <w:rsid w:val="000E3EF7"/>
    <w:rsid w:val="00104BDE"/>
    <w:rsid w:val="00126439"/>
    <w:rsid w:val="001321E0"/>
    <w:rsid w:val="00144E5D"/>
    <w:rsid w:val="0016501D"/>
    <w:rsid w:val="001867D1"/>
    <w:rsid w:val="001939E5"/>
    <w:rsid w:val="001F1F6A"/>
    <w:rsid w:val="00286D3E"/>
    <w:rsid w:val="00293E5D"/>
    <w:rsid w:val="002979D8"/>
    <w:rsid w:val="002B1DC6"/>
    <w:rsid w:val="002D014E"/>
    <w:rsid w:val="002E798F"/>
    <w:rsid w:val="00306AA1"/>
    <w:rsid w:val="00313A2C"/>
    <w:rsid w:val="00347966"/>
    <w:rsid w:val="003568D9"/>
    <w:rsid w:val="00364514"/>
    <w:rsid w:val="00366A73"/>
    <w:rsid w:val="003748E7"/>
    <w:rsid w:val="003D3A9A"/>
    <w:rsid w:val="004229AE"/>
    <w:rsid w:val="004238D8"/>
    <w:rsid w:val="00424476"/>
    <w:rsid w:val="00425A1C"/>
    <w:rsid w:val="0045355A"/>
    <w:rsid w:val="00465B11"/>
    <w:rsid w:val="004D170A"/>
    <w:rsid w:val="00520545"/>
    <w:rsid w:val="005E5B63"/>
    <w:rsid w:val="00613392"/>
    <w:rsid w:val="00616B0B"/>
    <w:rsid w:val="00646B79"/>
    <w:rsid w:val="00656519"/>
    <w:rsid w:val="006675D1"/>
    <w:rsid w:val="00674674"/>
    <w:rsid w:val="006802C0"/>
    <w:rsid w:val="006B7037"/>
    <w:rsid w:val="00745A24"/>
    <w:rsid w:val="007746A0"/>
    <w:rsid w:val="007F602D"/>
    <w:rsid w:val="00805AA6"/>
    <w:rsid w:val="00836A5B"/>
    <w:rsid w:val="00877D3C"/>
    <w:rsid w:val="00893AB3"/>
    <w:rsid w:val="008B0516"/>
    <w:rsid w:val="008B64DE"/>
    <w:rsid w:val="008D1A2B"/>
    <w:rsid w:val="009132DE"/>
    <w:rsid w:val="009376D7"/>
    <w:rsid w:val="00957DB0"/>
    <w:rsid w:val="009C4102"/>
    <w:rsid w:val="009E2E43"/>
    <w:rsid w:val="00A318F8"/>
    <w:rsid w:val="00A37146"/>
    <w:rsid w:val="00A4648F"/>
    <w:rsid w:val="00A65899"/>
    <w:rsid w:val="00AC47D7"/>
    <w:rsid w:val="00AD1DEC"/>
    <w:rsid w:val="00AE62D9"/>
    <w:rsid w:val="00B70457"/>
    <w:rsid w:val="00BC6097"/>
    <w:rsid w:val="00C4467B"/>
    <w:rsid w:val="00C4695A"/>
    <w:rsid w:val="00C61430"/>
    <w:rsid w:val="00C64589"/>
    <w:rsid w:val="00CC0297"/>
    <w:rsid w:val="00CC2929"/>
    <w:rsid w:val="00CD3EF1"/>
    <w:rsid w:val="00CF1710"/>
    <w:rsid w:val="00D62C66"/>
    <w:rsid w:val="00D7601F"/>
    <w:rsid w:val="00D949FB"/>
    <w:rsid w:val="00DB4365"/>
    <w:rsid w:val="00DE5E49"/>
    <w:rsid w:val="00DF5A36"/>
    <w:rsid w:val="00E31AA0"/>
    <w:rsid w:val="00E33C91"/>
    <w:rsid w:val="00E46D2A"/>
    <w:rsid w:val="00E57078"/>
    <w:rsid w:val="00E70392"/>
    <w:rsid w:val="00E86121"/>
    <w:rsid w:val="00EA3990"/>
    <w:rsid w:val="00EA4C16"/>
    <w:rsid w:val="00EA5822"/>
    <w:rsid w:val="00EC5CAE"/>
    <w:rsid w:val="00EC6565"/>
    <w:rsid w:val="00EE6975"/>
    <w:rsid w:val="00EF6ED7"/>
    <w:rsid w:val="00F118A9"/>
    <w:rsid w:val="00F25CC4"/>
    <w:rsid w:val="00F479E6"/>
    <w:rsid w:val="00FA6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E698"/>
  <w15:docId w15:val="{3903CE64-BB14-4E30-97AD-BADA19B0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FFE18D-1BEA-49B9-9FE2-9E6D327AB086}" type="doc">
      <dgm:prSet loTypeId="urn:microsoft.com/office/officeart/2005/8/layout/hierarchy5" loCatId="hierarchy" qsTypeId="urn:microsoft.com/office/officeart/2005/8/quickstyle/simple1" qsCatId="simple" csTypeId="urn:microsoft.com/office/officeart/2005/8/colors/accent1_2" csCatId="accent1" phldr="1"/>
      <dgm:spPr/>
      <dgm:t>
        <a:bodyPr/>
        <a:lstStyle/>
        <a:p>
          <a:endParaRPr lang="en-GB"/>
        </a:p>
      </dgm:t>
    </dgm:pt>
    <dgm:pt modelId="{D014EA52-3F8B-4BC6-868A-417E33DC6269}">
      <dgm:prSet/>
      <dgm:spPr/>
      <dgm:t>
        <a:bodyPr/>
        <a:lstStyle/>
        <a:p>
          <a:endParaRPr lang="en-GB"/>
        </a:p>
      </dgm:t>
    </dgm:pt>
    <dgm:pt modelId="{F4B620E6-598D-4B9E-9E4B-55993294C244}" type="parTrans" cxnId="{5A5A823A-31F0-48B0-AFA5-E808006CBAF4}">
      <dgm:prSet/>
      <dgm:spPr/>
      <dgm:t>
        <a:bodyPr/>
        <a:lstStyle/>
        <a:p>
          <a:endParaRPr lang="en-GB"/>
        </a:p>
      </dgm:t>
    </dgm:pt>
    <dgm:pt modelId="{50915D0A-06E7-4097-BBA5-DC66CAC91B75}" type="sibTrans" cxnId="{5A5A823A-31F0-48B0-AFA5-E808006CBAF4}">
      <dgm:prSet/>
      <dgm:spPr/>
      <dgm:t>
        <a:bodyPr/>
        <a:lstStyle/>
        <a:p>
          <a:endParaRPr lang="en-GB"/>
        </a:p>
      </dgm:t>
    </dgm:pt>
    <dgm:pt modelId="{5E22A66A-541B-4957-B089-E6B2EA77C5D9}">
      <dgm:prSet phldrT="[Text]"/>
      <dgm:spPr/>
      <dgm:t>
        <a:bodyPr/>
        <a:lstStyle/>
        <a:p>
          <a:r>
            <a:rPr lang="en-GB"/>
            <a:t>Group Manager Mark Caffrey</a:t>
          </a:r>
        </a:p>
      </dgm:t>
    </dgm:pt>
    <dgm:pt modelId="{18242261-1414-4DCB-A0F3-B26904780E71}" type="sibTrans" cxnId="{73235F5A-5546-4E77-8F8D-925FB0F2E386}">
      <dgm:prSet/>
      <dgm:spPr/>
      <dgm:t>
        <a:bodyPr/>
        <a:lstStyle/>
        <a:p>
          <a:endParaRPr lang="en-GB"/>
        </a:p>
      </dgm:t>
    </dgm:pt>
    <dgm:pt modelId="{9F3C631B-F7E6-4DFE-9483-589475371FC7}" type="parTrans" cxnId="{73235F5A-5546-4E77-8F8D-925FB0F2E386}">
      <dgm:prSet/>
      <dgm:spPr/>
      <dgm:t>
        <a:bodyPr/>
        <a:lstStyle/>
        <a:p>
          <a:endParaRPr lang="en-GB"/>
        </a:p>
      </dgm:t>
    </dgm:pt>
    <dgm:pt modelId="{0C0DAF87-96AB-4BA9-95CA-543B1628D251}">
      <dgm:prSet phldrT="[Text]"/>
      <dgm:spPr/>
      <dgm:t>
        <a:bodyPr/>
        <a:lstStyle/>
        <a:p>
          <a:r>
            <a:rPr lang="en-GB"/>
            <a:t>Events Manager Julieta Bonomo</a:t>
          </a:r>
        </a:p>
      </dgm:t>
    </dgm:pt>
    <dgm:pt modelId="{67BA54D1-A7E1-4419-974B-FF74D1627E97}" type="sibTrans" cxnId="{A8C9F219-6FCD-4558-A6B5-890FA8D221A0}">
      <dgm:prSet/>
      <dgm:spPr/>
      <dgm:t>
        <a:bodyPr/>
        <a:lstStyle/>
        <a:p>
          <a:endParaRPr lang="en-GB"/>
        </a:p>
      </dgm:t>
    </dgm:pt>
    <dgm:pt modelId="{DDF56928-33B5-4A75-9B2C-35EA371A3089}" type="parTrans" cxnId="{A8C9F219-6FCD-4558-A6B5-890FA8D221A0}">
      <dgm:prSet/>
      <dgm:spPr/>
      <dgm:t>
        <a:bodyPr/>
        <a:lstStyle/>
        <a:p>
          <a:endParaRPr lang="en-GB"/>
        </a:p>
      </dgm:t>
    </dgm:pt>
    <dgm:pt modelId="{072DE149-5A99-43B0-B667-3B45F39245A9}" type="pres">
      <dgm:prSet presAssocID="{A0FFE18D-1BEA-49B9-9FE2-9E6D327AB086}" presName="mainComposite" presStyleCnt="0">
        <dgm:presLayoutVars>
          <dgm:chPref val="1"/>
          <dgm:dir/>
          <dgm:animOne val="branch"/>
          <dgm:animLvl val="lvl"/>
          <dgm:resizeHandles val="exact"/>
        </dgm:presLayoutVars>
      </dgm:prSet>
      <dgm:spPr/>
    </dgm:pt>
    <dgm:pt modelId="{09D1E6EF-C635-437D-A7AC-3D231D0B56FF}" type="pres">
      <dgm:prSet presAssocID="{A0FFE18D-1BEA-49B9-9FE2-9E6D327AB086}" presName="hierFlow" presStyleCnt="0"/>
      <dgm:spPr/>
    </dgm:pt>
    <dgm:pt modelId="{4EDC94A8-5A3D-4C75-AEF7-B6F043F58435}" type="pres">
      <dgm:prSet presAssocID="{A0FFE18D-1BEA-49B9-9FE2-9E6D327AB086}" presName="firstBuf" presStyleCnt="0"/>
      <dgm:spPr/>
    </dgm:pt>
    <dgm:pt modelId="{C4329AD9-4359-4E46-AB1E-8ECC0C85FCF2}" type="pres">
      <dgm:prSet presAssocID="{A0FFE18D-1BEA-49B9-9FE2-9E6D327AB086}" presName="hierChild1" presStyleCnt="0">
        <dgm:presLayoutVars>
          <dgm:chPref val="1"/>
          <dgm:animOne val="branch"/>
          <dgm:animLvl val="lvl"/>
        </dgm:presLayoutVars>
      </dgm:prSet>
      <dgm:spPr/>
    </dgm:pt>
    <dgm:pt modelId="{A4A0AEEE-BFF6-4D72-9182-E88CDE15FECD}" type="pres">
      <dgm:prSet presAssocID="{5E22A66A-541B-4957-B089-E6B2EA77C5D9}" presName="Name17" presStyleCnt="0"/>
      <dgm:spPr/>
    </dgm:pt>
    <dgm:pt modelId="{CF0F0734-5C69-4456-81A6-327FC31F9215}" type="pres">
      <dgm:prSet presAssocID="{5E22A66A-541B-4957-B089-E6B2EA77C5D9}" presName="level1Shape" presStyleLbl="node0" presStyleIdx="0" presStyleCnt="1">
        <dgm:presLayoutVars>
          <dgm:chPref val="3"/>
        </dgm:presLayoutVars>
      </dgm:prSet>
      <dgm:spPr/>
    </dgm:pt>
    <dgm:pt modelId="{4881EFC5-5FF4-4ACD-A37F-42A918428589}" type="pres">
      <dgm:prSet presAssocID="{5E22A66A-541B-4957-B089-E6B2EA77C5D9}" presName="hierChild2" presStyleCnt="0"/>
      <dgm:spPr/>
    </dgm:pt>
    <dgm:pt modelId="{C7809B2A-6A83-46FC-A99D-2EDCB26CC8C7}" type="pres">
      <dgm:prSet presAssocID="{DDF56928-33B5-4A75-9B2C-35EA371A3089}" presName="Name25" presStyleLbl="parChTrans1D2" presStyleIdx="0" presStyleCnt="1"/>
      <dgm:spPr/>
    </dgm:pt>
    <dgm:pt modelId="{7C90141F-7C79-4C7E-A462-676A8F37AA90}" type="pres">
      <dgm:prSet presAssocID="{DDF56928-33B5-4A75-9B2C-35EA371A3089}" presName="connTx" presStyleLbl="parChTrans1D2" presStyleIdx="0" presStyleCnt="1"/>
      <dgm:spPr/>
    </dgm:pt>
    <dgm:pt modelId="{0B66D6CA-54E4-442C-9388-F0B3369FF099}" type="pres">
      <dgm:prSet presAssocID="{0C0DAF87-96AB-4BA9-95CA-543B1628D251}" presName="Name30" presStyleCnt="0"/>
      <dgm:spPr/>
    </dgm:pt>
    <dgm:pt modelId="{3FE79652-DAED-43C5-A82C-4F2AB576074F}" type="pres">
      <dgm:prSet presAssocID="{0C0DAF87-96AB-4BA9-95CA-543B1628D251}" presName="level2Shape" presStyleLbl="node2" presStyleIdx="0" presStyleCnt="1"/>
      <dgm:spPr/>
    </dgm:pt>
    <dgm:pt modelId="{2D03E1FB-4F03-422C-A3E5-1D2A847D5993}" type="pres">
      <dgm:prSet presAssocID="{0C0DAF87-96AB-4BA9-95CA-543B1628D251}" presName="hierChild3" presStyleCnt="0"/>
      <dgm:spPr/>
    </dgm:pt>
    <dgm:pt modelId="{F84C3636-E7CC-437F-BEAC-3438A02FB1C0}" type="pres">
      <dgm:prSet presAssocID="{A0FFE18D-1BEA-49B9-9FE2-9E6D327AB086}" presName="bgShapesFlow" presStyleCnt="0"/>
      <dgm:spPr/>
    </dgm:pt>
    <dgm:pt modelId="{F0DA4BB0-058F-4CE8-ACFE-3DADB4B89E57}" type="pres">
      <dgm:prSet presAssocID="{D014EA52-3F8B-4BC6-868A-417E33DC6269}" presName="rectComp" presStyleCnt="0"/>
      <dgm:spPr/>
    </dgm:pt>
    <dgm:pt modelId="{BFD6C6CF-D469-4CD0-A1D2-CF13A822226E}" type="pres">
      <dgm:prSet presAssocID="{D014EA52-3F8B-4BC6-868A-417E33DC6269}" presName="bgRect" presStyleLbl="bgShp" presStyleIdx="0" presStyleCnt="1" custLinFactNeighborX="799" custLinFactNeighborY="6321"/>
      <dgm:spPr/>
    </dgm:pt>
    <dgm:pt modelId="{BB6A58F4-4536-45A1-BF18-0F9E9D5EC464}" type="pres">
      <dgm:prSet presAssocID="{D014EA52-3F8B-4BC6-868A-417E33DC6269}" presName="bgRectTx" presStyleLbl="bgShp" presStyleIdx="0" presStyleCnt="1">
        <dgm:presLayoutVars>
          <dgm:bulletEnabled val="1"/>
        </dgm:presLayoutVars>
      </dgm:prSet>
      <dgm:spPr/>
    </dgm:pt>
  </dgm:ptLst>
  <dgm:cxnLst>
    <dgm:cxn modelId="{430D310C-9B28-408F-B9AA-5E35D32B4F55}" type="presOf" srcId="{DDF56928-33B5-4A75-9B2C-35EA371A3089}" destId="{C7809B2A-6A83-46FC-A99D-2EDCB26CC8C7}" srcOrd="0" destOrd="0" presId="urn:microsoft.com/office/officeart/2005/8/layout/hierarchy5"/>
    <dgm:cxn modelId="{A8C9F219-6FCD-4558-A6B5-890FA8D221A0}" srcId="{5E22A66A-541B-4957-B089-E6B2EA77C5D9}" destId="{0C0DAF87-96AB-4BA9-95CA-543B1628D251}" srcOrd="0" destOrd="0" parTransId="{DDF56928-33B5-4A75-9B2C-35EA371A3089}" sibTransId="{67BA54D1-A7E1-4419-974B-FF74D1627E97}"/>
    <dgm:cxn modelId="{5A5A823A-31F0-48B0-AFA5-E808006CBAF4}" srcId="{A0FFE18D-1BEA-49B9-9FE2-9E6D327AB086}" destId="{D014EA52-3F8B-4BC6-868A-417E33DC6269}" srcOrd="1" destOrd="0" parTransId="{F4B620E6-598D-4B9E-9E4B-55993294C244}" sibTransId="{50915D0A-06E7-4097-BBA5-DC66CAC91B75}"/>
    <dgm:cxn modelId="{8BEEA148-F2E6-4F82-9BDC-C7121860C1DD}" type="presOf" srcId="{D014EA52-3F8B-4BC6-868A-417E33DC6269}" destId="{BFD6C6CF-D469-4CD0-A1D2-CF13A822226E}" srcOrd="0" destOrd="0" presId="urn:microsoft.com/office/officeart/2005/8/layout/hierarchy5"/>
    <dgm:cxn modelId="{CF86274B-2131-4837-B392-C991D2E6A9F5}" type="presOf" srcId="{5E22A66A-541B-4957-B089-E6B2EA77C5D9}" destId="{CF0F0734-5C69-4456-81A6-327FC31F9215}" srcOrd="0" destOrd="0" presId="urn:microsoft.com/office/officeart/2005/8/layout/hierarchy5"/>
    <dgm:cxn modelId="{73235F5A-5546-4E77-8F8D-925FB0F2E386}" srcId="{A0FFE18D-1BEA-49B9-9FE2-9E6D327AB086}" destId="{5E22A66A-541B-4957-B089-E6B2EA77C5D9}" srcOrd="0" destOrd="0" parTransId="{9F3C631B-F7E6-4DFE-9483-589475371FC7}" sibTransId="{18242261-1414-4DCB-A0F3-B26904780E71}"/>
    <dgm:cxn modelId="{CA145599-6A3E-455F-8864-F5FB5416D698}" type="presOf" srcId="{0C0DAF87-96AB-4BA9-95CA-543B1628D251}" destId="{3FE79652-DAED-43C5-A82C-4F2AB576074F}" srcOrd="0" destOrd="0" presId="urn:microsoft.com/office/officeart/2005/8/layout/hierarchy5"/>
    <dgm:cxn modelId="{051307B7-1A4C-4F6A-BB33-D99883463780}" type="presOf" srcId="{DDF56928-33B5-4A75-9B2C-35EA371A3089}" destId="{7C90141F-7C79-4C7E-A462-676A8F37AA90}" srcOrd="1" destOrd="0" presId="urn:microsoft.com/office/officeart/2005/8/layout/hierarchy5"/>
    <dgm:cxn modelId="{B89ABFBA-7AB6-4B6D-B58C-2D77E9875FCC}" type="presOf" srcId="{D014EA52-3F8B-4BC6-868A-417E33DC6269}" destId="{BB6A58F4-4536-45A1-BF18-0F9E9D5EC464}" srcOrd="1" destOrd="0" presId="urn:microsoft.com/office/officeart/2005/8/layout/hierarchy5"/>
    <dgm:cxn modelId="{24BF60F2-52A3-4D94-8F07-58408A1C222A}" type="presOf" srcId="{A0FFE18D-1BEA-49B9-9FE2-9E6D327AB086}" destId="{072DE149-5A99-43B0-B667-3B45F39245A9}" srcOrd="0" destOrd="0" presId="urn:microsoft.com/office/officeart/2005/8/layout/hierarchy5"/>
    <dgm:cxn modelId="{19AB5E1D-E4E1-4AE4-9568-6A57D534A7F3}" type="presParOf" srcId="{072DE149-5A99-43B0-B667-3B45F39245A9}" destId="{09D1E6EF-C635-437D-A7AC-3D231D0B56FF}" srcOrd="0" destOrd="0" presId="urn:microsoft.com/office/officeart/2005/8/layout/hierarchy5"/>
    <dgm:cxn modelId="{B48C58B4-A4E7-433B-9766-E11705DFC81A}" type="presParOf" srcId="{09D1E6EF-C635-437D-A7AC-3D231D0B56FF}" destId="{4EDC94A8-5A3D-4C75-AEF7-B6F043F58435}" srcOrd="0" destOrd="0" presId="urn:microsoft.com/office/officeart/2005/8/layout/hierarchy5"/>
    <dgm:cxn modelId="{E4B06FA0-1A66-4DC4-BCA5-D04C76E3BB43}" type="presParOf" srcId="{09D1E6EF-C635-437D-A7AC-3D231D0B56FF}" destId="{C4329AD9-4359-4E46-AB1E-8ECC0C85FCF2}" srcOrd="1" destOrd="0" presId="urn:microsoft.com/office/officeart/2005/8/layout/hierarchy5"/>
    <dgm:cxn modelId="{B5666CB1-F452-4189-B40F-FCE6CA530A59}" type="presParOf" srcId="{C4329AD9-4359-4E46-AB1E-8ECC0C85FCF2}" destId="{A4A0AEEE-BFF6-4D72-9182-E88CDE15FECD}" srcOrd="0" destOrd="0" presId="urn:microsoft.com/office/officeart/2005/8/layout/hierarchy5"/>
    <dgm:cxn modelId="{5D97623E-0669-43BE-A45B-F757284A2B15}" type="presParOf" srcId="{A4A0AEEE-BFF6-4D72-9182-E88CDE15FECD}" destId="{CF0F0734-5C69-4456-81A6-327FC31F9215}" srcOrd="0" destOrd="0" presId="urn:microsoft.com/office/officeart/2005/8/layout/hierarchy5"/>
    <dgm:cxn modelId="{079A3BDF-4386-4259-BC58-F4F5F1CF5566}" type="presParOf" srcId="{A4A0AEEE-BFF6-4D72-9182-E88CDE15FECD}" destId="{4881EFC5-5FF4-4ACD-A37F-42A918428589}" srcOrd="1" destOrd="0" presId="urn:microsoft.com/office/officeart/2005/8/layout/hierarchy5"/>
    <dgm:cxn modelId="{D188374E-05D3-40C1-B70C-F6D9169F7652}" type="presParOf" srcId="{4881EFC5-5FF4-4ACD-A37F-42A918428589}" destId="{C7809B2A-6A83-46FC-A99D-2EDCB26CC8C7}" srcOrd="0" destOrd="0" presId="urn:microsoft.com/office/officeart/2005/8/layout/hierarchy5"/>
    <dgm:cxn modelId="{644981E9-62E4-4A6D-8DE6-972D96292F80}" type="presParOf" srcId="{C7809B2A-6A83-46FC-A99D-2EDCB26CC8C7}" destId="{7C90141F-7C79-4C7E-A462-676A8F37AA90}" srcOrd="0" destOrd="0" presId="urn:microsoft.com/office/officeart/2005/8/layout/hierarchy5"/>
    <dgm:cxn modelId="{1B1A50C8-12E8-433B-A1DA-257CFCA9445A}" type="presParOf" srcId="{4881EFC5-5FF4-4ACD-A37F-42A918428589}" destId="{0B66D6CA-54E4-442C-9388-F0B3369FF099}" srcOrd="1" destOrd="0" presId="urn:microsoft.com/office/officeart/2005/8/layout/hierarchy5"/>
    <dgm:cxn modelId="{5E9EC2F6-D6DE-40B6-B05E-30EEF5D5108D}" type="presParOf" srcId="{0B66D6CA-54E4-442C-9388-F0B3369FF099}" destId="{3FE79652-DAED-43C5-A82C-4F2AB576074F}" srcOrd="0" destOrd="0" presId="urn:microsoft.com/office/officeart/2005/8/layout/hierarchy5"/>
    <dgm:cxn modelId="{90569B0A-FAB5-4DDC-AB1E-6919276DCCB3}" type="presParOf" srcId="{0B66D6CA-54E4-442C-9388-F0B3369FF099}" destId="{2D03E1FB-4F03-422C-A3E5-1D2A847D5993}" srcOrd="1" destOrd="0" presId="urn:microsoft.com/office/officeart/2005/8/layout/hierarchy5"/>
    <dgm:cxn modelId="{D4390BA4-201B-4690-9228-700627BE7AE1}" type="presParOf" srcId="{072DE149-5A99-43B0-B667-3B45F39245A9}" destId="{F84C3636-E7CC-437F-BEAC-3438A02FB1C0}" srcOrd="1" destOrd="0" presId="urn:microsoft.com/office/officeart/2005/8/layout/hierarchy5"/>
    <dgm:cxn modelId="{05CC8186-8584-4130-ABDA-3C67228D88CC}" type="presParOf" srcId="{F84C3636-E7CC-437F-BEAC-3438A02FB1C0}" destId="{F0DA4BB0-058F-4CE8-ACFE-3DADB4B89E57}" srcOrd="0" destOrd="0" presId="urn:microsoft.com/office/officeart/2005/8/layout/hierarchy5"/>
    <dgm:cxn modelId="{B9EF18FB-EE50-408A-9FC2-4B6E1B258A1F}" type="presParOf" srcId="{F0DA4BB0-058F-4CE8-ACFE-3DADB4B89E57}" destId="{BFD6C6CF-D469-4CD0-A1D2-CF13A822226E}" srcOrd="0" destOrd="0" presId="urn:microsoft.com/office/officeart/2005/8/layout/hierarchy5"/>
    <dgm:cxn modelId="{3442A5FB-F3EF-4A8C-8B29-D2DA25CAFA16}" type="presParOf" srcId="{F0DA4BB0-058F-4CE8-ACFE-3DADB4B89E57}" destId="{BB6A58F4-4536-45A1-BF18-0F9E9D5EC464}" srcOrd="1" destOrd="0" presId="urn:microsoft.com/office/officeart/2005/8/layout/hierarchy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D6C6CF-D469-4CD0-A1D2-CF13A822226E}">
      <dsp:nvSpPr>
        <dsp:cNvPr id="0" name=""/>
        <dsp:cNvSpPr/>
      </dsp:nvSpPr>
      <dsp:spPr>
        <a:xfrm>
          <a:off x="1242358" y="0"/>
          <a:ext cx="794630" cy="50228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242358" y="0"/>
        <a:ext cx="794630" cy="150685"/>
      </dsp:txXfrm>
    </dsp:sp>
    <dsp:sp modelId="{CF0F0734-5C69-4456-81A6-327FC31F9215}">
      <dsp:nvSpPr>
        <dsp:cNvPr id="0" name=""/>
        <dsp:cNvSpPr/>
      </dsp:nvSpPr>
      <dsp:spPr>
        <a:xfrm>
          <a:off x="1302229" y="150891"/>
          <a:ext cx="662192" cy="3310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Group Manager Mark Caffrey</a:t>
          </a:r>
        </a:p>
      </dsp:txBody>
      <dsp:txXfrm>
        <a:off x="1311926" y="160588"/>
        <a:ext cx="642798" cy="311702"/>
      </dsp:txXfrm>
    </dsp:sp>
    <dsp:sp modelId="{C7809B2A-6A83-46FC-A99D-2EDCB26CC8C7}">
      <dsp:nvSpPr>
        <dsp:cNvPr id="0" name=""/>
        <dsp:cNvSpPr/>
      </dsp:nvSpPr>
      <dsp:spPr>
        <a:xfrm>
          <a:off x="1964421" y="257113"/>
          <a:ext cx="264876" cy="118652"/>
        </a:xfrm>
        <a:custGeom>
          <a:avLst/>
          <a:gdLst/>
          <a:ahLst/>
          <a:cxnLst/>
          <a:rect l="0" t="0" r="0" b="0"/>
          <a:pathLst>
            <a:path>
              <a:moveTo>
                <a:pt x="0" y="59326"/>
              </a:moveTo>
              <a:lnTo>
                <a:pt x="264876" y="593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090237" y="309817"/>
        <a:ext cx="13243" cy="13243"/>
      </dsp:txXfrm>
    </dsp:sp>
    <dsp:sp modelId="{3FE79652-DAED-43C5-A82C-4F2AB576074F}">
      <dsp:nvSpPr>
        <dsp:cNvPr id="0" name=""/>
        <dsp:cNvSpPr/>
      </dsp:nvSpPr>
      <dsp:spPr>
        <a:xfrm>
          <a:off x="2229298" y="150891"/>
          <a:ext cx="662192" cy="3310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Events Manager Julieta Bonomo</a:t>
          </a:r>
        </a:p>
      </dsp:txBody>
      <dsp:txXfrm>
        <a:off x="2238995" y="160588"/>
        <a:ext cx="642798" cy="3117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4" ma:contentTypeDescription="Create a new document." ma:contentTypeScope="" ma:versionID="52e99702e2eb73ec855488257fb673c8">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748f71e6fbab91e15b09882cc1236b04"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129E9-D2D1-4B31-8E04-6944450B0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D4912-0C59-4329-B026-8F5E62BD1E75}">
  <ds:schemaRefs>
    <ds:schemaRef ds:uri="http://schemas.microsoft.com/office/2006/metadata/properties"/>
    <ds:schemaRef ds:uri="http://schemas.microsoft.com/office/infopath/2007/PartnerControls"/>
    <ds:schemaRef ds:uri="71f06252-c02b-4d48-b841-46db7d6eb17f"/>
    <ds:schemaRef ds:uri="805c9006-41ab-4d20-a782-794274708dc7"/>
  </ds:schemaRefs>
</ds:datastoreItem>
</file>

<file path=customXml/itemProps3.xml><?xml version="1.0" encoding="utf-8"?>
<ds:datastoreItem xmlns:ds="http://schemas.openxmlformats.org/officeDocument/2006/customXml" ds:itemID="{653D0322-A935-4693-B6D1-BE0EA23E8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3441</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Wright, Kelly</cp:lastModifiedBy>
  <cp:revision>2</cp:revision>
  <dcterms:created xsi:type="dcterms:W3CDTF">2026-07-02T13:57:00Z</dcterms:created>
  <dcterms:modified xsi:type="dcterms:W3CDTF">2026-07-02T13:57:00Z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