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1FE45FB7">
                <wp:simplePos x="0" y="0"/>
                <wp:positionH relativeFrom="column">
                  <wp:posOffset>-722630</wp:posOffset>
                </wp:positionH>
                <wp:positionV relativeFrom="paragraph">
                  <wp:posOffset>-1076325</wp:posOffset>
                </wp:positionV>
                <wp:extent cx="7599680" cy="1847850"/>
                <wp:effectExtent l="0" t="0" r="1270" b="0"/>
                <wp:wrapTight wrapText="bothSides">
                  <wp:wrapPolygon edited="0">
                    <wp:start x="0" y="0"/>
                    <wp:lineTo x="0" y="19596"/>
                    <wp:lineTo x="433" y="20932"/>
                    <wp:lineTo x="16081" y="20932"/>
                    <wp:lineTo x="21549" y="19596"/>
                    <wp:lineTo x="21549" y="0"/>
                    <wp:lineTo x="0" y="0"/>
                  </wp:wrapPolygon>
                </wp:wrapTight>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16" o:spid="_x0000_s1026" style="position:absolute;margin-left:-56.9pt;margin-top:-84.75pt;width:598.4pt;height:145.5pt;z-index:252379136"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v:textbox>
                </v:shape>
                <w10:wrap type="tight"/>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648C9816" w:rsidR="00800A60" w:rsidRPr="00A824A9" w:rsidRDefault="00FD7453" w:rsidP="00800A60">
            <w:pPr>
              <w:spacing w:before="20" w:after="20"/>
              <w:jc w:val="left"/>
              <w:rPr>
                <w:rFonts w:cs="Arial"/>
                <w:color w:val="000000" w:themeColor="text1"/>
                <w:szCs w:val="20"/>
              </w:rPr>
            </w:pPr>
            <w:r>
              <w:rPr>
                <w:rFonts w:cs="Arial"/>
                <w:color w:val="000000" w:themeColor="text1"/>
                <w:szCs w:val="20"/>
              </w:rPr>
              <w:t>Sodexo Justice Services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27FDACD6" w:rsidR="00800A60" w:rsidRPr="00A824A9" w:rsidRDefault="00FD7453" w:rsidP="00800A60">
            <w:pPr>
              <w:spacing w:before="20" w:after="20"/>
              <w:jc w:val="left"/>
              <w:rPr>
                <w:rFonts w:cs="Arial"/>
                <w:color w:val="000000" w:themeColor="text1"/>
                <w:szCs w:val="20"/>
                <w:lang w:val="en-GB"/>
              </w:rPr>
            </w:pPr>
            <w:r>
              <w:rPr>
                <w:rFonts w:cs="Arial"/>
                <w:color w:val="000000" w:themeColor="text1"/>
                <w:szCs w:val="20"/>
                <w:lang w:val="en-GB"/>
              </w:rPr>
              <w:t xml:space="preserve">Learning and Development </w:t>
            </w:r>
            <w:r w:rsidR="00B5492C">
              <w:rPr>
                <w:rFonts w:cs="Arial"/>
                <w:color w:val="000000" w:themeColor="text1"/>
                <w:szCs w:val="20"/>
                <w:lang w:val="en-GB"/>
              </w:rPr>
              <w:t>Administrator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F885012"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57120EB6"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57239E53" w:rsidR="00800A60" w:rsidRDefault="00066B63" w:rsidP="00800A60">
            <w:pPr>
              <w:spacing w:before="20" w:after="20"/>
              <w:jc w:val="left"/>
              <w:rPr>
                <w:rFonts w:cs="Arial"/>
                <w:color w:val="000000" w:themeColor="text1"/>
                <w:szCs w:val="20"/>
              </w:rPr>
            </w:pPr>
            <w:r>
              <w:rPr>
                <w:rFonts w:cs="Arial"/>
                <w:color w:val="000000" w:themeColor="text1"/>
                <w:szCs w:val="20"/>
              </w:rPr>
              <w:t>Ra</w:t>
            </w:r>
            <w:r w:rsidR="009713B8">
              <w:rPr>
                <w:rFonts w:cs="Arial"/>
                <w:color w:val="000000" w:themeColor="text1"/>
                <w:szCs w:val="20"/>
              </w:rPr>
              <w:t xml:space="preserve">chel Benson - </w:t>
            </w:r>
            <w:r w:rsidR="00FD7453">
              <w:rPr>
                <w:rFonts w:cs="Arial"/>
                <w:color w:val="000000" w:themeColor="text1"/>
                <w:szCs w:val="20"/>
              </w:rPr>
              <w:t>Learning and Development Manager</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59AC046F" w:rsidR="00800A60" w:rsidRDefault="00FD7453" w:rsidP="00800A60">
            <w:pPr>
              <w:spacing w:before="20" w:after="20"/>
              <w:jc w:val="left"/>
              <w:rPr>
                <w:rFonts w:cs="Arial"/>
                <w:color w:val="000000" w:themeColor="text1"/>
                <w:szCs w:val="20"/>
              </w:rPr>
            </w:pPr>
            <w:r>
              <w:rPr>
                <w:rFonts w:cs="Arial"/>
                <w:color w:val="000000" w:themeColor="text1"/>
                <w:szCs w:val="20"/>
              </w:rPr>
              <w:t xml:space="preserve">HMP </w:t>
            </w:r>
            <w:proofErr w:type="spellStart"/>
            <w:r>
              <w:rPr>
                <w:rFonts w:cs="Arial"/>
                <w:color w:val="000000" w:themeColor="text1"/>
                <w:szCs w:val="20"/>
              </w:rPr>
              <w:t>Lowdham</w:t>
            </w:r>
            <w:proofErr w:type="spellEnd"/>
            <w:r>
              <w:rPr>
                <w:rFonts w:cs="Arial"/>
                <w:color w:val="000000" w:themeColor="text1"/>
                <w:szCs w:val="20"/>
              </w:rPr>
              <w:t xml:space="preserve"> Grange</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4F1EF8FE" w14:textId="6C541CE5" w:rsidR="003E32DF" w:rsidRDefault="003E32DF" w:rsidP="00AF0CE6">
            <w:pPr>
              <w:pStyle w:val="ListParagraph"/>
              <w:numPr>
                <w:ilvl w:val="0"/>
                <w:numId w:val="22"/>
              </w:numPr>
              <w:jc w:val="left"/>
              <w:rPr>
                <w:rFonts w:cs="Arial"/>
                <w:color w:val="000000" w:themeColor="text1"/>
                <w:szCs w:val="20"/>
              </w:rPr>
            </w:pPr>
            <w:r>
              <w:rPr>
                <w:rFonts w:cs="Arial"/>
                <w:color w:val="000000" w:themeColor="text1"/>
                <w:szCs w:val="20"/>
              </w:rPr>
              <w:t xml:space="preserve">Support the L&amp;D Manager </w:t>
            </w:r>
            <w:r w:rsidR="008A7D3F">
              <w:rPr>
                <w:rFonts w:cs="Arial"/>
                <w:color w:val="000000" w:themeColor="text1"/>
                <w:szCs w:val="20"/>
              </w:rPr>
              <w:t xml:space="preserve">and L&amp;D Trainer </w:t>
            </w:r>
            <w:r w:rsidR="003010AC">
              <w:rPr>
                <w:rFonts w:cs="Arial"/>
                <w:color w:val="000000" w:themeColor="text1"/>
                <w:szCs w:val="20"/>
              </w:rPr>
              <w:t xml:space="preserve">through </w:t>
            </w:r>
            <w:r w:rsidR="00EA61C2">
              <w:rPr>
                <w:rFonts w:cs="Arial"/>
                <w:color w:val="000000" w:themeColor="text1"/>
                <w:szCs w:val="20"/>
              </w:rPr>
              <w:t>coordinati</w:t>
            </w:r>
            <w:r w:rsidR="003010AC">
              <w:rPr>
                <w:rFonts w:cs="Arial"/>
                <w:color w:val="000000" w:themeColor="text1"/>
                <w:szCs w:val="20"/>
              </w:rPr>
              <w:t>on</w:t>
            </w:r>
            <w:r w:rsidR="00EA61C2">
              <w:rPr>
                <w:rFonts w:cs="Arial"/>
                <w:color w:val="000000" w:themeColor="text1"/>
                <w:szCs w:val="20"/>
              </w:rPr>
              <w:t xml:space="preserve"> and administrat</w:t>
            </w:r>
            <w:r w:rsidR="003010AC">
              <w:rPr>
                <w:rFonts w:cs="Arial"/>
                <w:color w:val="000000" w:themeColor="text1"/>
                <w:szCs w:val="20"/>
              </w:rPr>
              <w:t>ion</w:t>
            </w:r>
            <w:r w:rsidR="00253D2F">
              <w:rPr>
                <w:rFonts w:cs="Arial"/>
                <w:color w:val="000000" w:themeColor="text1"/>
                <w:szCs w:val="20"/>
              </w:rPr>
              <w:t xml:space="preserve"> to</w:t>
            </w:r>
            <w:r w:rsidR="00EE3309">
              <w:rPr>
                <w:rFonts w:cs="Arial"/>
                <w:color w:val="000000" w:themeColor="text1"/>
                <w:szCs w:val="20"/>
              </w:rPr>
              <w:t xml:space="preserve"> enabl</w:t>
            </w:r>
            <w:r w:rsidR="00253D2F">
              <w:rPr>
                <w:rFonts w:cs="Arial"/>
                <w:color w:val="000000" w:themeColor="text1"/>
                <w:szCs w:val="20"/>
              </w:rPr>
              <w:t>e</w:t>
            </w:r>
            <w:r w:rsidR="00EE3309">
              <w:rPr>
                <w:rFonts w:cs="Arial"/>
                <w:color w:val="000000" w:themeColor="text1"/>
                <w:szCs w:val="20"/>
              </w:rPr>
              <w:t xml:space="preserve"> the delivery of the Initial Training Course</w:t>
            </w:r>
            <w:r w:rsidR="00253D2F">
              <w:rPr>
                <w:rFonts w:cs="Arial"/>
                <w:color w:val="000000" w:themeColor="text1"/>
                <w:szCs w:val="20"/>
              </w:rPr>
              <w:t xml:space="preserve"> </w:t>
            </w:r>
            <w:r w:rsidR="00EE3309">
              <w:rPr>
                <w:rFonts w:cs="Arial"/>
                <w:color w:val="000000" w:themeColor="text1"/>
                <w:szCs w:val="20"/>
              </w:rPr>
              <w:t xml:space="preserve">(ITC) </w:t>
            </w:r>
            <w:proofErr w:type="spellStart"/>
            <w:r w:rsidR="005C2165">
              <w:rPr>
                <w:rFonts w:cs="Arial"/>
                <w:color w:val="000000" w:themeColor="text1"/>
                <w:szCs w:val="20"/>
              </w:rPr>
              <w:t>program</w:t>
            </w:r>
            <w:r w:rsidR="00B077B7">
              <w:rPr>
                <w:rFonts w:cs="Arial"/>
                <w:color w:val="000000" w:themeColor="text1"/>
                <w:szCs w:val="20"/>
              </w:rPr>
              <w:t>me</w:t>
            </w:r>
            <w:r w:rsidR="00315C37">
              <w:rPr>
                <w:rFonts w:cs="Arial"/>
                <w:color w:val="000000" w:themeColor="text1"/>
                <w:szCs w:val="20"/>
              </w:rPr>
              <w:t>s</w:t>
            </w:r>
            <w:proofErr w:type="spellEnd"/>
            <w:r w:rsidR="005C2165">
              <w:rPr>
                <w:rFonts w:cs="Arial"/>
                <w:color w:val="000000" w:themeColor="text1"/>
                <w:szCs w:val="20"/>
              </w:rPr>
              <w:t xml:space="preserve"> </w:t>
            </w:r>
            <w:r w:rsidR="00EE3309">
              <w:rPr>
                <w:rFonts w:cs="Arial"/>
                <w:color w:val="000000" w:themeColor="text1"/>
                <w:szCs w:val="20"/>
              </w:rPr>
              <w:t xml:space="preserve">for new </w:t>
            </w:r>
            <w:r w:rsidR="006738FF">
              <w:rPr>
                <w:rFonts w:cs="Arial"/>
                <w:color w:val="000000" w:themeColor="text1"/>
                <w:szCs w:val="20"/>
              </w:rPr>
              <w:t>colleagues</w:t>
            </w:r>
            <w:r w:rsidR="00134728">
              <w:rPr>
                <w:rFonts w:cs="Arial"/>
                <w:color w:val="000000" w:themeColor="text1"/>
                <w:szCs w:val="20"/>
              </w:rPr>
              <w:t xml:space="preserve">, </w:t>
            </w:r>
            <w:r w:rsidR="00253D2F">
              <w:rPr>
                <w:rFonts w:cs="Arial"/>
                <w:color w:val="000000" w:themeColor="text1"/>
                <w:szCs w:val="20"/>
              </w:rPr>
              <w:t xml:space="preserve">upskilling </w:t>
            </w:r>
            <w:r w:rsidR="00315C37">
              <w:rPr>
                <w:rFonts w:cs="Arial"/>
                <w:color w:val="000000" w:themeColor="text1"/>
                <w:szCs w:val="20"/>
              </w:rPr>
              <w:t xml:space="preserve">and refresher </w:t>
            </w:r>
            <w:proofErr w:type="spellStart"/>
            <w:r w:rsidR="00253D2F">
              <w:rPr>
                <w:rFonts w:cs="Arial"/>
                <w:color w:val="000000" w:themeColor="text1"/>
                <w:szCs w:val="20"/>
              </w:rPr>
              <w:t>program</w:t>
            </w:r>
            <w:r w:rsidR="00846956">
              <w:rPr>
                <w:rFonts w:cs="Arial"/>
                <w:color w:val="000000" w:themeColor="text1"/>
                <w:szCs w:val="20"/>
              </w:rPr>
              <w:t>mes</w:t>
            </w:r>
            <w:proofErr w:type="spellEnd"/>
            <w:r w:rsidR="00253D2F">
              <w:rPr>
                <w:rFonts w:cs="Arial"/>
                <w:color w:val="000000" w:themeColor="text1"/>
                <w:szCs w:val="20"/>
              </w:rPr>
              <w:t xml:space="preserve"> </w:t>
            </w:r>
            <w:r w:rsidR="00315C37">
              <w:rPr>
                <w:rFonts w:cs="Arial"/>
                <w:color w:val="000000" w:themeColor="text1"/>
                <w:szCs w:val="20"/>
              </w:rPr>
              <w:t>for existing colleagues</w:t>
            </w:r>
            <w:r w:rsidR="00925A87">
              <w:rPr>
                <w:rFonts w:cs="Arial"/>
                <w:color w:val="000000" w:themeColor="text1"/>
                <w:szCs w:val="20"/>
              </w:rPr>
              <w:t xml:space="preserve"> </w:t>
            </w:r>
            <w:r w:rsidR="005337DB">
              <w:rPr>
                <w:rFonts w:cs="Arial"/>
                <w:color w:val="000000" w:themeColor="text1"/>
                <w:szCs w:val="20"/>
              </w:rPr>
              <w:t>which are aligned to the business strategy</w:t>
            </w:r>
            <w:r w:rsidR="00134728">
              <w:rPr>
                <w:rFonts w:cs="Arial"/>
                <w:color w:val="000000" w:themeColor="text1"/>
                <w:szCs w:val="20"/>
              </w:rPr>
              <w:t xml:space="preserve">, </w:t>
            </w:r>
            <w:r w:rsidR="005337DB">
              <w:rPr>
                <w:rFonts w:cs="Arial"/>
                <w:color w:val="000000" w:themeColor="text1"/>
                <w:szCs w:val="20"/>
              </w:rPr>
              <w:t>contractual and legislative requirements.</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5802317A" w14:textId="5B931F31" w:rsidR="00FD7453" w:rsidRPr="006C23D5" w:rsidRDefault="00FD7453" w:rsidP="00FB3253">
            <w:pPr>
              <w:pStyle w:val="ListParagraph"/>
              <w:numPr>
                <w:ilvl w:val="0"/>
                <w:numId w:val="22"/>
              </w:numPr>
              <w:spacing w:after="200" w:line="276" w:lineRule="auto"/>
              <w:rPr>
                <w:rFonts w:cs="Arial"/>
                <w:szCs w:val="20"/>
              </w:rPr>
            </w:pPr>
            <w:r w:rsidRPr="006C23D5">
              <w:rPr>
                <w:rFonts w:cs="Arial"/>
                <w:szCs w:val="20"/>
              </w:rPr>
              <w:t>Work with L&amp;D Manager to ensure all statutory and mandatory training</w:t>
            </w:r>
            <w:r w:rsidR="002F348C">
              <w:rPr>
                <w:rFonts w:cs="Arial"/>
                <w:szCs w:val="20"/>
              </w:rPr>
              <w:t xml:space="preserve"> data</w:t>
            </w:r>
            <w:r w:rsidRPr="006C23D5">
              <w:rPr>
                <w:rFonts w:cs="Arial"/>
                <w:szCs w:val="20"/>
              </w:rPr>
              <w:t xml:space="preserve"> is </w:t>
            </w:r>
            <w:r w:rsidR="00B163E3">
              <w:rPr>
                <w:rFonts w:cs="Arial"/>
                <w:szCs w:val="20"/>
              </w:rPr>
              <w:t xml:space="preserve">accurately </w:t>
            </w:r>
            <w:proofErr w:type="gramStart"/>
            <w:r w:rsidR="00B163E3">
              <w:rPr>
                <w:rFonts w:cs="Arial"/>
                <w:szCs w:val="20"/>
              </w:rPr>
              <w:t>recorded</w:t>
            </w:r>
            <w:proofErr w:type="gramEnd"/>
          </w:p>
          <w:p w14:paraId="5A25F725" w14:textId="208653A8" w:rsidR="00FD7453" w:rsidRPr="006C23D5" w:rsidRDefault="00FD7453" w:rsidP="006C23D5">
            <w:pPr>
              <w:pStyle w:val="ListParagraph"/>
              <w:numPr>
                <w:ilvl w:val="0"/>
                <w:numId w:val="22"/>
              </w:numPr>
              <w:spacing w:after="200" w:line="276" w:lineRule="auto"/>
              <w:rPr>
                <w:rFonts w:cs="Arial"/>
                <w:szCs w:val="20"/>
              </w:rPr>
            </w:pPr>
            <w:r>
              <w:rPr>
                <w:rFonts w:cs="Arial"/>
                <w:szCs w:val="20"/>
              </w:rPr>
              <w:t xml:space="preserve">Work with L&amp;D Manager to </w:t>
            </w:r>
            <w:r w:rsidR="00123D84">
              <w:rPr>
                <w:rFonts w:cs="Arial"/>
                <w:szCs w:val="20"/>
              </w:rPr>
              <w:t>accurately record</w:t>
            </w:r>
            <w:r>
              <w:rPr>
                <w:rFonts w:cs="Arial"/>
                <w:szCs w:val="20"/>
              </w:rPr>
              <w:t xml:space="preserve"> I</w:t>
            </w:r>
            <w:r w:rsidR="007D12D7">
              <w:rPr>
                <w:rFonts w:cs="Arial"/>
                <w:szCs w:val="20"/>
              </w:rPr>
              <w:t xml:space="preserve">TC course data </w:t>
            </w:r>
            <w:r w:rsidR="00452D2F">
              <w:rPr>
                <w:rFonts w:cs="Arial"/>
                <w:szCs w:val="20"/>
              </w:rPr>
              <w:t>and</w:t>
            </w:r>
            <w:r w:rsidR="00831FCE">
              <w:rPr>
                <w:rFonts w:cs="Arial"/>
                <w:szCs w:val="20"/>
              </w:rPr>
              <w:t xml:space="preserve"> </w:t>
            </w:r>
            <w:r w:rsidR="00D15724">
              <w:rPr>
                <w:rFonts w:cs="Arial"/>
                <w:szCs w:val="20"/>
              </w:rPr>
              <w:t xml:space="preserve">monitor attendance and missed </w:t>
            </w:r>
            <w:proofErr w:type="gramStart"/>
            <w:r w:rsidR="00D15724">
              <w:rPr>
                <w:rFonts w:cs="Arial"/>
                <w:szCs w:val="20"/>
              </w:rPr>
              <w:t>sessions</w:t>
            </w:r>
            <w:proofErr w:type="gramEnd"/>
          </w:p>
          <w:p w14:paraId="45780A1C" w14:textId="0BFC03E8" w:rsidR="00FD7453" w:rsidRDefault="00CD0617" w:rsidP="001B0394">
            <w:pPr>
              <w:pStyle w:val="ListParagraph"/>
              <w:numPr>
                <w:ilvl w:val="0"/>
                <w:numId w:val="22"/>
              </w:numPr>
              <w:spacing w:after="200" w:line="276" w:lineRule="auto"/>
              <w:rPr>
                <w:rFonts w:cs="Arial"/>
                <w:szCs w:val="20"/>
              </w:rPr>
            </w:pPr>
            <w:r>
              <w:rPr>
                <w:rFonts w:cs="Arial"/>
                <w:szCs w:val="20"/>
              </w:rPr>
              <w:t xml:space="preserve">Build relationships with internal and external Subject Matter Experts (SMEs) </w:t>
            </w:r>
            <w:r w:rsidR="00BD7D41">
              <w:rPr>
                <w:rFonts w:cs="Arial"/>
                <w:szCs w:val="20"/>
              </w:rPr>
              <w:t xml:space="preserve">and external agencies </w:t>
            </w:r>
            <w:r w:rsidR="002F348C">
              <w:rPr>
                <w:rFonts w:cs="Arial"/>
                <w:szCs w:val="20"/>
              </w:rPr>
              <w:t>to creat</w:t>
            </w:r>
            <w:r w:rsidR="00A97FB1">
              <w:rPr>
                <w:rFonts w:cs="Arial"/>
                <w:szCs w:val="20"/>
              </w:rPr>
              <w:t>e</w:t>
            </w:r>
            <w:r w:rsidR="00B6719D">
              <w:rPr>
                <w:rFonts w:cs="Arial"/>
                <w:szCs w:val="20"/>
              </w:rPr>
              <w:t xml:space="preserve"> and coordinate</w:t>
            </w:r>
            <w:r w:rsidR="002F348C">
              <w:rPr>
                <w:rFonts w:cs="Arial"/>
                <w:szCs w:val="20"/>
              </w:rPr>
              <w:t xml:space="preserve"> </w:t>
            </w:r>
            <w:r w:rsidR="00A97FB1">
              <w:rPr>
                <w:rFonts w:cs="Arial"/>
                <w:szCs w:val="20"/>
              </w:rPr>
              <w:t xml:space="preserve">ITC </w:t>
            </w:r>
            <w:proofErr w:type="gramStart"/>
            <w:r w:rsidR="00A97FB1">
              <w:rPr>
                <w:rFonts w:cs="Arial"/>
                <w:szCs w:val="20"/>
              </w:rPr>
              <w:t>schedules</w:t>
            </w:r>
            <w:proofErr w:type="gramEnd"/>
          </w:p>
          <w:p w14:paraId="4EE1E30C" w14:textId="2B2EDFA4" w:rsidR="003D7D0E" w:rsidRPr="007A2CC6" w:rsidRDefault="003D7D0E" w:rsidP="007A2CC6">
            <w:pPr>
              <w:pStyle w:val="ListParagraph"/>
              <w:numPr>
                <w:ilvl w:val="0"/>
                <w:numId w:val="22"/>
              </w:numPr>
              <w:rPr>
                <w:rFonts w:cs="Arial"/>
                <w:szCs w:val="20"/>
              </w:rPr>
            </w:pPr>
            <w:r>
              <w:rPr>
                <w:rFonts w:cs="Arial"/>
                <w:szCs w:val="20"/>
              </w:rPr>
              <w:t xml:space="preserve">Assist the L&amp;D Trainer with coordinating mentors and shift patterns for new custodial </w:t>
            </w:r>
            <w:proofErr w:type="gramStart"/>
            <w:r>
              <w:rPr>
                <w:rFonts w:cs="Arial"/>
                <w:szCs w:val="20"/>
              </w:rPr>
              <w:t>colleagues</w:t>
            </w:r>
            <w:proofErr w:type="gramEnd"/>
          </w:p>
          <w:p w14:paraId="4A1FD60C" w14:textId="359F4881" w:rsidR="00FD7453" w:rsidRPr="00D12274" w:rsidRDefault="00A97FB1" w:rsidP="00D12274">
            <w:pPr>
              <w:pStyle w:val="ListParagraph"/>
              <w:numPr>
                <w:ilvl w:val="0"/>
                <w:numId w:val="22"/>
              </w:numPr>
              <w:spacing w:after="200" w:line="276" w:lineRule="auto"/>
              <w:rPr>
                <w:rFonts w:cs="Arial"/>
                <w:szCs w:val="20"/>
              </w:rPr>
            </w:pPr>
            <w:r>
              <w:rPr>
                <w:rFonts w:cs="Arial"/>
                <w:szCs w:val="20"/>
              </w:rPr>
              <w:t>Source and book courses with external agencies</w:t>
            </w:r>
            <w:r w:rsidR="008B67D1">
              <w:rPr>
                <w:rFonts w:cs="Arial"/>
                <w:szCs w:val="20"/>
              </w:rPr>
              <w:t xml:space="preserve"> for upskilling and </w:t>
            </w:r>
            <w:r w:rsidR="004812DF">
              <w:rPr>
                <w:rFonts w:cs="Arial"/>
                <w:szCs w:val="20"/>
              </w:rPr>
              <w:t xml:space="preserve">to meet </w:t>
            </w:r>
            <w:r w:rsidR="00D12274">
              <w:rPr>
                <w:rFonts w:cs="Arial"/>
                <w:szCs w:val="20"/>
              </w:rPr>
              <w:t>contractual requirements</w:t>
            </w:r>
            <w:r w:rsidR="008B0EC5">
              <w:rPr>
                <w:rFonts w:cs="Arial"/>
                <w:szCs w:val="20"/>
              </w:rPr>
              <w:t xml:space="preserve"> and </w:t>
            </w:r>
            <w:proofErr w:type="gramStart"/>
            <w:r w:rsidR="008B0EC5">
              <w:rPr>
                <w:rFonts w:cs="Arial"/>
                <w:szCs w:val="20"/>
              </w:rPr>
              <w:t>KPIs</w:t>
            </w:r>
            <w:proofErr w:type="gramEnd"/>
          </w:p>
          <w:p w14:paraId="59168C29" w14:textId="6BA8AD5D" w:rsidR="00FD7453" w:rsidRPr="00CC3E20" w:rsidRDefault="00B21889" w:rsidP="00CC3E20">
            <w:pPr>
              <w:pStyle w:val="ListParagraph"/>
              <w:numPr>
                <w:ilvl w:val="0"/>
                <w:numId w:val="22"/>
              </w:numPr>
              <w:spacing w:after="200" w:line="276" w:lineRule="auto"/>
              <w:rPr>
                <w:rFonts w:cs="Arial"/>
                <w:szCs w:val="20"/>
              </w:rPr>
            </w:pPr>
            <w:r>
              <w:rPr>
                <w:rFonts w:cs="Arial"/>
                <w:szCs w:val="20"/>
              </w:rPr>
              <w:t>Update and monitor the Training Matrix to ensure compliance</w:t>
            </w:r>
            <w:r w:rsidR="00DF72E6">
              <w:rPr>
                <w:rFonts w:cs="Arial"/>
                <w:szCs w:val="20"/>
              </w:rPr>
              <w:t xml:space="preserve"> and </w:t>
            </w:r>
            <w:proofErr w:type="gramStart"/>
            <w:r w:rsidR="00DF72E6">
              <w:rPr>
                <w:rFonts w:cs="Arial"/>
                <w:szCs w:val="20"/>
              </w:rPr>
              <w:t>identif</w:t>
            </w:r>
            <w:r w:rsidR="00E03613">
              <w:rPr>
                <w:rFonts w:cs="Arial"/>
                <w:szCs w:val="20"/>
              </w:rPr>
              <w:t>ying</w:t>
            </w:r>
            <w:proofErr w:type="gramEnd"/>
            <w:r w:rsidR="00DF72E6">
              <w:rPr>
                <w:rFonts w:cs="Arial"/>
                <w:szCs w:val="20"/>
              </w:rPr>
              <w:t xml:space="preserve"> </w:t>
            </w:r>
            <w:r w:rsidR="00F637D5">
              <w:rPr>
                <w:rFonts w:cs="Arial"/>
                <w:szCs w:val="20"/>
              </w:rPr>
              <w:t>any gaps</w:t>
            </w:r>
            <w:r w:rsidR="008B0EC5">
              <w:rPr>
                <w:rFonts w:cs="Arial"/>
                <w:szCs w:val="20"/>
              </w:rPr>
              <w:t xml:space="preserve"> relating to contractual KPIs</w:t>
            </w:r>
            <w:r w:rsidR="001F3BC5">
              <w:rPr>
                <w:rFonts w:cs="Arial"/>
                <w:szCs w:val="20"/>
              </w:rPr>
              <w:t xml:space="preserve"> etc.</w:t>
            </w:r>
          </w:p>
          <w:p w14:paraId="6F244773" w14:textId="54B7782D" w:rsidR="008260DB" w:rsidRDefault="00FD7453" w:rsidP="00F41CD1">
            <w:pPr>
              <w:pStyle w:val="ListParagraph"/>
              <w:numPr>
                <w:ilvl w:val="0"/>
                <w:numId w:val="22"/>
              </w:numPr>
              <w:rPr>
                <w:rFonts w:cs="Arial"/>
                <w:szCs w:val="20"/>
              </w:rPr>
            </w:pPr>
            <w:r w:rsidRPr="006C23D5">
              <w:rPr>
                <w:rFonts w:cs="Arial"/>
                <w:szCs w:val="20"/>
              </w:rPr>
              <w:t xml:space="preserve">Provide efficient administration services to Learning </w:t>
            </w:r>
            <w:r w:rsidR="001149AE">
              <w:rPr>
                <w:rFonts w:cs="Arial"/>
                <w:szCs w:val="20"/>
              </w:rPr>
              <w:t>and</w:t>
            </w:r>
            <w:r w:rsidRPr="006C23D5">
              <w:rPr>
                <w:rFonts w:cs="Arial"/>
                <w:szCs w:val="20"/>
              </w:rPr>
              <w:t xml:space="preserve"> Development within Sodexo Justice Services, including maintaining records, dealing with and responding to </w:t>
            </w:r>
            <w:proofErr w:type="gramStart"/>
            <w:r w:rsidRPr="006C23D5">
              <w:rPr>
                <w:rFonts w:cs="Arial"/>
                <w:szCs w:val="20"/>
              </w:rPr>
              <w:t>queries</w:t>
            </w:r>
            <w:proofErr w:type="gramEnd"/>
          </w:p>
          <w:p w14:paraId="6B73EF70" w14:textId="7286978F" w:rsidR="00C25E7D" w:rsidRDefault="00A65C1E" w:rsidP="00F41CD1">
            <w:pPr>
              <w:pStyle w:val="ListParagraph"/>
              <w:numPr>
                <w:ilvl w:val="0"/>
                <w:numId w:val="22"/>
              </w:numPr>
              <w:rPr>
                <w:rFonts w:cs="Arial"/>
                <w:szCs w:val="20"/>
              </w:rPr>
            </w:pPr>
            <w:r>
              <w:rPr>
                <w:rFonts w:cs="Arial"/>
                <w:szCs w:val="20"/>
              </w:rPr>
              <w:t xml:space="preserve">Raise purchase orders for external L&amp;D </w:t>
            </w:r>
            <w:proofErr w:type="gramStart"/>
            <w:r>
              <w:rPr>
                <w:rFonts w:cs="Arial"/>
                <w:szCs w:val="20"/>
              </w:rPr>
              <w:t>costs</w:t>
            </w:r>
            <w:proofErr w:type="gramEnd"/>
          </w:p>
          <w:p w14:paraId="41ED77F1" w14:textId="4C305134" w:rsidR="00A65C1E" w:rsidRDefault="00A65C1E" w:rsidP="00F41CD1">
            <w:pPr>
              <w:pStyle w:val="ListParagraph"/>
              <w:numPr>
                <w:ilvl w:val="0"/>
                <w:numId w:val="22"/>
              </w:numPr>
              <w:rPr>
                <w:rFonts w:cs="Arial"/>
                <w:szCs w:val="20"/>
              </w:rPr>
            </w:pPr>
            <w:r>
              <w:rPr>
                <w:rFonts w:cs="Arial"/>
                <w:szCs w:val="20"/>
              </w:rPr>
              <w:t xml:space="preserve">Monitor and report external L&amp;D </w:t>
            </w:r>
            <w:proofErr w:type="gramStart"/>
            <w:r>
              <w:rPr>
                <w:rFonts w:cs="Arial"/>
                <w:szCs w:val="20"/>
              </w:rPr>
              <w:t>costs</w:t>
            </w:r>
            <w:proofErr w:type="gramEnd"/>
          </w:p>
          <w:p w14:paraId="7F6B6AFF" w14:textId="658C4820" w:rsidR="007C1445" w:rsidRPr="00E66EC7" w:rsidRDefault="005E50EF" w:rsidP="00E66EC7">
            <w:pPr>
              <w:pStyle w:val="ListParagraph"/>
              <w:numPr>
                <w:ilvl w:val="0"/>
                <w:numId w:val="22"/>
              </w:numPr>
              <w:rPr>
                <w:rFonts w:cs="Arial"/>
                <w:szCs w:val="20"/>
              </w:rPr>
            </w:pPr>
            <w:r>
              <w:rPr>
                <w:rFonts w:cs="Arial"/>
                <w:szCs w:val="20"/>
              </w:rPr>
              <w:t>Collate and report L&amp;D data</w:t>
            </w:r>
            <w:r w:rsidR="00C63941">
              <w:rPr>
                <w:rFonts w:cs="Arial"/>
                <w:szCs w:val="20"/>
              </w:rPr>
              <w:t xml:space="preserve"> on an </w:t>
            </w:r>
            <w:r w:rsidR="003221B4">
              <w:rPr>
                <w:rFonts w:cs="Arial"/>
                <w:szCs w:val="20"/>
              </w:rPr>
              <w:t>ad hoc</w:t>
            </w:r>
            <w:r w:rsidR="00C63941">
              <w:rPr>
                <w:rFonts w:cs="Arial"/>
                <w:szCs w:val="20"/>
              </w:rPr>
              <w:t xml:space="preserve">, weekly and monthly </w:t>
            </w:r>
            <w:proofErr w:type="gramStart"/>
            <w:r w:rsidR="00C63941">
              <w:rPr>
                <w:rFonts w:cs="Arial"/>
                <w:szCs w:val="20"/>
              </w:rPr>
              <w:t>basis</w:t>
            </w:r>
            <w:proofErr w:type="gramEnd"/>
          </w:p>
          <w:p w14:paraId="14643766" w14:textId="6913C6EF" w:rsidR="004214D1" w:rsidRDefault="00815F5A" w:rsidP="00F41CD1">
            <w:pPr>
              <w:pStyle w:val="ListParagraph"/>
              <w:numPr>
                <w:ilvl w:val="0"/>
                <w:numId w:val="22"/>
              </w:numPr>
              <w:rPr>
                <w:rFonts w:cs="Arial"/>
                <w:szCs w:val="20"/>
              </w:rPr>
            </w:pPr>
            <w:r>
              <w:rPr>
                <w:rFonts w:cs="Arial"/>
                <w:szCs w:val="20"/>
              </w:rPr>
              <w:t xml:space="preserve">Be responsible for </w:t>
            </w:r>
            <w:r w:rsidR="00995BC0">
              <w:rPr>
                <w:rFonts w:cs="Arial"/>
                <w:szCs w:val="20"/>
              </w:rPr>
              <w:t>stationery, kit</w:t>
            </w:r>
            <w:r w:rsidR="00826D04">
              <w:rPr>
                <w:rFonts w:cs="Arial"/>
                <w:szCs w:val="20"/>
              </w:rPr>
              <w:t>, uniform</w:t>
            </w:r>
            <w:r w:rsidR="00995BC0">
              <w:rPr>
                <w:rFonts w:cs="Arial"/>
                <w:szCs w:val="20"/>
              </w:rPr>
              <w:t xml:space="preserve"> and kitchen </w:t>
            </w:r>
            <w:proofErr w:type="gramStart"/>
            <w:r w:rsidR="00995BC0">
              <w:rPr>
                <w:rFonts w:cs="Arial"/>
                <w:szCs w:val="20"/>
              </w:rPr>
              <w:t>orders</w:t>
            </w:r>
            <w:proofErr w:type="gramEnd"/>
          </w:p>
          <w:p w14:paraId="0ABB8CCD" w14:textId="6917C5ED" w:rsidR="00826D04" w:rsidRDefault="00835338" w:rsidP="00F41CD1">
            <w:pPr>
              <w:pStyle w:val="ListParagraph"/>
              <w:numPr>
                <w:ilvl w:val="0"/>
                <w:numId w:val="22"/>
              </w:numPr>
              <w:rPr>
                <w:rFonts w:cs="Arial"/>
                <w:szCs w:val="20"/>
              </w:rPr>
            </w:pPr>
            <w:r>
              <w:rPr>
                <w:rFonts w:cs="Arial"/>
                <w:szCs w:val="20"/>
              </w:rPr>
              <w:t xml:space="preserve">Be prepared to </w:t>
            </w:r>
            <w:r w:rsidR="002732D4">
              <w:rPr>
                <w:rFonts w:cs="Arial"/>
                <w:szCs w:val="20"/>
              </w:rPr>
              <w:t xml:space="preserve">assist with any other tasks as </w:t>
            </w:r>
            <w:proofErr w:type="gramStart"/>
            <w:r w:rsidR="002732D4">
              <w:rPr>
                <w:rFonts w:cs="Arial"/>
                <w:szCs w:val="20"/>
              </w:rPr>
              <w:t>requested</w:t>
            </w:r>
            <w:proofErr w:type="gramEnd"/>
          </w:p>
          <w:p w14:paraId="06F4AD77" w14:textId="4F5842B8" w:rsidR="00995BC0" w:rsidRPr="00826D04" w:rsidRDefault="00995BC0" w:rsidP="00826D04">
            <w:pPr>
              <w:rPr>
                <w:rFonts w:cs="Arial"/>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02782993" w14:textId="0AD51789" w:rsidR="006C23D5" w:rsidRDefault="006C23D5" w:rsidP="006C23D5">
            <w:pPr>
              <w:pStyle w:val="Puces1"/>
              <w:numPr>
                <w:ilvl w:val="0"/>
                <w:numId w:val="35"/>
              </w:numPr>
              <w:tabs>
                <w:tab w:val="left" w:pos="720"/>
              </w:tabs>
              <w:suppressAutoHyphens/>
              <w:rPr>
                <w:b w:val="0"/>
                <w:sz w:val="20"/>
              </w:rPr>
            </w:pPr>
            <w:r>
              <w:rPr>
                <w:b w:val="0"/>
                <w:sz w:val="20"/>
              </w:rPr>
              <w:t>Working within unique environment of a privately managed</w:t>
            </w:r>
            <w:r w:rsidR="00460DFB">
              <w:rPr>
                <w:b w:val="0"/>
                <w:sz w:val="20"/>
              </w:rPr>
              <w:t xml:space="preserve"> High Security</w:t>
            </w:r>
            <w:r>
              <w:rPr>
                <w:b w:val="0"/>
                <w:sz w:val="20"/>
              </w:rPr>
              <w:t xml:space="preserve"> Category B prison establishment, which holds up to 888 male </w:t>
            </w:r>
            <w:proofErr w:type="gramStart"/>
            <w:r>
              <w:rPr>
                <w:b w:val="0"/>
                <w:sz w:val="20"/>
              </w:rPr>
              <w:t>offenders</w:t>
            </w:r>
            <w:proofErr w:type="gramEnd"/>
          </w:p>
          <w:p w14:paraId="56DF9B4E" w14:textId="77777777" w:rsidR="006C23D5" w:rsidRDefault="006C23D5" w:rsidP="006C23D5">
            <w:pPr>
              <w:pStyle w:val="Puces1"/>
              <w:numPr>
                <w:ilvl w:val="0"/>
                <w:numId w:val="35"/>
              </w:numPr>
              <w:tabs>
                <w:tab w:val="left" w:pos="720"/>
              </w:tabs>
              <w:suppressAutoHyphens/>
              <w:rPr>
                <w:b w:val="0"/>
                <w:sz w:val="20"/>
              </w:rPr>
            </w:pPr>
            <w:r>
              <w:rPr>
                <w:b w:val="0"/>
                <w:sz w:val="20"/>
              </w:rPr>
              <w:t xml:space="preserve">Working with a diverse workforce of 450+ employees who either work directly with prisoners or support the prison to run </w:t>
            </w:r>
            <w:proofErr w:type="gramStart"/>
            <w:r>
              <w:rPr>
                <w:b w:val="0"/>
                <w:sz w:val="20"/>
              </w:rPr>
              <w:t>effectively</w:t>
            </w:r>
            <w:proofErr w:type="gramEnd"/>
          </w:p>
          <w:p w14:paraId="60CAE9BF" w14:textId="45C27162" w:rsidR="000B4AA1" w:rsidRPr="009E1733" w:rsidRDefault="006C23D5" w:rsidP="009E1733">
            <w:pPr>
              <w:pStyle w:val="Puces1"/>
              <w:numPr>
                <w:ilvl w:val="0"/>
                <w:numId w:val="35"/>
              </w:numPr>
              <w:tabs>
                <w:tab w:val="left" w:pos="720"/>
              </w:tabs>
              <w:suppressAutoHyphens/>
              <w:rPr>
                <w:b w:val="0"/>
                <w:sz w:val="20"/>
              </w:rPr>
            </w:pPr>
            <w:r>
              <w:rPr>
                <w:b w:val="0"/>
                <w:sz w:val="20"/>
              </w:rPr>
              <w:t xml:space="preserve">Supporting the Learning and Development Manager in delivering the vision for HMP </w:t>
            </w:r>
            <w:proofErr w:type="spellStart"/>
            <w:r>
              <w:rPr>
                <w:b w:val="0"/>
                <w:sz w:val="20"/>
              </w:rPr>
              <w:t>Lowdham</w:t>
            </w:r>
            <w:proofErr w:type="spellEnd"/>
            <w:r>
              <w:rPr>
                <w:b w:val="0"/>
                <w:sz w:val="20"/>
              </w:rPr>
              <w:t xml:space="preserve"> Grange, by ensuring that the prison operates effectively with the corporate and local values, Business Plans and People Plans</w:t>
            </w:r>
          </w:p>
          <w:p w14:paraId="0146EB49" w14:textId="51ECEDC3" w:rsidR="006C23D5" w:rsidRPr="00840695" w:rsidRDefault="006C23D5" w:rsidP="00840695">
            <w:pPr>
              <w:pStyle w:val="ListParagraph"/>
              <w:numPr>
                <w:ilvl w:val="0"/>
                <w:numId w:val="35"/>
              </w:numPr>
              <w:jc w:val="left"/>
              <w:rPr>
                <w:rFonts w:cs="Arial"/>
                <w:color w:val="000000" w:themeColor="text1"/>
                <w:szCs w:val="20"/>
              </w:rPr>
            </w:pPr>
            <w:r>
              <w:t xml:space="preserve">Provide management </w:t>
            </w:r>
            <w:proofErr w:type="gramStart"/>
            <w:r>
              <w:t>information</w:t>
            </w:r>
            <w:proofErr w:type="gramEnd"/>
          </w:p>
          <w:p w14:paraId="67355C7B" w14:textId="34C066C4" w:rsidR="006C23D5" w:rsidRPr="008260DB" w:rsidRDefault="006C23D5" w:rsidP="006C23D5">
            <w:pPr>
              <w:pStyle w:val="ListParagraph"/>
              <w:numPr>
                <w:ilvl w:val="0"/>
                <w:numId w:val="35"/>
              </w:numPr>
              <w:jc w:val="left"/>
              <w:rPr>
                <w:rFonts w:cs="Arial"/>
                <w:color w:val="000000" w:themeColor="text1"/>
                <w:szCs w:val="20"/>
              </w:rPr>
            </w:pPr>
            <w:r>
              <w:t>Take ownership of own development and ensure continual professional development (CPD) is undertaken</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33A60764" w14:textId="4BC3FAE8" w:rsidR="00D87CC8" w:rsidRPr="00C51DF9" w:rsidRDefault="006C23D5" w:rsidP="00E42162">
            <w:pPr>
              <w:pStyle w:val="ListParagraph"/>
              <w:numPr>
                <w:ilvl w:val="0"/>
                <w:numId w:val="24"/>
              </w:numPr>
              <w:jc w:val="left"/>
              <w:rPr>
                <w:rFonts w:cs="Arial"/>
                <w:b/>
                <w:color w:val="000000" w:themeColor="text1"/>
                <w:szCs w:val="20"/>
              </w:rPr>
            </w:pPr>
            <w:r>
              <w:rPr>
                <w:rFonts w:cs="Arial"/>
                <w:szCs w:val="20"/>
              </w:rPr>
              <w:t xml:space="preserve">Plan and </w:t>
            </w:r>
            <w:proofErr w:type="spellStart"/>
            <w:r>
              <w:rPr>
                <w:rFonts w:cs="Arial"/>
                <w:szCs w:val="20"/>
              </w:rPr>
              <w:t>organise</w:t>
            </w:r>
            <w:proofErr w:type="spellEnd"/>
            <w:r>
              <w:rPr>
                <w:rFonts w:cs="Arial"/>
                <w:szCs w:val="20"/>
              </w:rPr>
              <w:t xml:space="preserve"> ITC schedules</w:t>
            </w:r>
            <w:r w:rsidR="00C51DF9">
              <w:rPr>
                <w:rFonts w:cs="Arial"/>
                <w:szCs w:val="20"/>
              </w:rPr>
              <w:t xml:space="preserve"> – including requesting and allocating </w:t>
            </w:r>
            <w:proofErr w:type="gramStart"/>
            <w:r w:rsidR="00C51DF9">
              <w:rPr>
                <w:rFonts w:cs="Arial"/>
                <w:szCs w:val="20"/>
              </w:rPr>
              <w:t>SMEs</w:t>
            </w:r>
            <w:proofErr w:type="gramEnd"/>
          </w:p>
          <w:p w14:paraId="387D67F4" w14:textId="053FEA6A" w:rsidR="00C51DF9" w:rsidRPr="00C51DF9" w:rsidRDefault="00C51DF9" w:rsidP="00E42162">
            <w:pPr>
              <w:pStyle w:val="ListParagraph"/>
              <w:numPr>
                <w:ilvl w:val="0"/>
                <w:numId w:val="24"/>
              </w:numPr>
              <w:jc w:val="left"/>
              <w:rPr>
                <w:rFonts w:cs="Arial"/>
                <w:b/>
                <w:color w:val="000000" w:themeColor="text1"/>
                <w:szCs w:val="20"/>
              </w:rPr>
            </w:pPr>
            <w:r>
              <w:rPr>
                <w:rFonts w:cs="Arial"/>
                <w:szCs w:val="20"/>
              </w:rPr>
              <w:t xml:space="preserve">Increase </w:t>
            </w:r>
            <w:r w:rsidR="00000A0E">
              <w:rPr>
                <w:rFonts w:cs="Arial"/>
                <w:szCs w:val="20"/>
              </w:rPr>
              <w:t>the reliability</w:t>
            </w:r>
            <w:r w:rsidR="00835C04">
              <w:rPr>
                <w:rFonts w:cs="Arial"/>
                <w:szCs w:val="20"/>
              </w:rPr>
              <w:t xml:space="preserve"> of training </w:t>
            </w:r>
            <w:proofErr w:type="gramStart"/>
            <w:r w:rsidR="00835C04">
              <w:rPr>
                <w:rFonts w:cs="Arial"/>
                <w:szCs w:val="20"/>
              </w:rPr>
              <w:t>records</w:t>
            </w:r>
            <w:proofErr w:type="gramEnd"/>
          </w:p>
          <w:p w14:paraId="2E9314ED" w14:textId="38EAC33B" w:rsidR="00C51DF9" w:rsidRPr="00912B7B" w:rsidRDefault="00C51DF9" w:rsidP="00E42162">
            <w:pPr>
              <w:pStyle w:val="ListParagraph"/>
              <w:numPr>
                <w:ilvl w:val="0"/>
                <w:numId w:val="24"/>
              </w:numPr>
              <w:jc w:val="left"/>
              <w:rPr>
                <w:rFonts w:cs="Arial"/>
                <w:b/>
                <w:color w:val="000000" w:themeColor="text1"/>
                <w:szCs w:val="20"/>
              </w:rPr>
            </w:pPr>
            <w:r>
              <w:rPr>
                <w:rFonts w:cs="Arial"/>
                <w:bCs/>
                <w:color w:val="000000" w:themeColor="text1"/>
                <w:szCs w:val="20"/>
              </w:rPr>
              <w:t>Monitor and review statutory and mandatory training</w:t>
            </w:r>
            <w:r w:rsidR="00BB2C34">
              <w:rPr>
                <w:rFonts w:cs="Arial"/>
                <w:bCs/>
                <w:color w:val="000000" w:themeColor="text1"/>
                <w:szCs w:val="20"/>
              </w:rPr>
              <w:t xml:space="preserve"> to assist Learning and Development Manager maintaining the required statutory certification appropriate for all roles, e.g., Use of Force, H&amp;S, EFAW and RPE/HEAD15</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344579B" w14:textId="7EE9FD53" w:rsidR="0095128F" w:rsidRDefault="00BB2C34" w:rsidP="00862E4F">
            <w:pPr>
              <w:pStyle w:val="ListParagraph"/>
              <w:numPr>
                <w:ilvl w:val="0"/>
                <w:numId w:val="22"/>
              </w:numPr>
              <w:jc w:val="left"/>
              <w:rPr>
                <w:rFonts w:cs="Arial"/>
                <w:color w:val="000000" w:themeColor="text1"/>
                <w:szCs w:val="20"/>
              </w:rPr>
            </w:pPr>
            <w:r>
              <w:rPr>
                <w:rFonts w:cs="Arial"/>
                <w:color w:val="000000" w:themeColor="text1"/>
                <w:szCs w:val="20"/>
              </w:rPr>
              <w:t xml:space="preserve">Coordination </w:t>
            </w:r>
            <w:r w:rsidR="00424D7B">
              <w:rPr>
                <w:rFonts w:cs="Arial"/>
                <w:color w:val="000000" w:themeColor="text1"/>
                <w:szCs w:val="20"/>
              </w:rPr>
              <w:t>and administration</w:t>
            </w:r>
            <w:r>
              <w:rPr>
                <w:rFonts w:cs="Arial"/>
                <w:color w:val="000000" w:themeColor="text1"/>
                <w:szCs w:val="20"/>
              </w:rPr>
              <w:t xml:space="preserve"> </w:t>
            </w:r>
            <w:r w:rsidR="002425C4">
              <w:rPr>
                <w:rFonts w:cs="Arial"/>
                <w:color w:val="000000" w:themeColor="text1"/>
                <w:szCs w:val="20"/>
              </w:rPr>
              <w:t>for</w:t>
            </w:r>
            <w:r>
              <w:rPr>
                <w:rFonts w:cs="Arial"/>
                <w:color w:val="000000" w:themeColor="text1"/>
                <w:szCs w:val="20"/>
              </w:rPr>
              <w:t xml:space="preserve"> up to </w:t>
            </w:r>
            <w:r w:rsidR="008451C9">
              <w:rPr>
                <w:rFonts w:cs="Arial"/>
                <w:color w:val="000000" w:themeColor="text1"/>
                <w:szCs w:val="20"/>
              </w:rPr>
              <w:t>12</w:t>
            </w:r>
            <w:r>
              <w:rPr>
                <w:rFonts w:cs="Arial"/>
                <w:color w:val="000000" w:themeColor="text1"/>
                <w:szCs w:val="20"/>
              </w:rPr>
              <w:t xml:space="preserve"> ITC intakes per year</w:t>
            </w:r>
            <w:r w:rsidR="008451C9">
              <w:rPr>
                <w:rFonts w:cs="Arial"/>
                <w:color w:val="000000" w:themeColor="text1"/>
                <w:szCs w:val="20"/>
              </w:rPr>
              <w:t xml:space="preserve"> including PCOs and OSOs</w:t>
            </w:r>
          </w:p>
          <w:p w14:paraId="5C381B79" w14:textId="320F8BFD" w:rsidR="00BB2C34" w:rsidRDefault="00C47633" w:rsidP="00862E4F">
            <w:pPr>
              <w:pStyle w:val="ListParagraph"/>
              <w:numPr>
                <w:ilvl w:val="0"/>
                <w:numId w:val="22"/>
              </w:numPr>
              <w:jc w:val="left"/>
              <w:rPr>
                <w:rFonts w:cs="Arial"/>
                <w:color w:val="000000" w:themeColor="text1"/>
                <w:szCs w:val="20"/>
              </w:rPr>
            </w:pPr>
            <w:r>
              <w:rPr>
                <w:rFonts w:cs="Arial"/>
                <w:color w:val="000000" w:themeColor="text1"/>
                <w:szCs w:val="20"/>
              </w:rPr>
              <w:t>Assist Learning and Development Manager with c</w:t>
            </w:r>
            <w:r w:rsidR="00BB2C34">
              <w:rPr>
                <w:rFonts w:cs="Arial"/>
                <w:color w:val="000000" w:themeColor="text1"/>
                <w:szCs w:val="20"/>
              </w:rPr>
              <w:t xml:space="preserve">oordination of annual refresher </w:t>
            </w:r>
            <w:proofErr w:type="spellStart"/>
            <w:r w:rsidR="00BB2C34">
              <w:rPr>
                <w:rFonts w:cs="Arial"/>
                <w:color w:val="000000" w:themeColor="text1"/>
                <w:szCs w:val="20"/>
              </w:rPr>
              <w:t>programme</w:t>
            </w:r>
            <w:proofErr w:type="spellEnd"/>
            <w:r w:rsidR="00BB2C34">
              <w:rPr>
                <w:rFonts w:cs="Arial"/>
                <w:color w:val="000000" w:themeColor="text1"/>
                <w:szCs w:val="20"/>
              </w:rPr>
              <w:t xml:space="preserve"> for up to 450 </w:t>
            </w:r>
            <w:proofErr w:type="gramStart"/>
            <w:r w:rsidR="00BB2C34">
              <w:rPr>
                <w:rFonts w:cs="Arial"/>
                <w:color w:val="000000" w:themeColor="text1"/>
                <w:szCs w:val="20"/>
              </w:rPr>
              <w:t>staff</w:t>
            </w:r>
            <w:proofErr w:type="gramEnd"/>
          </w:p>
          <w:p w14:paraId="7FE1A5C7" w14:textId="48AA4546" w:rsidR="0095128F" w:rsidRDefault="002A10B6" w:rsidP="00862E4F">
            <w:pPr>
              <w:pStyle w:val="ListParagraph"/>
              <w:numPr>
                <w:ilvl w:val="0"/>
                <w:numId w:val="22"/>
              </w:numPr>
              <w:jc w:val="left"/>
              <w:rPr>
                <w:rFonts w:cs="Arial"/>
                <w:color w:val="000000" w:themeColor="text1"/>
                <w:szCs w:val="20"/>
              </w:rPr>
            </w:pPr>
            <w:r>
              <w:rPr>
                <w:rFonts w:cs="Arial"/>
                <w:color w:val="000000" w:themeColor="text1"/>
                <w:szCs w:val="20"/>
              </w:rPr>
              <w:t>Coordination and administration for</w:t>
            </w:r>
            <w:r w:rsidR="008451C9">
              <w:rPr>
                <w:rFonts w:cs="Arial"/>
                <w:color w:val="000000" w:themeColor="text1"/>
                <w:szCs w:val="20"/>
              </w:rPr>
              <w:t xml:space="preserve"> up to 12 non-custodial inductions per year</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03909672" w14:textId="777FE403" w:rsidR="00C47633" w:rsidRPr="00C47633" w:rsidRDefault="00C47633" w:rsidP="00C47633">
            <w:pPr>
              <w:rPr>
                <w:rFonts w:cs="Arial"/>
                <w:b/>
                <w:color w:val="000000" w:themeColor="text1"/>
                <w:szCs w:val="20"/>
              </w:rPr>
            </w:pPr>
            <w:r>
              <w:rPr>
                <w:rFonts w:cs="Arial"/>
                <w:b/>
                <w:color w:val="000000" w:themeColor="text1"/>
                <w:szCs w:val="20"/>
              </w:rPr>
              <w:t>Essential</w:t>
            </w:r>
          </w:p>
          <w:p w14:paraId="4BC68FFC" w14:textId="0AC4C12D" w:rsidR="00C47633" w:rsidRDefault="00C47633" w:rsidP="00C47633">
            <w:pPr>
              <w:pStyle w:val="ListParagraph"/>
              <w:numPr>
                <w:ilvl w:val="0"/>
                <w:numId w:val="38"/>
              </w:numPr>
              <w:rPr>
                <w:rFonts w:cs="Arial"/>
                <w:bCs/>
                <w:color w:val="000000" w:themeColor="text1"/>
                <w:szCs w:val="20"/>
              </w:rPr>
            </w:pPr>
            <w:r>
              <w:rPr>
                <w:rFonts w:cs="Arial"/>
                <w:bCs/>
                <w:color w:val="000000" w:themeColor="text1"/>
                <w:szCs w:val="20"/>
              </w:rPr>
              <w:t>Ex</w:t>
            </w:r>
            <w:r w:rsidR="002425C4">
              <w:rPr>
                <w:rFonts w:cs="Arial"/>
                <w:bCs/>
                <w:color w:val="000000" w:themeColor="text1"/>
                <w:szCs w:val="20"/>
              </w:rPr>
              <w:t>cellent administration</w:t>
            </w:r>
            <w:r w:rsidR="00401A25">
              <w:rPr>
                <w:rFonts w:cs="Arial"/>
                <w:bCs/>
                <w:color w:val="000000" w:themeColor="text1"/>
                <w:szCs w:val="20"/>
              </w:rPr>
              <w:t xml:space="preserve">, </w:t>
            </w:r>
            <w:proofErr w:type="spellStart"/>
            <w:r w:rsidR="00401A25">
              <w:rPr>
                <w:rFonts w:cs="Arial"/>
                <w:bCs/>
                <w:color w:val="000000" w:themeColor="text1"/>
                <w:szCs w:val="20"/>
              </w:rPr>
              <w:t>organisation</w:t>
            </w:r>
            <w:proofErr w:type="spellEnd"/>
            <w:r w:rsidR="00401A25">
              <w:rPr>
                <w:rFonts w:cs="Arial"/>
                <w:bCs/>
                <w:color w:val="000000" w:themeColor="text1"/>
                <w:szCs w:val="20"/>
              </w:rPr>
              <w:t xml:space="preserve"> and </w:t>
            </w:r>
            <w:proofErr w:type="spellStart"/>
            <w:r w:rsidR="00401A25">
              <w:rPr>
                <w:rFonts w:cs="Arial"/>
                <w:bCs/>
                <w:color w:val="000000" w:themeColor="text1"/>
                <w:szCs w:val="20"/>
              </w:rPr>
              <w:t>prioritisation</w:t>
            </w:r>
            <w:proofErr w:type="spellEnd"/>
            <w:r w:rsidR="00401A25">
              <w:rPr>
                <w:rFonts w:cs="Arial"/>
                <w:bCs/>
                <w:color w:val="000000" w:themeColor="text1"/>
                <w:szCs w:val="20"/>
              </w:rPr>
              <w:t xml:space="preserve"> skills</w:t>
            </w:r>
          </w:p>
          <w:p w14:paraId="3378549C" w14:textId="771A145D" w:rsidR="00B80972" w:rsidRPr="00C47633" w:rsidRDefault="00C47633" w:rsidP="00C47633">
            <w:pPr>
              <w:pStyle w:val="ListParagraph"/>
              <w:numPr>
                <w:ilvl w:val="0"/>
                <w:numId w:val="38"/>
              </w:numPr>
              <w:rPr>
                <w:rFonts w:cs="Arial"/>
                <w:bCs/>
                <w:color w:val="000000" w:themeColor="text1"/>
                <w:szCs w:val="20"/>
              </w:rPr>
            </w:pPr>
            <w:r w:rsidRPr="00C47633">
              <w:rPr>
                <w:rFonts w:cs="Arial"/>
                <w:bCs/>
                <w:color w:val="000000" w:themeColor="text1"/>
                <w:szCs w:val="20"/>
              </w:rPr>
              <w:t>Resilient</w:t>
            </w:r>
            <w:r w:rsidR="008D0A7F">
              <w:rPr>
                <w:rFonts w:cs="Arial"/>
                <w:bCs/>
                <w:color w:val="000000" w:themeColor="text1"/>
                <w:szCs w:val="20"/>
              </w:rPr>
              <w:t xml:space="preserve"> and </w:t>
            </w:r>
            <w:r w:rsidR="00910187">
              <w:rPr>
                <w:rFonts w:cs="Arial"/>
                <w:bCs/>
                <w:color w:val="000000" w:themeColor="text1"/>
                <w:szCs w:val="20"/>
              </w:rPr>
              <w:t>resource</w:t>
            </w:r>
            <w:r w:rsidR="00B04DB4">
              <w:rPr>
                <w:rFonts w:cs="Arial"/>
                <w:bCs/>
                <w:color w:val="000000" w:themeColor="text1"/>
                <w:szCs w:val="20"/>
              </w:rPr>
              <w:t>ful</w:t>
            </w:r>
          </w:p>
          <w:p w14:paraId="7BC9A0AB" w14:textId="3E307DDD" w:rsidR="00C47633" w:rsidRDefault="00C47633" w:rsidP="00C47633">
            <w:pPr>
              <w:pStyle w:val="ListParagraph"/>
              <w:numPr>
                <w:ilvl w:val="0"/>
                <w:numId w:val="24"/>
              </w:numPr>
              <w:spacing w:after="200" w:line="276" w:lineRule="auto"/>
              <w:rPr>
                <w:rFonts w:cs="Arial"/>
                <w:szCs w:val="20"/>
              </w:rPr>
            </w:pPr>
            <w:r>
              <w:rPr>
                <w:rFonts w:cs="Arial"/>
                <w:szCs w:val="20"/>
              </w:rPr>
              <w:t>Strong communication skills</w:t>
            </w:r>
            <w:r w:rsidR="006E210E">
              <w:rPr>
                <w:rFonts w:cs="Arial"/>
                <w:szCs w:val="20"/>
              </w:rPr>
              <w:t xml:space="preserve"> at all levels</w:t>
            </w:r>
          </w:p>
          <w:p w14:paraId="0125AC8C" w14:textId="77777777" w:rsidR="00C47633" w:rsidRDefault="00C47633" w:rsidP="00C47633">
            <w:pPr>
              <w:pStyle w:val="ListParagraph"/>
              <w:numPr>
                <w:ilvl w:val="0"/>
                <w:numId w:val="24"/>
              </w:numPr>
              <w:spacing w:after="200" w:line="276" w:lineRule="auto"/>
              <w:rPr>
                <w:rFonts w:cs="Arial"/>
                <w:szCs w:val="20"/>
              </w:rPr>
            </w:pPr>
            <w:r>
              <w:rPr>
                <w:rFonts w:cs="Arial"/>
                <w:szCs w:val="20"/>
              </w:rPr>
              <w:t>Effective listener</w:t>
            </w:r>
          </w:p>
          <w:p w14:paraId="1D59240B" w14:textId="77777777" w:rsidR="00C47633" w:rsidRDefault="00C47633" w:rsidP="00C47633">
            <w:pPr>
              <w:pStyle w:val="ListParagraph"/>
              <w:numPr>
                <w:ilvl w:val="0"/>
                <w:numId w:val="24"/>
              </w:numPr>
              <w:spacing w:after="200" w:line="276" w:lineRule="auto"/>
              <w:rPr>
                <w:rFonts w:cs="Arial"/>
                <w:szCs w:val="20"/>
              </w:rPr>
            </w:pPr>
            <w:r>
              <w:rPr>
                <w:rFonts w:cs="Arial"/>
                <w:szCs w:val="20"/>
              </w:rPr>
              <w:t xml:space="preserve">Ability to build robust working relationships with individuals and </w:t>
            </w:r>
            <w:proofErr w:type="gramStart"/>
            <w:r>
              <w:rPr>
                <w:rFonts w:cs="Arial"/>
                <w:szCs w:val="20"/>
              </w:rPr>
              <w:t>departments</w:t>
            </w:r>
            <w:proofErr w:type="gramEnd"/>
          </w:p>
          <w:p w14:paraId="6B8F2A82" w14:textId="4344F670" w:rsidR="00C47633" w:rsidRPr="00401A25" w:rsidRDefault="00C47633" w:rsidP="00401A25">
            <w:pPr>
              <w:pStyle w:val="ListParagraph"/>
              <w:numPr>
                <w:ilvl w:val="0"/>
                <w:numId w:val="24"/>
              </w:numPr>
              <w:spacing w:after="200" w:line="276" w:lineRule="auto"/>
              <w:rPr>
                <w:rFonts w:cs="Arial"/>
                <w:szCs w:val="20"/>
              </w:rPr>
            </w:pPr>
            <w:r>
              <w:rPr>
                <w:rFonts w:cs="Arial"/>
                <w:szCs w:val="20"/>
              </w:rPr>
              <w:t>Ability</w:t>
            </w:r>
            <w:r w:rsidR="0061492D">
              <w:rPr>
                <w:rFonts w:cs="Arial"/>
                <w:szCs w:val="20"/>
              </w:rPr>
              <w:t xml:space="preserve"> to demonstrate great team working </w:t>
            </w:r>
            <w:r w:rsidR="00F3236D">
              <w:rPr>
                <w:rFonts w:cs="Arial"/>
                <w:szCs w:val="20"/>
              </w:rPr>
              <w:t xml:space="preserve">skills </w:t>
            </w:r>
            <w:r>
              <w:rPr>
                <w:rFonts w:cs="Arial"/>
                <w:szCs w:val="20"/>
              </w:rPr>
              <w:t xml:space="preserve">but also </w:t>
            </w:r>
            <w:r w:rsidR="00F3236D">
              <w:rPr>
                <w:rFonts w:cs="Arial"/>
                <w:szCs w:val="20"/>
              </w:rPr>
              <w:t xml:space="preserve">be able to work </w:t>
            </w:r>
            <w:proofErr w:type="gramStart"/>
            <w:r>
              <w:rPr>
                <w:rFonts w:cs="Arial"/>
                <w:szCs w:val="20"/>
              </w:rPr>
              <w:t>independently</w:t>
            </w:r>
            <w:proofErr w:type="gramEnd"/>
          </w:p>
          <w:p w14:paraId="6E5E9BEF" w14:textId="57EEA9C2" w:rsidR="00C47633" w:rsidRDefault="006E210E" w:rsidP="00C47633">
            <w:pPr>
              <w:pStyle w:val="ListParagraph"/>
              <w:numPr>
                <w:ilvl w:val="0"/>
                <w:numId w:val="24"/>
              </w:numPr>
              <w:spacing w:after="200" w:line="276" w:lineRule="auto"/>
              <w:rPr>
                <w:rFonts w:cs="Arial"/>
                <w:szCs w:val="20"/>
              </w:rPr>
            </w:pPr>
            <w:r>
              <w:rPr>
                <w:rFonts w:cs="Arial"/>
                <w:szCs w:val="20"/>
              </w:rPr>
              <w:t>Good IT skills</w:t>
            </w:r>
            <w:r w:rsidR="002C7922">
              <w:rPr>
                <w:rFonts w:cs="Arial"/>
                <w:szCs w:val="20"/>
              </w:rPr>
              <w:t xml:space="preserve"> and knowledge of MS packages</w:t>
            </w:r>
            <w:r w:rsidR="00DD2DD8">
              <w:rPr>
                <w:rFonts w:cs="Arial"/>
                <w:szCs w:val="20"/>
              </w:rPr>
              <w:t xml:space="preserve"> (Word, Excel, Outlook and Teams)</w:t>
            </w:r>
          </w:p>
          <w:p w14:paraId="3E911071" w14:textId="33EF8780" w:rsidR="00C47633" w:rsidRDefault="00C47633" w:rsidP="00C47633">
            <w:pPr>
              <w:pStyle w:val="ListParagraph"/>
              <w:numPr>
                <w:ilvl w:val="0"/>
                <w:numId w:val="24"/>
              </w:numPr>
              <w:spacing w:after="200" w:line="276" w:lineRule="auto"/>
              <w:rPr>
                <w:rFonts w:cs="Arial"/>
                <w:szCs w:val="20"/>
              </w:rPr>
            </w:pPr>
            <w:r>
              <w:rPr>
                <w:rFonts w:cs="Arial"/>
                <w:szCs w:val="20"/>
              </w:rPr>
              <w:t>Flexib</w:t>
            </w:r>
            <w:r w:rsidR="00B04DB4">
              <w:rPr>
                <w:rFonts w:cs="Arial"/>
                <w:szCs w:val="20"/>
              </w:rPr>
              <w:t>ility to work in a dynamic environment</w:t>
            </w:r>
            <w:r w:rsidR="00D230BB">
              <w:rPr>
                <w:rFonts w:cs="Arial"/>
                <w:szCs w:val="20"/>
              </w:rPr>
              <w:t xml:space="preserve"> to ensure timelines are </w:t>
            </w:r>
            <w:proofErr w:type="gramStart"/>
            <w:r w:rsidR="00D230BB">
              <w:rPr>
                <w:rFonts w:cs="Arial"/>
                <w:szCs w:val="20"/>
              </w:rPr>
              <w:t>met</w:t>
            </w:r>
            <w:proofErr w:type="gramEnd"/>
          </w:p>
          <w:p w14:paraId="099CBE68" w14:textId="3163EC0C" w:rsidR="00DD2DD8" w:rsidRDefault="00C47633" w:rsidP="00DD2DD8">
            <w:pPr>
              <w:pStyle w:val="ListParagraph"/>
              <w:numPr>
                <w:ilvl w:val="0"/>
                <w:numId w:val="24"/>
              </w:numPr>
              <w:spacing w:after="200" w:line="276" w:lineRule="auto"/>
              <w:rPr>
                <w:rFonts w:cs="Arial"/>
                <w:szCs w:val="20"/>
              </w:rPr>
            </w:pPr>
            <w:r>
              <w:rPr>
                <w:rFonts w:cs="Arial"/>
                <w:szCs w:val="20"/>
              </w:rPr>
              <w:t>Appro</w:t>
            </w:r>
            <w:r w:rsidR="00DD2DD8">
              <w:rPr>
                <w:rFonts w:cs="Arial"/>
                <w:szCs w:val="20"/>
              </w:rPr>
              <w:t>achable</w:t>
            </w:r>
          </w:p>
          <w:p w14:paraId="3D678871" w14:textId="3F3C6B6B" w:rsidR="00DD2DD8" w:rsidRDefault="00DD2DD8" w:rsidP="00DD2DD8">
            <w:pPr>
              <w:pStyle w:val="ListParagraph"/>
              <w:numPr>
                <w:ilvl w:val="0"/>
                <w:numId w:val="24"/>
              </w:numPr>
              <w:spacing w:after="200" w:line="276" w:lineRule="auto"/>
              <w:rPr>
                <w:rFonts w:cs="Arial"/>
                <w:szCs w:val="20"/>
              </w:rPr>
            </w:pPr>
            <w:r>
              <w:rPr>
                <w:rFonts w:cs="Arial"/>
                <w:szCs w:val="20"/>
              </w:rPr>
              <w:t xml:space="preserve">Confident and </w:t>
            </w:r>
            <w:r w:rsidR="00DF402B">
              <w:rPr>
                <w:rFonts w:cs="Arial"/>
                <w:szCs w:val="20"/>
              </w:rPr>
              <w:t xml:space="preserve">enthusiastic individual with a positive outlook </w:t>
            </w:r>
            <w:r w:rsidR="00664F41">
              <w:rPr>
                <w:rFonts w:cs="Arial"/>
                <w:szCs w:val="20"/>
              </w:rPr>
              <w:t>who strives</w:t>
            </w:r>
            <w:r w:rsidR="00DF402B">
              <w:rPr>
                <w:rFonts w:cs="Arial"/>
                <w:szCs w:val="20"/>
              </w:rPr>
              <w:t xml:space="preserve"> for team </w:t>
            </w:r>
            <w:proofErr w:type="gramStart"/>
            <w:r w:rsidR="00DF402B">
              <w:rPr>
                <w:rFonts w:cs="Arial"/>
                <w:szCs w:val="20"/>
              </w:rPr>
              <w:t>success</w:t>
            </w:r>
            <w:proofErr w:type="gramEnd"/>
          </w:p>
          <w:p w14:paraId="21FE5651" w14:textId="3014B826" w:rsidR="008D0A7F" w:rsidRPr="00DD2DD8" w:rsidRDefault="008D0A7F" w:rsidP="00DD2DD8">
            <w:pPr>
              <w:pStyle w:val="ListParagraph"/>
              <w:numPr>
                <w:ilvl w:val="0"/>
                <w:numId w:val="24"/>
              </w:numPr>
              <w:spacing w:after="200" w:line="276" w:lineRule="auto"/>
              <w:rPr>
                <w:rFonts w:cs="Arial"/>
                <w:szCs w:val="20"/>
              </w:rPr>
            </w:pPr>
            <w:r>
              <w:rPr>
                <w:rFonts w:cs="Arial"/>
                <w:szCs w:val="20"/>
              </w:rPr>
              <w:t>Proactive</w:t>
            </w:r>
          </w:p>
          <w:p w14:paraId="7DAAD1F7" w14:textId="77777777" w:rsidR="0095128F" w:rsidRDefault="00C47633" w:rsidP="00C47633">
            <w:pPr>
              <w:rPr>
                <w:rFonts w:cs="Arial"/>
                <w:b/>
                <w:bCs/>
                <w:szCs w:val="20"/>
              </w:rPr>
            </w:pPr>
            <w:r>
              <w:rPr>
                <w:rFonts w:cs="Arial"/>
                <w:b/>
                <w:bCs/>
                <w:szCs w:val="20"/>
              </w:rPr>
              <w:t>Desirable</w:t>
            </w:r>
          </w:p>
          <w:p w14:paraId="760799DE" w14:textId="77777777" w:rsidR="00C47633" w:rsidRDefault="009177E3" w:rsidP="00C47633">
            <w:pPr>
              <w:pStyle w:val="ListParagraph"/>
              <w:numPr>
                <w:ilvl w:val="0"/>
                <w:numId w:val="39"/>
              </w:numPr>
              <w:spacing w:after="200" w:line="276" w:lineRule="auto"/>
              <w:rPr>
                <w:rFonts w:cs="Arial"/>
                <w:szCs w:val="20"/>
              </w:rPr>
            </w:pPr>
            <w:r>
              <w:rPr>
                <w:rFonts w:cs="Arial"/>
                <w:szCs w:val="20"/>
              </w:rPr>
              <w:t>Experience of working in a custodial environment</w:t>
            </w:r>
          </w:p>
          <w:p w14:paraId="35FEBE09" w14:textId="2428C5B1" w:rsidR="009177E3" w:rsidRPr="00C47633" w:rsidRDefault="009177E3" w:rsidP="00C47633">
            <w:pPr>
              <w:pStyle w:val="ListParagraph"/>
              <w:numPr>
                <w:ilvl w:val="0"/>
                <w:numId w:val="39"/>
              </w:numPr>
              <w:spacing w:after="200" w:line="276" w:lineRule="auto"/>
              <w:rPr>
                <w:rFonts w:cs="Arial"/>
                <w:szCs w:val="20"/>
              </w:rPr>
            </w:pPr>
            <w:r>
              <w:rPr>
                <w:rFonts w:cs="Arial"/>
                <w:szCs w:val="20"/>
              </w:rPr>
              <w:t>SSCL vetted</w:t>
            </w: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5A9EE656" w14:textId="77777777" w:rsidR="006D5785" w:rsidRDefault="006D5785" w:rsidP="00B04B3B">
            <w:pPr>
              <w:jc w:val="center"/>
              <w:rPr>
                <w:rFonts w:cs="Arial"/>
                <w:color w:val="000000" w:themeColor="text1"/>
                <w:szCs w:val="20"/>
              </w:rPr>
            </w:pPr>
          </w:p>
          <w:tbl>
            <w:tblPr>
              <w:tblW w:w="9520" w:type="dxa"/>
              <w:tblLayout w:type="fixed"/>
              <w:tblLook w:val="04A0" w:firstRow="1" w:lastRow="0" w:firstColumn="1" w:lastColumn="0" w:noHBand="0" w:noVBand="1"/>
            </w:tblPr>
            <w:tblGrid>
              <w:gridCol w:w="1508"/>
              <w:gridCol w:w="1508"/>
              <w:gridCol w:w="236"/>
              <w:gridCol w:w="1508"/>
              <w:gridCol w:w="1508"/>
              <w:gridCol w:w="236"/>
              <w:gridCol w:w="1508"/>
              <w:gridCol w:w="1508"/>
            </w:tblGrid>
            <w:tr w:rsidR="00B04B3B" w:rsidRPr="00B04B3B" w14:paraId="05A9F6C8" w14:textId="77777777" w:rsidTr="00B04B3B">
              <w:trPr>
                <w:trHeight w:val="1020"/>
              </w:trPr>
              <w:tc>
                <w:tcPr>
                  <w:tcW w:w="1520" w:type="dxa"/>
                  <w:tcBorders>
                    <w:top w:val="nil"/>
                    <w:left w:val="nil"/>
                    <w:bottom w:val="nil"/>
                    <w:right w:val="nil"/>
                  </w:tcBorders>
                  <w:shd w:val="clear" w:color="auto" w:fill="auto"/>
                  <w:noWrap/>
                  <w:vAlign w:val="bottom"/>
                  <w:hideMark/>
                </w:tcPr>
                <w:p w14:paraId="7E5ADA9F" w14:textId="77777777" w:rsidR="00B04B3B" w:rsidRPr="00B04B3B" w:rsidRDefault="00B04B3B" w:rsidP="00B5492C">
                  <w:pPr>
                    <w:framePr w:hSpace="180" w:wrap="around" w:vAnchor="text" w:hAnchor="margin" w:x="-393" w:y="-28"/>
                    <w:jc w:val="left"/>
                    <w:rPr>
                      <w:rFonts w:ascii="Times New Roman" w:hAnsi="Times New Roman"/>
                      <w:sz w:val="24"/>
                      <w:szCs w:val="20"/>
                      <w:lang w:val="en-GB" w:eastAsia="en-GB"/>
                    </w:rPr>
                  </w:pPr>
                </w:p>
              </w:tc>
              <w:tc>
                <w:tcPr>
                  <w:tcW w:w="1520" w:type="dxa"/>
                  <w:tcBorders>
                    <w:top w:val="nil"/>
                    <w:left w:val="nil"/>
                    <w:bottom w:val="nil"/>
                    <w:right w:val="nil"/>
                  </w:tcBorders>
                  <w:shd w:val="clear" w:color="auto" w:fill="auto"/>
                  <w:noWrap/>
                  <w:vAlign w:val="bottom"/>
                  <w:hideMark/>
                </w:tcPr>
                <w:p w14:paraId="7E820D4E" w14:textId="77777777" w:rsidR="00B04B3B" w:rsidRPr="00B04B3B" w:rsidRDefault="00B04B3B" w:rsidP="00B5492C">
                  <w:pPr>
                    <w:framePr w:hSpace="180" w:wrap="around" w:vAnchor="text" w:hAnchor="margin" w:x="-393" w:y="-28"/>
                    <w:jc w:val="left"/>
                    <w:rPr>
                      <w:rFonts w:ascii="Times New Roman" w:hAnsi="Times New Roman"/>
                      <w:szCs w:val="20"/>
                      <w:lang w:val="en-GB" w:eastAsia="en-GB"/>
                    </w:rPr>
                  </w:pPr>
                </w:p>
              </w:tc>
              <w:tc>
                <w:tcPr>
                  <w:tcW w:w="200" w:type="dxa"/>
                  <w:tcBorders>
                    <w:top w:val="nil"/>
                    <w:left w:val="nil"/>
                    <w:bottom w:val="nil"/>
                    <w:right w:val="nil"/>
                  </w:tcBorders>
                  <w:shd w:val="clear" w:color="auto" w:fill="auto"/>
                  <w:noWrap/>
                  <w:vAlign w:val="bottom"/>
                  <w:hideMark/>
                </w:tcPr>
                <w:p w14:paraId="5E4559CD" w14:textId="77777777" w:rsidR="00B04B3B" w:rsidRPr="00B04B3B" w:rsidRDefault="00B04B3B" w:rsidP="00B5492C">
                  <w:pPr>
                    <w:framePr w:hSpace="180" w:wrap="around" w:vAnchor="text" w:hAnchor="margin" w:x="-393" w:y="-28"/>
                    <w:jc w:val="left"/>
                    <w:rPr>
                      <w:rFonts w:ascii="Times New Roman" w:hAnsi="Times New Roman"/>
                      <w:szCs w:val="20"/>
                      <w:lang w:val="en-GB" w:eastAsia="en-GB"/>
                    </w:rPr>
                  </w:pPr>
                </w:p>
              </w:tc>
              <w:tc>
                <w:tcPr>
                  <w:tcW w:w="3040" w:type="dxa"/>
                  <w:gridSpan w:val="2"/>
                  <w:tcBorders>
                    <w:top w:val="nil"/>
                    <w:left w:val="nil"/>
                    <w:bottom w:val="nil"/>
                    <w:right w:val="nil"/>
                  </w:tcBorders>
                  <w:shd w:val="clear" w:color="000000" w:fill="002060"/>
                  <w:vAlign w:val="center"/>
                  <w:hideMark/>
                </w:tcPr>
                <w:p w14:paraId="2593000A" w14:textId="77777777" w:rsidR="00B04B3B" w:rsidRPr="00B04B3B" w:rsidRDefault="00B04B3B" w:rsidP="00B5492C">
                  <w:pPr>
                    <w:framePr w:hSpace="180" w:wrap="around" w:vAnchor="text" w:hAnchor="margin" w:x="-393" w:y="-28"/>
                    <w:jc w:val="center"/>
                    <w:rPr>
                      <w:rFonts w:cs="Arial"/>
                      <w:color w:val="FFFFFF"/>
                      <w:szCs w:val="20"/>
                      <w:lang w:val="en-GB" w:eastAsia="en-GB"/>
                    </w:rPr>
                  </w:pPr>
                  <w:r w:rsidRPr="00B04B3B">
                    <w:rPr>
                      <w:rFonts w:cs="Arial"/>
                      <w:color w:val="FFFFFF"/>
                      <w:szCs w:val="20"/>
                      <w:lang w:val="en-GB" w:eastAsia="en-GB"/>
                    </w:rPr>
                    <w:t>Learning and Development Manager</w:t>
                  </w:r>
                </w:p>
              </w:tc>
              <w:tc>
                <w:tcPr>
                  <w:tcW w:w="200" w:type="dxa"/>
                  <w:tcBorders>
                    <w:top w:val="nil"/>
                    <w:left w:val="nil"/>
                    <w:bottom w:val="nil"/>
                    <w:right w:val="nil"/>
                  </w:tcBorders>
                  <w:shd w:val="clear" w:color="auto" w:fill="auto"/>
                  <w:noWrap/>
                  <w:vAlign w:val="bottom"/>
                  <w:hideMark/>
                </w:tcPr>
                <w:p w14:paraId="13754F0F" w14:textId="77777777" w:rsidR="00B04B3B" w:rsidRPr="00B04B3B" w:rsidRDefault="00B04B3B" w:rsidP="00B5492C">
                  <w:pPr>
                    <w:framePr w:hSpace="180" w:wrap="around" w:vAnchor="text" w:hAnchor="margin" w:x="-393" w:y="-28"/>
                    <w:jc w:val="center"/>
                    <w:rPr>
                      <w:rFonts w:cs="Arial"/>
                      <w:color w:val="FFFFFF"/>
                      <w:szCs w:val="20"/>
                      <w:lang w:val="en-GB" w:eastAsia="en-GB"/>
                    </w:rPr>
                  </w:pPr>
                </w:p>
              </w:tc>
              <w:tc>
                <w:tcPr>
                  <w:tcW w:w="1520" w:type="dxa"/>
                  <w:tcBorders>
                    <w:top w:val="nil"/>
                    <w:left w:val="nil"/>
                    <w:bottom w:val="nil"/>
                    <w:right w:val="nil"/>
                  </w:tcBorders>
                  <w:shd w:val="clear" w:color="auto" w:fill="auto"/>
                  <w:noWrap/>
                  <w:vAlign w:val="bottom"/>
                  <w:hideMark/>
                </w:tcPr>
                <w:p w14:paraId="1666BA9C" w14:textId="77777777" w:rsidR="00B04B3B" w:rsidRPr="00B04B3B" w:rsidRDefault="00B04B3B" w:rsidP="00B5492C">
                  <w:pPr>
                    <w:framePr w:hSpace="180" w:wrap="around" w:vAnchor="text" w:hAnchor="margin" w:x="-393" w:y="-28"/>
                    <w:jc w:val="left"/>
                    <w:rPr>
                      <w:rFonts w:ascii="Times New Roman" w:hAnsi="Times New Roman"/>
                      <w:szCs w:val="20"/>
                      <w:lang w:val="en-GB" w:eastAsia="en-GB"/>
                    </w:rPr>
                  </w:pPr>
                </w:p>
              </w:tc>
              <w:tc>
                <w:tcPr>
                  <w:tcW w:w="1520" w:type="dxa"/>
                  <w:tcBorders>
                    <w:top w:val="nil"/>
                    <w:left w:val="nil"/>
                    <w:bottom w:val="nil"/>
                    <w:right w:val="nil"/>
                  </w:tcBorders>
                  <w:shd w:val="clear" w:color="auto" w:fill="auto"/>
                  <w:noWrap/>
                  <w:vAlign w:val="bottom"/>
                  <w:hideMark/>
                </w:tcPr>
                <w:p w14:paraId="7E11A312" w14:textId="77777777" w:rsidR="00B04B3B" w:rsidRPr="00B04B3B" w:rsidRDefault="00B04B3B" w:rsidP="00B5492C">
                  <w:pPr>
                    <w:framePr w:hSpace="180" w:wrap="around" w:vAnchor="text" w:hAnchor="margin" w:x="-393" w:y="-28"/>
                    <w:jc w:val="left"/>
                    <w:rPr>
                      <w:rFonts w:ascii="Times New Roman" w:hAnsi="Times New Roman"/>
                      <w:szCs w:val="20"/>
                      <w:lang w:val="en-GB" w:eastAsia="en-GB"/>
                    </w:rPr>
                  </w:pPr>
                </w:p>
              </w:tc>
            </w:tr>
            <w:tr w:rsidR="00B04B3B" w:rsidRPr="00B04B3B" w14:paraId="018BD5B6" w14:textId="77777777" w:rsidTr="00B04B3B">
              <w:trPr>
                <w:trHeight w:val="290"/>
              </w:trPr>
              <w:tc>
                <w:tcPr>
                  <w:tcW w:w="1520" w:type="dxa"/>
                  <w:tcBorders>
                    <w:top w:val="nil"/>
                    <w:left w:val="nil"/>
                    <w:bottom w:val="nil"/>
                    <w:right w:val="nil"/>
                  </w:tcBorders>
                  <w:shd w:val="clear" w:color="auto" w:fill="auto"/>
                  <w:noWrap/>
                  <w:vAlign w:val="bottom"/>
                  <w:hideMark/>
                </w:tcPr>
                <w:p w14:paraId="646D1944" w14:textId="77777777" w:rsidR="00B04B3B" w:rsidRPr="00B04B3B" w:rsidRDefault="00B04B3B" w:rsidP="00B5492C">
                  <w:pPr>
                    <w:framePr w:hSpace="180" w:wrap="around" w:vAnchor="text" w:hAnchor="margin" w:x="-393" w:y="-28"/>
                    <w:jc w:val="left"/>
                    <w:rPr>
                      <w:rFonts w:ascii="Times New Roman" w:hAnsi="Times New Roman"/>
                      <w:szCs w:val="20"/>
                      <w:lang w:val="en-GB" w:eastAsia="en-GB"/>
                    </w:rPr>
                  </w:pPr>
                </w:p>
              </w:tc>
              <w:tc>
                <w:tcPr>
                  <w:tcW w:w="1520" w:type="dxa"/>
                  <w:tcBorders>
                    <w:top w:val="nil"/>
                    <w:left w:val="nil"/>
                    <w:bottom w:val="single" w:sz="12" w:space="0" w:color="002060"/>
                    <w:right w:val="nil"/>
                  </w:tcBorders>
                  <w:shd w:val="clear" w:color="auto" w:fill="auto"/>
                  <w:noWrap/>
                  <w:vAlign w:val="bottom"/>
                  <w:hideMark/>
                </w:tcPr>
                <w:p w14:paraId="486F31E6"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200" w:type="dxa"/>
                  <w:tcBorders>
                    <w:top w:val="nil"/>
                    <w:left w:val="nil"/>
                    <w:bottom w:val="single" w:sz="12" w:space="0" w:color="002060"/>
                    <w:right w:val="nil"/>
                  </w:tcBorders>
                  <w:shd w:val="clear" w:color="auto" w:fill="auto"/>
                  <w:noWrap/>
                  <w:vAlign w:val="bottom"/>
                  <w:hideMark/>
                </w:tcPr>
                <w:p w14:paraId="6CDA297B"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20" w:type="dxa"/>
                  <w:tcBorders>
                    <w:top w:val="nil"/>
                    <w:left w:val="nil"/>
                    <w:bottom w:val="single" w:sz="12" w:space="0" w:color="002060"/>
                    <w:right w:val="single" w:sz="12" w:space="0" w:color="002060"/>
                  </w:tcBorders>
                  <w:shd w:val="clear" w:color="auto" w:fill="auto"/>
                  <w:noWrap/>
                  <w:vAlign w:val="bottom"/>
                  <w:hideMark/>
                </w:tcPr>
                <w:p w14:paraId="0876473A"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20" w:type="dxa"/>
                  <w:tcBorders>
                    <w:top w:val="nil"/>
                    <w:left w:val="nil"/>
                    <w:bottom w:val="single" w:sz="12" w:space="0" w:color="002060"/>
                    <w:right w:val="nil"/>
                  </w:tcBorders>
                  <w:shd w:val="clear" w:color="auto" w:fill="auto"/>
                  <w:noWrap/>
                  <w:vAlign w:val="bottom"/>
                  <w:hideMark/>
                </w:tcPr>
                <w:p w14:paraId="3C973325"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200" w:type="dxa"/>
                  <w:tcBorders>
                    <w:top w:val="nil"/>
                    <w:left w:val="nil"/>
                    <w:bottom w:val="single" w:sz="12" w:space="0" w:color="002060"/>
                    <w:right w:val="nil"/>
                  </w:tcBorders>
                  <w:shd w:val="clear" w:color="auto" w:fill="auto"/>
                  <w:noWrap/>
                  <w:vAlign w:val="bottom"/>
                  <w:hideMark/>
                </w:tcPr>
                <w:p w14:paraId="0F91D954"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20" w:type="dxa"/>
                  <w:tcBorders>
                    <w:top w:val="nil"/>
                    <w:left w:val="nil"/>
                    <w:bottom w:val="single" w:sz="12" w:space="0" w:color="002060"/>
                    <w:right w:val="nil"/>
                  </w:tcBorders>
                  <w:shd w:val="clear" w:color="auto" w:fill="auto"/>
                  <w:noWrap/>
                  <w:vAlign w:val="bottom"/>
                  <w:hideMark/>
                </w:tcPr>
                <w:p w14:paraId="694B188C"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20" w:type="dxa"/>
                  <w:tcBorders>
                    <w:top w:val="nil"/>
                    <w:left w:val="nil"/>
                    <w:bottom w:val="nil"/>
                    <w:right w:val="nil"/>
                  </w:tcBorders>
                  <w:shd w:val="clear" w:color="auto" w:fill="auto"/>
                  <w:noWrap/>
                  <w:vAlign w:val="bottom"/>
                  <w:hideMark/>
                </w:tcPr>
                <w:p w14:paraId="00F99312" w14:textId="77777777" w:rsidR="00B04B3B" w:rsidRPr="00B04B3B" w:rsidRDefault="00B04B3B" w:rsidP="00B5492C">
                  <w:pPr>
                    <w:framePr w:hSpace="180" w:wrap="around" w:vAnchor="text" w:hAnchor="margin" w:x="-393" w:y="-28"/>
                    <w:jc w:val="left"/>
                    <w:rPr>
                      <w:rFonts w:cs="Arial"/>
                      <w:color w:val="000000"/>
                      <w:szCs w:val="20"/>
                      <w:lang w:val="en-GB" w:eastAsia="en-GB"/>
                    </w:rPr>
                  </w:pPr>
                </w:p>
              </w:tc>
            </w:tr>
            <w:tr w:rsidR="00B04B3B" w:rsidRPr="00B04B3B" w14:paraId="0C6E9723" w14:textId="77777777" w:rsidTr="00B04B3B">
              <w:trPr>
                <w:trHeight w:val="290"/>
              </w:trPr>
              <w:tc>
                <w:tcPr>
                  <w:tcW w:w="1520" w:type="dxa"/>
                  <w:tcBorders>
                    <w:top w:val="nil"/>
                    <w:left w:val="nil"/>
                    <w:bottom w:val="nil"/>
                    <w:right w:val="single" w:sz="12" w:space="0" w:color="002060"/>
                  </w:tcBorders>
                  <w:shd w:val="clear" w:color="auto" w:fill="auto"/>
                  <w:noWrap/>
                  <w:vAlign w:val="bottom"/>
                  <w:hideMark/>
                </w:tcPr>
                <w:p w14:paraId="6C92551F"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20" w:type="dxa"/>
                  <w:tcBorders>
                    <w:top w:val="nil"/>
                    <w:left w:val="nil"/>
                    <w:bottom w:val="nil"/>
                    <w:right w:val="nil"/>
                  </w:tcBorders>
                  <w:shd w:val="clear" w:color="auto" w:fill="auto"/>
                  <w:noWrap/>
                  <w:vAlign w:val="bottom"/>
                  <w:hideMark/>
                </w:tcPr>
                <w:p w14:paraId="44D87FD5"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200" w:type="dxa"/>
                  <w:tcBorders>
                    <w:top w:val="nil"/>
                    <w:left w:val="nil"/>
                    <w:bottom w:val="nil"/>
                    <w:right w:val="nil"/>
                  </w:tcBorders>
                  <w:shd w:val="clear" w:color="auto" w:fill="auto"/>
                  <w:noWrap/>
                  <w:vAlign w:val="bottom"/>
                  <w:hideMark/>
                </w:tcPr>
                <w:p w14:paraId="40ACD962"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20" w:type="dxa"/>
                  <w:tcBorders>
                    <w:top w:val="nil"/>
                    <w:left w:val="nil"/>
                    <w:bottom w:val="nil"/>
                    <w:right w:val="single" w:sz="12" w:space="0" w:color="002060"/>
                  </w:tcBorders>
                  <w:shd w:val="clear" w:color="auto" w:fill="auto"/>
                  <w:noWrap/>
                  <w:vAlign w:val="bottom"/>
                  <w:hideMark/>
                </w:tcPr>
                <w:p w14:paraId="421C579F"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20" w:type="dxa"/>
                  <w:tcBorders>
                    <w:top w:val="nil"/>
                    <w:left w:val="nil"/>
                    <w:bottom w:val="nil"/>
                    <w:right w:val="nil"/>
                  </w:tcBorders>
                  <w:shd w:val="clear" w:color="auto" w:fill="auto"/>
                  <w:noWrap/>
                  <w:vAlign w:val="bottom"/>
                  <w:hideMark/>
                </w:tcPr>
                <w:p w14:paraId="545A527E"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200" w:type="dxa"/>
                  <w:tcBorders>
                    <w:top w:val="nil"/>
                    <w:left w:val="nil"/>
                    <w:bottom w:val="nil"/>
                    <w:right w:val="nil"/>
                  </w:tcBorders>
                  <w:shd w:val="clear" w:color="auto" w:fill="auto"/>
                  <w:noWrap/>
                  <w:vAlign w:val="bottom"/>
                  <w:hideMark/>
                </w:tcPr>
                <w:p w14:paraId="281B7C8C"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20" w:type="dxa"/>
                  <w:tcBorders>
                    <w:top w:val="nil"/>
                    <w:left w:val="nil"/>
                    <w:bottom w:val="nil"/>
                    <w:right w:val="single" w:sz="12" w:space="0" w:color="002060"/>
                  </w:tcBorders>
                  <w:shd w:val="clear" w:color="auto" w:fill="auto"/>
                  <w:noWrap/>
                  <w:vAlign w:val="bottom"/>
                  <w:hideMark/>
                </w:tcPr>
                <w:p w14:paraId="4185D95B"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20" w:type="dxa"/>
                  <w:tcBorders>
                    <w:top w:val="nil"/>
                    <w:left w:val="nil"/>
                    <w:bottom w:val="nil"/>
                    <w:right w:val="nil"/>
                  </w:tcBorders>
                  <w:shd w:val="clear" w:color="auto" w:fill="auto"/>
                  <w:noWrap/>
                  <w:vAlign w:val="bottom"/>
                  <w:hideMark/>
                </w:tcPr>
                <w:p w14:paraId="46F0515F" w14:textId="77777777" w:rsidR="00B04B3B" w:rsidRPr="00B04B3B" w:rsidRDefault="00B04B3B" w:rsidP="00B5492C">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r>
            <w:tr w:rsidR="00B04B3B" w:rsidRPr="00B04B3B" w14:paraId="107F24D1" w14:textId="77777777" w:rsidTr="00B04B3B">
              <w:trPr>
                <w:trHeight w:val="1020"/>
              </w:trPr>
              <w:tc>
                <w:tcPr>
                  <w:tcW w:w="3040" w:type="dxa"/>
                  <w:gridSpan w:val="2"/>
                  <w:tcBorders>
                    <w:top w:val="nil"/>
                    <w:left w:val="nil"/>
                    <w:bottom w:val="nil"/>
                    <w:right w:val="nil"/>
                  </w:tcBorders>
                  <w:shd w:val="clear" w:color="000000" w:fill="002060"/>
                  <w:vAlign w:val="center"/>
                  <w:hideMark/>
                </w:tcPr>
                <w:p w14:paraId="09A8C33B" w14:textId="77777777" w:rsidR="00B04B3B" w:rsidRPr="00B04B3B" w:rsidRDefault="00B04B3B" w:rsidP="00B5492C">
                  <w:pPr>
                    <w:framePr w:hSpace="180" w:wrap="around" w:vAnchor="text" w:hAnchor="margin" w:x="-393" w:y="-28"/>
                    <w:jc w:val="center"/>
                    <w:rPr>
                      <w:rFonts w:cs="Arial"/>
                      <w:color w:val="FFFFFF"/>
                      <w:szCs w:val="20"/>
                      <w:lang w:val="en-GB" w:eastAsia="en-GB"/>
                    </w:rPr>
                  </w:pPr>
                  <w:r w:rsidRPr="00B04B3B">
                    <w:rPr>
                      <w:rFonts w:cs="Arial"/>
                      <w:color w:val="FFFFFF"/>
                      <w:szCs w:val="20"/>
                      <w:lang w:val="en-GB" w:eastAsia="en-GB"/>
                    </w:rPr>
                    <w:t>Learning and Development Trainer</w:t>
                  </w:r>
                </w:p>
              </w:tc>
              <w:tc>
                <w:tcPr>
                  <w:tcW w:w="200" w:type="dxa"/>
                  <w:tcBorders>
                    <w:top w:val="nil"/>
                    <w:left w:val="nil"/>
                    <w:bottom w:val="nil"/>
                    <w:right w:val="nil"/>
                  </w:tcBorders>
                  <w:shd w:val="clear" w:color="auto" w:fill="auto"/>
                  <w:vAlign w:val="center"/>
                  <w:hideMark/>
                </w:tcPr>
                <w:p w14:paraId="2A5653AD" w14:textId="77777777" w:rsidR="00B04B3B" w:rsidRPr="00B04B3B" w:rsidRDefault="00B04B3B" w:rsidP="00B5492C">
                  <w:pPr>
                    <w:framePr w:hSpace="180" w:wrap="around" w:vAnchor="text" w:hAnchor="margin" w:x="-393" w:y="-28"/>
                    <w:jc w:val="center"/>
                    <w:rPr>
                      <w:rFonts w:cs="Arial"/>
                      <w:color w:val="FFFFFF"/>
                      <w:szCs w:val="20"/>
                      <w:lang w:val="en-GB" w:eastAsia="en-GB"/>
                    </w:rPr>
                  </w:pPr>
                </w:p>
              </w:tc>
              <w:tc>
                <w:tcPr>
                  <w:tcW w:w="3040" w:type="dxa"/>
                  <w:gridSpan w:val="2"/>
                  <w:tcBorders>
                    <w:top w:val="nil"/>
                    <w:left w:val="nil"/>
                    <w:bottom w:val="nil"/>
                    <w:right w:val="nil"/>
                  </w:tcBorders>
                  <w:shd w:val="clear" w:color="000000" w:fill="002060"/>
                  <w:vAlign w:val="center"/>
                  <w:hideMark/>
                </w:tcPr>
                <w:p w14:paraId="4CD4D1E3" w14:textId="77777777" w:rsidR="00B04B3B" w:rsidRPr="00B04B3B" w:rsidRDefault="00B04B3B" w:rsidP="00B5492C">
                  <w:pPr>
                    <w:framePr w:hSpace="180" w:wrap="around" w:vAnchor="text" w:hAnchor="margin" w:x="-393" w:y="-28"/>
                    <w:jc w:val="center"/>
                    <w:rPr>
                      <w:rFonts w:cs="Arial"/>
                      <w:color w:val="FFFFFF"/>
                      <w:szCs w:val="20"/>
                      <w:lang w:val="en-GB" w:eastAsia="en-GB"/>
                    </w:rPr>
                  </w:pPr>
                  <w:r w:rsidRPr="00B04B3B">
                    <w:rPr>
                      <w:rFonts w:cs="Arial"/>
                      <w:color w:val="FFFFFF"/>
                      <w:szCs w:val="20"/>
                      <w:lang w:val="en-GB" w:eastAsia="en-GB"/>
                    </w:rPr>
                    <w:t>Apprentice Learner Coach</w:t>
                  </w:r>
                </w:p>
              </w:tc>
              <w:tc>
                <w:tcPr>
                  <w:tcW w:w="200" w:type="dxa"/>
                  <w:tcBorders>
                    <w:top w:val="nil"/>
                    <w:left w:val="nil"/>
                    <w:bottom w:val="nil"/>
                    <w:right w:val="nil"/>
                  </w:tcBorders>
                  <w:shd w:val="clear" w:color="auto" w:fill="auto"/>
                  <w:vAlign w:val="center"/>
                  <w:hideMark/>
                </w:tcPr>
                <w:p w14:paraId="1B84DA97" w14:textId="77777777" w:rsidR="00B04B3B" w:rsidRPr="00B04B3B" w:rsidRDefault="00B04B3B" w:rsidP="00B5492C">
                  <w:pPr>
                    <w:framePr w:hSpace="180" w:wrap="around" w:vAnchor="text" w:hAnchor="margin" w:x="-393" w:y="-28"/>
                    <w:jc w:val="center"/>
                    <w:rPr>
                      <w:rFonts w:cs="Arial"/>
                      <w:color w:val="FFFFFF"/>
                      <w:szCs w:val="20"/>
                      <w:lang w:val="en-GB" w:eastAsia="en-GB"/>
                    </w:rPr>
                  </w:pPr>
                </w:p>
              </w:tc>
              <w:tc>
                <w:tcPr>
                  <w:tcW w:w="3040" w:type="dxa"/>
                  <w:gridSpan w:val="2"/>
                  <w:tcBorders>
                    <w:top w:val="nil"/>
                    <w:left w:val="nil"/>
                    <w:bottom w:val="nil"/>
                    <w:right w:val="nil"/>
                  </w:tcBorders>
                  <w:shd w:val="clear" w:color="000000" w:fill="002060"/>
                  <w:vAlign w:val="center"/>
                  <w:hideMark/>
                </w:tcPr>
                <w:p w14:paraId="52C2A6A0" w14:textId="77777777" w:rsidR="00B04B3B" w:rsidRPr="00B04B3B" w:rsidRDefault="00B04B3B" w:rsidP="00B5492C">
                  <w:pPr>
                    <w:framePr w:hSpace="180" w:wrap="around" w:vAnchor="text" w:hAnchor="margin" w:x="-393" w:y="-28"/>
                    <w:jc w:val="center"/>
                    <w:rPr>
                      <w:rFonts w:cs="Arial"/>
                      <w:color w:val="FFFFFF"/>
                      <w:szCs w:val="20"/>
                      <w:lang w:val="en-GB" w:eastAsia="en-GB"/>
                    </w:rPr>
                  </w:pPr>
                  <w:r w:rsidRPr="00B04B3B">
                    <w:rPr>
                      <w:rFonts w:cs="Arial"/>
                      <w:color w:val="FFFFFF"/>
                      <w:szCs w:val="20"/>
                      <w:lang w:val="en-GB" w:eastAsia="en-GB"/>
                    </w:rPr>
                    <w:t>Learning and Development Coordinator</w:t>
                  </w:r>
                </w:p>
              </w:tc>
            </w:tr>
          </w:tbl>
          <w:p w14:paraId="191F1442" w14:textId="06147A27" w:rsidR="00B04B3B" w:rsidRPr="006D5785" w:rsidRDefault="00B04B3B" w:rsidP="00B04B3B">
            <w:pPr>
              <w:jc w:val="center"/>
              <w:rPr>
                <w:rFonts w:cs="Arial"/>
                <w:color w:val="000000" w:themeColor="text1"/>
                <w:szCs w:val="20"/>
              </w:rPr>
            </w:pPr>
          </w:p>
        </w:tc>
      </w:tr>
    </w:tbl>
    <w:p w14:paraId="7D2DF14D" w14:textId="04015674" w:rsidR="0023185C" w:rsidRDefault="0023185C" w:rsidP="001A4130">
      <w:pPr>
        <w:rPr>
          <w:rFonts w:cs="Arial"/>
          <w:color w:val="000000" w:themeColor="text1"/>
          <w:szCs w:val="20"/>
        </w:rPr>
      </w:pPr>
    </w:p>
    <w:p w14:paraId="425E5890" w14:textId="38785D89" w:rsidR="00C47633" w:rsidRDefault="00C47633" w:rsidP="001A4130">
      <w:pPr>
        <w:rPr>
          <w:rFonts w:cs="Arial"/>
          <w:color w:val="000000" w:themeColor="text1"/>
          <w:szCs w:val="20"/>
        </w:rPr>
      </w:pPr>
    </w:p>
    <w:p w14:paraId="7CA926B5" w14:textId="77777777" w:rsidR="00C47633" w:rsidRPr="00A824A9" w:rsidRDefault="00C47633"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5972E8">
      <w:headerReference w:type="even" r:id="rId13"/>
      <w:headerReference w:type="default" r:id="rId14"/>
      <w:footerReference w:type="even" r:id="rId15"/>
      <w:footerReference w:type="default" r:id="rId16"/>
      <w:headerReference w:type="first" r:id="rId17"/>
      <w:footerReference w:type="first" r:id="rId18"/>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472B" w14:textId="77777777" w:rsidR="005972E8" w:rsidRDefault="005972E8">
      <w:r>
        <w:separator/>
      </w:r>
    </w:p>
  </w:endnote>
  <w:endnote w:type="continuationSeparator" w:id="0">
    <w:p w14:paraId="69A63C44" w14:textId="77777777" w:rsidR="005972E8" w:rsidRDefault="005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CB85" w14:textId="2A73AC32" w:rsidR="005C6FC5" w:rsidRDefault="005C6FC5">
    <w:pPr>
      <w:pStyle w:val="Footer"/>
    </w:pPr>
    <w:r>
      <w:rPr>
        <w:noProof/>
      </w:rPr>
      <mc:AlternateContent>
        <mc:Choice Requires="wps">
          <w:drawing>
            <wp:anchor distT="0" distB="0" distL="0" distR="0" simplePos="0" relativeHeight="251666432" behindDoc="0" locked="0" layoutInCell="1" allowOverlap="1" wp14:anchorId="32A1D055" wp14:editId="424A92FD">
              <wp:simplePos x="635" y="635"/>
              <wp:positionH relativeFrom="page">
                <wp:align>left</wp:align>
              </wp:positionH>
              <wp:positionV relativeFrom="page">
                <wp:align>bottom</wp:align>
              </wp:positionV>
              <wp:extent cx="443865" cy="443865"/>
              <wp:effectExtent l="0" t="0" r="15875" b="0"/>
              <wp:wrapNone/>
              <wp:docPr id="1336645751" name="Text Box 5"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ECDAF" w14:textId="6695916E" w:rsidR="005C6FC5" w:rsidRPr="005C6FC5" w:rsidRDefault="005C6FC5" w:rsidP="005C6FC5">
                          <w:pPr>
                            <w:rPr>
                              <w:rFonts w:ascii="Calibri" w:eastAsia="Calibri" w:hAnsi="Calibri" w:cs="Calibri"/>
                              <w:noProof/>
                              <w:color w:val="000000"/>
                              <w:sz w:val="22"/>
                              <w:szCs w:val="22"/>
                            </w:rPr>
                          </w:pPr>
                          <w:r w:rsidRPr="005C6FC5">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A1D055" id="_x0000_t202" coordsize="21600,21600" o:spt="202" path="m,l,21600r21600,l21600,xe">
              <v:stroke joinstyle="miter"/>
              <v:path gradientshapeok="t" o:connecttype="rect"/>
            </v:shapetype>
            <v:shape id="Text Box 5" o:spid="_x0000_s1031" type="#_x0000_t202" alt="CLASSIFICATION:- Sodexo - Internal"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82ECDAF" w14:textId="6695916E" w:rsidR="005C6FC5" w:rsidRPr="005C6FC5" w:rsidRDefault="005C6FC5" w:rsidP="005C6FC5">
                    <w:pPr>
                      <w:rPr>
                        <w:rFonts w:ascii="Calibri" w:eastAsia="Calibri" w:hAnsi="Calibri" w:cs="Calibri"/>
                        <w:noProof/>
                        <w:color w:val="000000"/>
                        <w:sz w:val="22"/>
                        <w:szCs w:val="22"/>
                      </w:rPr>
                    </w:pPr>
                    <w:r w:rsidRPr="005C6FC5">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0AEC3291" w:rsidR="00393AF3" w:rsidRPr="00114C8C" w:rsidRDefault="005C6FC5"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67456" behindDoc="0" locked="0" layoutInCell="1" allowOverlap="1" wp14:anchorId="225CA57E" wp14:editId="2F736EB5">
              <wp:simplePos x="635" y="635"/>
              <wp:positionH relativeFrom="page">
                <wp:align>left</wp:align>
              </wp:positionH>
              <wp:positionV relativeFrom="page">
                <wp:align>bottom</wp:align>
              </wp:positionV>
              <wp:extent cx="443865" cy="443865"/>
              <wp:effectExtent l="0" t="0" r="15875" b="0"/>
              <wp:wrapNone/>
              <wp:docPr id="2139655993" name="Text Box 6"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F7074" w14:textId="4B59F738" w:rsidR="005C6FC5" w:rsidRPr="005C6FC5" w:rsidRDefault="005C6FC5" w:rsidP="005C6FC5">
                          <w:pPr>
                            <w:rPr>
                              <w:rFonts w:ascii="Calibri" w:eastAsia="Calibri" w:hAnsi="Calibri" w:cs="Calibri"/>
                              <w:noProof/>
                              <w:color w:val="000000"/>
                              <w:sz w:val="22"/>
                              <w:szCs w:val="22"/>
                            </w:rPr>
                          </w:pPr>
                          <w:r w:rsidRPr="005C6FC5">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5CA57E" id="_x0000_t202" coordsize="21600,21600" o:spt="202" path="m,l,21600r21600,l21600,xe">
              <v:stroke joinstyle="miter"/>
              <v:path gradientshapeok="t" o:connecttype="rect"/>
            </v:shapetype>
            <v:shape id="Text Box 6" o:spid="_x0000_s1032" type="#_x0000_t202" alt="CLASSIFICATION:- Sodexo - Interna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00F7074" w14:textId="4B59F738" w:rsidR="005C6FC5" w:rsidRPr="005C6FC5" w:rsidRDefault="005C6FC5" w:rsidP="005C6FC5">
                    <w:pPr>
                      <w:rPr>
                        <w:rFonts w:ascii="Calibri" w:eastAsia="Calibri" w:hAnsi="Calibri" w:cs="Calibri"/>
                        <w:noProof/>
                        <w:color w:val="000000"/>
                        <w:sz w:val="22"/>
                        <w:szCs w:val="22"/>
                      </w:rPr>
                    </w:pPr>
                    <w:r w:rsidRPr="005C6FC5">
                      <w:rPr>
                        <w:rFonts w:ascii="Calibri" w:eastAsia="Calibri" w:hAnsi="Calibri" w:cs="Calibri"/>
                        <w:noProof/>
                        <w:color w:val="000000"/>
                        <w:sz w:val="22"/>
                        <w:szCs w:val="22"/>
                      </w:rPr>
                      <w:t>CLASSIFICATION:- Sodexo - Internal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22C48836" w:rsidR="00393AF3" w:rsidRPr="00DC19DA" w:rsidRDefault="005C6FC5" w:rsidP="00221B00">
    <w:pPr>
      <w:pStyle w:val="Footer"/>
      <w:rPr>
        <w:sz w:val="16"/>
        <w:szCs w:val="16"/>
      </w:rPr>
    </w:pPr>
    <w:r>
      <w:rPr>
        <w:noProof/>
        <w:sz w:val="16"/>
        <w:szCs w:val="16"/>
      </w:rPr>
      <mc:AlternateContent>
        <mc:Choice Requires="wps">
          <w:drawing>
            <wp:anchor distT="0" distB="0" distL="0" distR="0" simplePos="0" relativeHeight="251665408" behindDoc="0" locked="0" layoutInCell="1" allowOverlap="1" wp14:anchorId="68AA4154" wp14:editId="6F4E16D8">
              <wp:simplePos x="635" y="635"/>
              <wp:positionH relativeFrom="page">
                <wp:align>left</wp:align>
              </wp:positionH>
              <wp:positionV relativeFrom="page">
                <wp:align>bottom</wp:align>
              </wp:positionV>
              <wp:extent cx="443865" cy="443865"/>
              <wp:effectExtent l="0" t="0" r="15875" b="0"/>
              <wp:wrapNone/>
              <wp:docPr id="1242614608" name="Text Box 4"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68199" w14:textId="28368567" w:rsidR="005C6FC5" w:rsidRPr="005C6FC5" w:rsidRDefault="005C6FC5" w:rsidP="005C6FC5">
                          <w:pPr>
                            <w:rPr>
                              <w:rFonts w:ascii="Calibri" w:eastAsia="Calibri" w:hAnsi="Calibri" w:cs="Calibri"/>
                              <w:noProof/>
                              <w:color w:val="000000"/>
                              <w:sz w:val="22"/>
                              <w:szCs w:val="22"/>
                            </w:rPr>
                          </w:pPr>
                          <w:r w:rsidRPr="005C6FC5">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AA4154" id="_x0000_t202" coordsize="21600,21600" o:spt="202" path="m,l,21600r21600,l21600,xe">
              <v:stroke joinstyle="miter"/>
              <v:path gradientshapeok="t" o:connecttype="rect"/>
            </v:shapetype>
            <v:shape id="Text Box 4" o:spid="_x0000_s1034" type="#_x0000_t202" alt="CLASSIFICATION:- Sodexo - Internal"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08D68199" w14:textId="28368567" w:rsidR="005C6FC5" w:rsidRPr="005C6FC5" w:rsidRDefault="005C6FC5" w:rsidP="005C6FC5">
                    <w:pPr>
                      <w:rPr>
                        <w:rFonts w:ascii="Calibri" w:eastAsia="Calibri" w:hAnsi="Calibri" w:cs="Calibri"/>
                        <w:noProof/>
                        <w:color w:val="000000"/>
                        <w:sz w:val="22"/>
                        <w:szCs w:val="22"/>
                      </w:rPr>
                    </w:pPr>
                    <w:r w:rsidRPr="005C6FC5">
                      <w:rPr>
                        <w:rFonts w:ascii="Calibri" w:eastAsia="Calibri" w:hAnsi="Calibri" w:cs="Calibri"/>
                        <w:noProof/>
                        <w:color w:val="000000"/>
                        <w:sz w:val="22"/>
                        <w:szCs w:val="22"/>
                      </w:rPr>
                      <w:t>CLASSIFICATION:- Sodexo - Internal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CC8A" w14:textId="77777777" w:rsidR="005972E8" w:rsidRDefault="005972E8">
      <w:r>
        <w:separator/>
      </w:r>
    </w:p>
  </w:footnote>
  <w:footnote w:type="continuationSeparator" w:id="0">
    <w:p w14:paraId="6171476E" w14:textId="77777777" w:rsidR="005972E8" w:rsidRDefault="00597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C2C0" w14:textId="2FD96E9E" w:rsidR="005C6FC5" w:rsidRDefault="005C6FC5">
    <w:pPr>
      <w:pStyle w:val="Header"/>
    </w:pPr>
    <w:r>
      <w:rPr>
        <w:noProof/>
      </w:rPr>
      <mc:AlternateContent>
        <mc:Choice Requires="wps">
          <w:drawing>
            <wp:anchor distT="0" distB="0" distL="0" distR="0" simplePos="0" relativeHeight="251663360" behindDoc="0" locked="0" layoutInCell="1" allowOverlap="1" wp14:anchorId="4375633D" wp14:editId="68F3C217">
              <wp:simplePos x="635" y="635"/>
              <wp:positionH relativeFrom="page">
                <wp:align>left</wp:align>
              </wp:positionH>
              <wp:positionV relativeFrom="page">
                <wp:align>top</wp:align>
              </wp:positionV>
              <wp:extent cx="443865" cy="443865"/>
              <wp:effectExtent l="0" t="0" r="15875" b="635"/>
              <wp:wrapNone/>
              <wp:docPr id="920320467" name="Text Box 2"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69F6F" w14:textId="7ABF2B74" w:rsidR="005C6FC5" w:rsidRPr="005C6FC5" w:rsidRDefault="005C6FC5" w:rsidP="005C6FC5">
                          <w:pPr>
                            <w:rPr>
                              <w:rFonts w:ascii="Calibri" w:eastAsia="Calibri" w:hAnsi="Calibri" w:cs="Calibri"/>
                              <w:noProof/>
                              <w:color w:val="FF0000"/>
                              <w:sz w:val="22"/>
                              <w:szCs w:val="22"/>
                            </w:rPr>
                          </w:pPr>
                          <w:r w:rsidRPr="005C6FC5">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5633D" id="_x0000_t202" coordsize="21600,21600" o:spt="202" path="m,l,21600r21600,l21600,xe">
              <v:stroke joinstyle="miter"/>
              <v:path gradientshapeok="t" o:connecttype="rect"/>
            </v:shapetype>
            <v:shape id="Text Box 2" o:spid="_x0000_s1029" type="#_x0000_t202" alt="CLASSIFICATION:- Sodexo - Intern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E269F6F" w14:textId="7ABF2B74" w:rsidR="005C6FC5" w:rsidRPr="005C6FC5" w:rsidRDefault="005C6FC5" w:rsidP="005C6FC5">
                    <w:pPr>
                      <w:rPr>
                        <w:rFonts w:ascii="Calibri" w:eastAsia="Calibri" w:hAnsi="Calibri" w:cs="Calibri"/>
                        <w:noProof/>
                        <w:color w:val="FF0000"/>
                        <w:sz w:val="22"/>
                        <w:szCs w:val="22"/>
                      </w:rPr>
                    </w:pPr>
                    <w:r w:rsidRPr="005C6FC5">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7CDB9929" w:rsidR="00393AF3" w:rsidRDefault="005C6FC5">
    <w:pPr>
      <w:pStyle w:val="Header"/>
    </w:pPr>
    <w:r>
      <w:rPr>
        <w:noProof/>
      </w:rPr>
      <mc:AlternateContent>
        <mc:Choice Requires="wps">
          <w:drawing>
            <wp:anchor distT="0" distB="0" distL="0" distR="0" simplePos="0" relativeHeight="251664384" behindDoc="0" locked="0" layoutInCell="1" allowOverlap="1" wp14:anchorId="0F8FB814" wp14:editId="67A9F6EC">
              <wp:simplePos x="635" y="635"/>
              <wp:positionH relativeFrom="page">
                <wp:align>left</wp:align>
              </wp:positionH>
              <wp:positionV relativeFrom="page">
                <wp:align>top</wp:align>
              </wp:positionV>
              <wp:extent cx="443865" cy="443865"/>
              <wp:effectExtent l="0" t="0" r="15875" b="635"/>
              <wp:wrapNone/>
              <wp:docPr id="1607780020" name="Text Box 3"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DF09E" w14:textId="1D349526" w:rsidR="005C6FC5" w:rsidRPr="005C6FC5" w:rsidRDefault="005C6FC5" w:rsidP="005C6FC5">
                          <w:pPr>
                            <w:rPr>
                              <w:rFonts w:ascii="Calibri" w:eastAsia="Calibri" w:hAnsi="Calibri" w:cs="Calibri"/>
                              <w:noProof/>
                              <w:color w:val="FF0000"/>
                              <w:sz w:val="22"/>
                              <w:szCs w:val="22"/>
                            </w:rPr>
                          </w:pPr>
                          <w:r w:rsidRPr="005C6FC5">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8FB814" id="_x0000_t202" coordsize="21600,21600" o:spt="202" path="m,l,21600r21600,l21600,xe">
              <v:stroke joinstyle="miter"/>
              <v:path gradientshapeok="t" o:connecttype="rect"/>
            </v:shapetype>
            <v:shape id="Text Box 3" o:spid="_x0000_s1030" type="#_x0000_t202" alt="CLASSIFICATION:- Sodexo - Internal"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2EDF09E" w14:textId="1D349526" w:rsidR="005C6FC5" w:rsidRPr="005C6FC5" w:rsidRDefault="005C6FC5" w:rsidP="005C6FC5">
                    <w:pPr>
                      <w:rPr>
                        <w:rFonts w:ascii="Calibri" w:eastAsia="Calibri" w:hAnsi="Calibri" w:cs="Calibri"/>
                        <w:noProof/>
                        <w:color w:val="FF0000"/>
                        <w:sz w:val="22"/>
                        <w:szCs w:val="22"/>
                      </w:rPr>
                    </w:pPr>
                    <w:r w:rsidRPr="005C6FC5">
                      <w:rPr>
                        <w:rFonts w:ascii="Calibri" w:eastAsia="Calibri" w:hAnsi="Calibri" w:cs="Calibri"/>
                        <w:noProof/>
                        <w:color w:val="FF0000"/>
                        <w:sz w:val="22"/>
                        <w:szCs w:val="22"/>
                      </w:rPr>
                      <w:t>CLASSIFICATION:- Sodexo - Internal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77777777" w:rsidR="00393AF3" w:rsidRPr="00CF2F16" w:rsidRDefault="00393AF3">
    <w:pPr>
      <w:pStyle w:val="Header"/>
      <w:rPr>
        <w:sz w:val="6"/>
        <w:lang w:eastAsia="en-US"/>
      </w:rPr>
    </w:pPr>
    <w:r w:rsidRPr="00CF2F16">
      <w:rPr>
        <w:noProof/>
        <w:sz w:val="6"/>
        <w:lang w:val="sv-SE" w:eastAsia="sv-SE"/>
      </w:rPr>
      <w:drawing>
        <wp:anchor distT="0" distB="0" distL="114300" distR="114300" simplePos="0" relativeHeight="251659264" behindDoc="0" locked="0" layoutInCell="1" allowOverlap="1" wp14:anchorId="1CCFCBAC" wp14:editId="6AC5531C">
          <wp:simplePos x="0" y="0"/>
          <wp:positionH relativeFrom="margin">
            <wp:align>right</wp:align>
          </wp:positionH>
          <wp:positionV relativeFrom="page">
            <wp:posOffset>543560</wp:posOffset>
          </wp:positionV>
          <wp:extent cx="1295400" cy="640715"/>
          <wp:effectExtent l="0" t="0" r="0" b="6985"/>
          <wp:wrapNone/>
          <wp:docPr id="3"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92EC" w14:textId="15698A8D" w:rsidR="005C6FC5" w:rsidRDefault="005C6FC5">
    <w:pPr>
      <w:pStyle w:val="Header"/>
    </w:pPr>
    <w:r>
      <w:rPr>
        <w:noProof/>
      </w:rPr>
      <mc:AlternateContent>
        <mc:Choice Requires="wps">
          <w:drawing>
            <wp:anchor distT="0" distB="0" distL="0" distR="0" simplePos="0" relativeHeight="251662336" behindDoc="0" locked="0" layoutInCell="1" allowOverlap="1" wp14:anchorId="0CF50157" wp14:editId="610BC220">
              <wp:simplePos x="635" y="635"/>
              <wp:positionH relativeFrom="page">
                <wp:align>left</wp:align>
              </wp:positionH>
              <wp:positionV relativeFrom="page">
                <wp:align>top</wp:align>
              </wp:positionV>
              <wp:extent cx="443865" cy="443865"/>
              <wp:effectExtent l="0" t="0" r="15875" b="635"/>
              <wp:wrapNone/>
              <wp:docPr id="165108435" name="Text Box 1"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F61E5" w14:textId="68AB323B" w:rsidR="005C6FC5" w:rsidRPr="005C6FC5" w:rsidRDefault="005C6FC5" w:rsidP="005C6FC5">
                          <w:pPr>
                            <w:rPr>
                              <w:rFonts w:ascii="Calibri" w:eastAsia="Calibri" w:hAnsi="Calibri" w:cs="Calibri"/>
                              <w:noProof/>
                              <w:color w:val="FF0000"/>
                              <w:sz w:val="22"/>
                              <w:szCs w:val="22"/>
                            </w:rPr>
                          </w:pPr>
                          <w:r w:rsidRPr="005C6FC5">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F50157" id="_x0000_t202" coordsize="21600,21600" o:spt="202" path="m,l,21600r21600,l21600,xe">
              <v:stroke joinstyle="miter"/>
              <v:path gradientshapeok="t" o:connecttype="rect"/>
            </v:shapetype>
            <v:shape id="Text Box 1" o:spid="_x0000_s1033" type="#_x0000_t202" alt="CLASSIFICATION:- Sodexo - Intern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058F61E5" w14:textId="68AB323B" w:rsidR="005C6FC5" w:rsidRPr="005C6FC5" w:rsidRDefault="005C6FC5" w:rsidP="005C6FC5">
                    <w:pPr>
                      <w:rPr>
                        <w:rFonts w:ascii="Calibri" w:eastAsia="Calibri" w:hAnsi="Calibri" w:cs="Calibri"/>
                        <w:noProof/>
                        <w:color w:val="FF0000"/>
                        <w:sz w:val="22"/>
                        <w:szCs w:val="22"/>
                      </w:rPr>
                    </w:pPr>
                    <w:r w:rsidRPr="005C6FC5">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3B4539"/>
    <w:multiLevelType w:val="hybridMultilevel"/>
    <w:tmpl w:val="D5E6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1E54C7D4"/>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54D0BE1"/>
    <w:multiLevelType w:val="hybridMultilevel"/>
    <w:tmpl w:val="72AE0E38"/>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CE5536"/>
    <w:multiLevelType w:val="hybridMultilevel"/>
    <w:tmpl w:val="84A2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846473"/>
    <w:multiLevelType w:val="hybridMultilevel"/>
    <w:tmpl w:val="B8148ABA"/>
    <w:lvl w:ilvl="0" w:tplc="E24E49EA">
      <w:start w:val="1"/>
      <w:numFmt w:val="bullet"/>
      <w:lvlText w:val="●"/>
      <w:lvlJc w:val="left"/>
      <w:pPr>
        <w:tabs>
          <w:tab w:val="num" w:pos="360"/>
        </w:tabs>
        <w:ind w:left="36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1"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8B9176B"/>
    <w:multiLevelType w:val="hybridMultilevel"/>
    <w:tmpl w:val="1E3C2C14"/>
    <w:lvl w:ilvl="0" w:tplc="E24E49EA">
      <w:start w:val="1"/>
      <w:numFmt w:val="bullet"/>
      <w:lvlText w:val="●"/>
      <w:lvlJc w:val="left"/>
      <w:pPr>
        <w:tabs>
          <w:tab w:val="num" w:pos="360"/>
        </w:tabs>
        <w:ind w:left="36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3392250">
    <w:abstractNumId w:val="15"/>
  </w:num>
  <w:num w:numId="2" w16cid:durableId="389965325">
    <w:abstractNumId w:val="33"/>
  </w:num>
  <w:num w:numId="3" w16cid:durableId="863132559">
    <w:abstractNumId w:val="30"/>
  </w:num>
  <w:num w:numId="4" w16cid:durableId="231160624">
    <w:abstractNumId w:val="7"/>
  </w:num>
  <w:num w:numId="5" w16cid:durableId="310444093">
    <w:abstractNumId w:val="10"/>
  </w:num>
  <w:num w:numId="6" w16cid:durableId="1115952639">
    <w:abstractNumId w:val="20"/>
  </w:num>
  <w:num w:numId="7" w16cid:durableId="1734043808">
    <w:abstractNumId w:val="32"/>
  </w:num>
  <w:num w:numId="8" w16cid:durableId="604460764">
    <w:abstractNumId w:val="11"/>
  </w:num>
  <w:num w:numId="9" w16cid:durableId="1173764976">
    <w:abstractNumId w:val="21"/>
  </w:num>
  <w:num w:numId="10" w16cid:durableId="1698190495">
    <w:abstractNumId w:val="29"/>
  </w:num>
  <w:num w:numId="11" w16cid:durableId="1710181843">
    <w:abstractNumId w:val="14"/>
  </w:num>
  <w:num w:numId="12" w16cid:durableId="1153251694">
    <w:abstractNumId w:val="25"/>
  </w:num>
  <w:num w:numId="13" w16cid:durableId="1560164037">
    <w:abstractNumId w:val="34"/>
  </w:num>
  <w:num w:numId="14" w16cid:durableId="1998804051">
    <w:abstractNumId w:val="31"/>
  </w:num>
  <w:num w:numId="15" w16cid:durableId="484588377">
    <w:abstractNumId w:val="36"/>
  </w:num>
  <w:num w:numId="16" w16cid:durableId="1848905772">
    <w:abstractNumId w:val="8"/>
  </w:num>
  <w:num w:numId="17" w16cid:durableId="1602490535">
    <w:abstractNumId w:val="12"/>
  </w:num>
  <w:num w:numId="18" w16cid:durableId="466552772">
    <w:abstractNumId w:val="17"/>
  </w:num>
  <w:num w:numId="19" w16cid:durableId="1660383215">
    <w:abstractNumId w:val="24"/>
  </w:num>
  <w:num w:numId="20" w16cid:durableId="1697150772">
    <w:abstractNumId w:val="18"/>
  </w:num>
  <w:num w:numId="21" w16cid:durableId="1051538757">
    <w:abstractNumId w:val="16"/>
  </w:num>
  <w:num w:numId="22" w16cid:durableId="1295137876">
    <w:abstractNumId w:val="13"/>
  </w:num>
  <w:num w:numId="23" w16cid:durableId="492794818">
    <w:abstractNumId w:val="19"/>
  </w:num>
  <w:num w:numId="24" w16cid:durableId="1411809183">
    <w:abstractNumId w:val="6"/>
  </w:num>
  <w:num w:numId="25" w16cid:durableId="319499743">
    <w:abstractNumId w:val="3"/>
  </w:num>
  <w:num w:numId="26" w16cid:durableId="1293636039">
    <w:abstractNumId w:val="9"/>
  </w:num>
  <w:num w:numId="27" w16cid:durableId="882209916">
    <w:abstractNumId w:val="5"/>
  </w:num>
  <w:num w:numId="28" w16cid:durableId="1418791382">
    <w:abstractNumId w:val="23"/>
  </w:num>
  <w:num w:numId="29" w16cid:durableId="677318346">
    <w:abstractNumId w:val="2"/>
  </w:num>
  <w:num w:numId="30" w16cid:durableId="1104034145">
    <w:abstractNumId w:val="0"/>
  </w:num>
  <w:num w:numId="31" w16cid:durableId="1437868844">
    <w:abstractNumId w:val="27"/>
  </w:num>
  <w:num w:numId="32" w16cid:durableId="815950406">
    <w:abstractNumId w:val="26"/>
  </w:num>
  <w:num w:numId="33" w16cid:durableId="728111614">
    <w:abstractNumId w:val="22"/>
  </w:num>
  <w:num w:numId="34" w16cid:durableId="804615056">
    <w:abstractNumId w:val="30"/>
  </w:num>
  <w:num w:numId="35" w16cid:durableId="1827816368">
    <w:abstractNumId w:val="4"/>
  </w:num>
  <w:num w:numId="36" w16cid:durableId="1999916391">
    <w:abstractNumId w:val="4"/>
  </w:num>
  <w:num w:numId="37" w16cid:durableId="189101900">
    <w:abstractNumId w:val="1"/>
  </w:num>
  <w:num w:numId="38" w16cid:durableId="954679029">
    <w:abstractNumId w:val="35"/>
  </w:num>
  <w:num w:numId="39" w16cid:durableId="1289356056">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A0E"/>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55F"/>
    <w:rsid w:val="00062691"/>
    <w:rsid w:val="00063D53"/>
    <w:rsid w:val="0006544D"/>
    <w:rsid w:val="000662A6"/>
    <w:rsid w:val="00066B63"/>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CFE"/>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9AE"/>
    <w:rsid w:val="00114C8C"/>
    <w:rsid w:val="0011636C"/>
    <w:rsid w:val="001168B4"/>
    <w:rsid w:val="0011779E"/>
    <w:rsid w:val="00121C8C"/>
    <w:rsid w:val="0012373B"/>
    <w:rsid w:val="00123D84"/>
    <w:rsid w:val="00124A5B"/>
    <w:rsid w:val="00125FF5"/>
    <w:rsid w:val="00130233"/>
    <w:rsid w:val="0013050E"/>
    <w:rsid w:val="00130563"/>
    <w:rsid w:val="001317D5"/>
    <w:rsid w:val="001329C0"/>
    <w:rsid w:val="00132ECF"/>
    <w:rsid w:val="00134728"/>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62B9"/>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1F3BC5"/>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D6E"/>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2072"/>
    <w:rsid w:val="002425C4"/>
    <w:rsid w:val="002469C0"/>
    <w:rsid w:val="0025048D"/>
    <w:rsid w:val="002512CD"/>
    <w:rsid w:val="00251F03"/>
    <w:rsid w:val="002523C3"/>
    <w:rsid w:val="0025307E"/>
    <w:rsid w:val="002535ED"/>
    <w:rsid w:val="00253D2F"/>
    <w:rsid w:val="002562E9"/>
    <w:rsid w:val="00256AD3"/>
    <w:rsid w:val="0025738A"/>
    <w:rsid w:val="0026050F"/>
    <w:rsid w:val="00261EE8"/>
    <w:rsid w:val="00265B12"/>
    <w:rsid w:val="00266A96"/>
    <w:rsid w:val="0026769B"/>
    <w:rsid w:val="00270821"/>
    <w:rsid w:val="00271970"/>
    <w:rsid w:val="002732D4"/>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0B6"/>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4CCC"/>
    <w:rsid w:val="002C5927"/>
    <w:rsid w:val="002C7922"/>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E7F4C"/>
    <w:rsid w:val="002F0417"/>
    <w:rsid w:val="002F07CA"/>
    <w:rsid w:val="002F1330"/>
    <w:rsid w:val="002F16CE"/>
    <w:rsid w:val="002F1B27"/>
    <w:rsid w:val="002F2EBC"/>
    <w:rsid w:val="002F348C"/>
    <w:rsid w:val="002F5C9F"/>
    <w:rsid w:val="002F72F4"/>
    <w:rsid w:val="00300835"/>
    <w:rsid w:val="00300937"/>
    <w:rsid w:val="003010AC"/>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5C37"/>
    <w:rsid w:val="00317AC7"/>
    <w:rsid w:val="003210DC"/>
    <w:rsid w:val="003221B4"/>
    <w:rsid w:val="00323358"/>
    <w:rsid w:val="00327DD2"/>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0E"/>
    <w:rsid w:val="003D7D1E"/>
    <w:rsid w:val="003E0353"/>
    <w:rsid w:val="003E0776"/>
    <w:rsid w:val="003E0DE3"/>
    <w:rsid w:val="003E15D2"/>
    <w:rsid w:val="003E1E4F"/>
    <w:rsid w:val="003E310D"/>
    <w:rsid w:val="003E32DF"/>
    <w:rsid w:val="003E54B5"/>
    <w:rsid w:val="003E6E25"/>
    <w:rsid w:val="003F0515"/>
    <w:rsid w:val="003F2F26"/>
    <w:rsid w:val="003F4E1B"/>
    <w:rsid w:val="003F61C8"/>
    <w:rsid w:val="003F7174"/>
    <w:rsid w:val="003F77CD"/>
    <w:rsid w:val="003F7CE1"/>
    <w:rsid w:val="004005AD"/>
    <w:rsid w:val="00401A25"/>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4D1"/>
    <w:rsid w:val="00421F95"/>
    <w:rsid w:val="00424D7B"/>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2D2F"/>
    <w:rsid w:val="00453F66"/>
    <w:rsid w:val="004564D6"/>
    <w:rsid w:val="00460DFB"/>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12DF"/>
    <w:rsid w:val="004835BB"/>
    <w:rsid w:val="004856C9"/>
    <w:rsid w:val="004860AD"/>
    <w:rsid w:val="00490A4D"/>
    <w:rsid w:val="004933B1"/>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37DB"/>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119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2E8"/>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165"/>
    <w:rsid w:val="005C2A51"/>
    <w:rsid w:val="005C3494"/>
    <w:rsid w:val="005C36A6"/>
    <w:rsid w:val="005C3B5F"/>
    <w:rsid w:val="005C534D"/>
    <w:rsid w:val="005C62FF"/>
    <w:rsid w:val="005C6DA7"/>
    <w:rsid w:val="005C6FC5"/>
    <w:rsid w:val="005D22A5"/>
    <w:rsid w:val="005D26B6"/>
    <w:rsid w:val="005D3FDD"/>
    <w:rsid w:val="005D40A0"/>
    <w:rsid w:val="005D4A05"/>
    <w:rsid w:val="005D5B3E"/>
    <w:rsid w:val="005D7F8F"/>
    <w:rsid w:val="005E112F"/>
    <w:rsid w:val="005E2620"/>
    <w:rsid w:val="005E2EF2"/>
    <w:rsid w:val="005E3037"/>
    <w:rsid w:val="005E4EC7"/>
    <w:rsid w:val="005E50EF"/>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492D"/>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76A"/>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4F41"/>
    <w:rsid w:val="0066505F"/>
    <w:rsid w:val="006659CD"/>
    <w:rsid w:val="006667D6"/>
    <w:rsid w:val="00667132"/>
    <w:rsid w:val="00670A53"/>
    <w:rsid w:val="0067111B"/>
    <w:rsid w:val="006738FF"/>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23D5"/>
    <w:rsid w:val="006C4377"/>
    <w:rsid w:val="006C494A"/>
    <w:rsid w:val="006C60F6"/>
    <w:rsid w:val="006C7C7E"/>
    <w:rsid w:val="006D2D9C"/>
    <w:rsid w:val="006D2E1F"/>
    <w:rsid w:val="006D2E43"/>
    <w:rsid w:val="006D49B2"/>
    <w:rsid w:val="006D4C45"/>
    <w:rsid w:val="006D5785"/>
    <w:rsid w:val="006D6B99"/>
    <w:rsid w:val="006D70DC"/>
    <w:rsid w:val="006E1733"/>
    <w:rsid w:val="006E1ED6"/>
    <w:rsid w:val="006E210E"/>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2CC6"/>
    <w:rsid w:val="007A3027"/>
    <w:rsid w:val="007A7E98"/>
    <w:rsid w:val="007B1D44"/>
    <w:rsid w:val="007B52AC"/>
    <w:rsid w:val="007B5D64"/>
    <w:rsid w:val="007C0E94"/>
    <w:rsid w:val="007C12C7"/>
    <w:rsid w:val="007C1445"/>
    <w:rsid w:val="007C1C2F"/>
    <w:rsid w:val="007C1D97"/>
    <w:rsid w:val="007C2866"/>
    <w:rsid w:val="007C2DD4"/>
    <w:rsid w:val="007C7E23"/>
    <w:rsid w:val="007C7F83"/>
    <w:rsid w:val="007D12D7"/>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11A55"/>
    <w:rsid w:val="00811AB8"/>
    <w:rsid w:val="0081283A"/>
    <w:rsid w:val="0081496A"/>
    <w:rsid w:val="008150DC"/>
    <w:rsid w:val="00815DE2"/>
    <w:rsid w:val="00815F5A"/>
    <w:rsid w:val="008161AA"/>
    <w:rsid w:val="00816D22"/>
    <w:rsid w:val="00820D00"/>
    <w:rsid w:val="008215CC"/>
    <w:rsid w:val="00822FD1"/>
    <w:rsid w:val="00823382"/>
    <w:rsid w:val="008235CC"/>
    <w:rsid w:val="00824323"/>
    <w:rsid w:val="0082449B"/>
    <w:rsid w:val="00824FD2"/>
    <w:rsid w:val="008254C2"/>
    <w:rsid w:val="008260DB"/>
    <w:rsid w:val="00826376"/>
    <w:rsid w:val="00826D04"/>
    <w:rsid w:val="008276FD"/>
    <w:rsid w:val="00827B89"/>
    <w:rsid w:val="00827DA0"/>
    <w:rsid w:val="0083064F"/>
    <w:rsid w:val="00831FCE"/>
    <w:rsid w:val="008335C9"/>
    <w:rsid w:val="00835338"/>
    <w:rsid w:val="00835C04"/>
    <w:rsid w:val="00840695"/>
    <w:rsid w:val="00840D81"/>
    <w:rsid w:val="00841138"/>
    <w:rsid w:val="00843075"/>
    <w:rsid w:val="008430BE"/>
    <w:rsid w:val="008444A2"/>
    <w:rsid w:val="008449DD"/>
    <w:rsid w:val="008451BC"/>
    <w:rsid w:val="008451C9"/>
    <w:rsid w:val="008456B6"/>
    <w:rsid w:val="00845C8D"/>
    <w:rsid w:val="00846956"/>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A7D3F"/>
    <w:rsid w:val="008B0695"/>
    <w:rsid w:val="008B0EC5"/>
    <w:rsid w:val="008B13EC"/>
    <w:rsid w:val="008B1640"/>
    <w:rsid w:val="008B1DEA"/>
    <w:rsid w:val="008B288F"/>
    <w:rsid w:val="008B3027"/>
    <w:rsid w:val="008B52B8"/>
    <w:rsid w:val="008B5ADB"/>
    <w:rsid w:val="008B67D1"/>
    <w:rsid w:val="008B7805"/>
    <w:rsid w:val="008C1902"/>
    <w:rsid w:val="008C2045"/>
    <w:rsid w:val="008C3125"/>
    <w:rsid w:val="008C5574"/>
    <w:rsid w:val="008C68F3"/>
    <w:rsid w:val="008C6AAF"/>
    <w:rsid w:val="008C6AD8"/>
    <w:rsid w:val="008C702C"/>
    <w:rsid w:val="008D0187"/>
    <w:rsid w:val="008D0A7F"/>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0187"/>
    <w:rsid w:val="00911E48"/>
    <w:rsid w:val="00912414"/>
    <w:rsid w:val="00912B7B"/>
    <w:rsid w:val="00913538"/>
    <w:rsid w:val="00914199"/>
    <w:rsid w:val="00914331"/>
    <w:rsid w:val="009145DF"/>
    <w:rsid w:val="00915958"/>
    <w:rsid w:val="00915FE1"/>
    <w:rsid w:val="009177E3"/>
    <w:rsid w:val="00917BBB"/>
    <w:rsid w:val="00921042"/>
    <w:rsid w:val="00921276"/>
    <w:rsid w:val="00921CA4"/>
    <w:rsid w:val="00925A87"/>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13B8"/>
    <w:rsid w:val="009723AF"/>
    <w:rsid w:val="009741BD"/>
    <w:rsid w:val="00975088"/>
    <w:rsid w:val="00975DC8"/>
    <w:rsid w:val="00976781"/>
    <w:rsid w:val="00977366"/>
    <w:rsid w:val="00982A54"/>
    <w:rsid w:val="00982DA4"/>
    <w:rsid w:val="0098474C"/>
    <w:rsid w:val="009879E0"/>
    <w:rsid w:val="0099065E"/>
    <w:rsid w:val="009917B7"/>
    <w:rsid w:val="00992424"/>
    <w:rsid w:val="00994ACC"/>
    <w:rsid w:val="00995BC0"/>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733"/>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5C4E"/>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1D4"/>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5C1E"/>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97FB1"/>
    <w:rsid w:val="00AA0EA7"/>
    <w:rsid w:val="00AA1137"/>
    <w:rsid w:val="00AA1CBC"/>
    <w:rsid w:val="00AA2332"/>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4B3B"/>
    <w:rsid w:val="00B04DB4"/>
    <w:rsid w:val="00B05852"/>
    <w:rsid w:val="00B077B7"/>
    <w:rsid w:val="00B07CC3"/>
    <w:rsid w:val="00B107E1"/>
    <w:rsid w:val="00B10954"/>
    <w:rsid w:val="00B10A3D"/>
    <w:rsid w:val="00B1294C"/>
    <w:rsid w:val="00B14120"/>
    <w:rsid w:val="00B1443D"/>
    <w:rsid w:val="00B15338"/>
    <w:rsid w:val="00B163E3"/>
    <w:rsid w:val="00B20479"/>
    <w:rsid w:val="00B209BD"/>
    <w:rsid w:val="00B20BA2"/>
    <w:rsid w:val="00B21889"/>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492C"/>
    <w:rsid w:val="00B552F6"/>
    <w:rsid w:val="00B55566"/>
    <w:rsid w:val="00B559EF"/>
    <w:rsid w:val="00B55A7D"/>
    <w:rsid w:val="00B57405"/>
    <w:rsid w:val="00B57DF3"/>
    <w:rsid w:val="00B61EC2"/>
    <w:rsid w:val="00B627DB"/>
    <w:rsid w:val="00B62EEF"/>
    <w:rsid w:val="00B6719D"/>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2C34"/>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D41"/>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C07"/>
    <w:rsid w:val="00C15DAE"/>
    <w:rsid w:val="00C16D93"/>
    <w:rsid w:val="00C2129D"/>
    <w:rsid w:val="00C21340"/>
    <w:rsid w:val="00C2254C"/>
    <w:rsid w:val="00C247C0"/>
    <w:rsid w:val="00C251AB"/>
    <w:rsid w:val="00C25AE9"/>
    <w:rsid w:val="00C25E7D"/>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47633"/>
    <w:rsid w:val="00C51C30"/>
    <w:rsid w:val="00C51DF9"/>
    <w:rsid w:val="00C53982"/>
    <w:rsid w:val="00C56E8F"/>
    <w:rsid w:val="00C570F4"/>
    <w:rsid w:val="00C573D6"/>
    <w:rsid w:val="00C6013E"/>
    <w:rsid w:val="00C62A62"/>
    <w:rsid w:val="00C62E72"/>
    <w:rsid w:val="00C63941"/>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2FDB"/>
    <w:rsid w:val="00CC3BFE"/>
    <w:rsid w:val="00CC3E20"/>
    <w:rsid w:val="00CC5A1E"/>
    <w:rsid w:val="00CC5F51"/>
    <w:rsid w:val="00CC77FD"/>
    <w:rsid w:val="00CD0617"/>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2A2"/>
    <w:rsid w:val="00D10CAE"/>
    <w:rsid w:val="00D116A1"/>
    <w:rsid w:val="00D11F02"/>
    <w:rsid w:val="00D12274"/>
    <w:rsid w:val="00D12C88"/>
    <w:rsid w:val="00D12DE5"/>
    <w:rsid w:val="00D13C37"/>
    <w:rsid w:val="00D13FC4"/>
    <w:rsid w:val="00D1498B"/>
    <w:rsid w:val="00D14E1E"/>
    <w:rsid w:val="00D155B3"/>
    <w:rsid w:val="00D15724"/>
    <w:rsid w:val="00D15AB4"/>
    <w:rsid w:val="00D16DC2"/>
    <w:rsid w:val="00D2025E"/>
    <w:rsid w:val="00D22633"/>
    <w:rsid w:val="00D22998"/>
    <w:rsid w:val="00D230BB"/>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2DD8"/>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02B"/>
    <w:rsid w:val="00DF4887"/>
    <w:rsid w:val="00DF61ED"/>
    <w:rsid w:val="00DF72E6"/>
    <w:rsid w:val="00E00C9D"/>
    <w:rsid w:val="00E01CC9"/>
    <w:rsid w:val="00E03613"/>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283"/>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66D35"/>
    <w:rsid w:val="00E66EC7"/>
    <w:rsid w:val="00E70738"/>
    <w:rsid w:val="00E713DE"/>
    <w:rsid w:val="00E71510"/>
    <w:rsid w:val="00E72041"/>
    <w:rsid w:val="00E733DD"/>
    <w:rsid w:val="00E74789"/>
    <w:rsid w:val="00E75F87"/>
    <w:rsid w:val="00E801AF"/>
    <w:rsid w:val="00E802B0"/>
    <w:rsid w:val="00E832BD"/>
    <w:rsid w:val="00E836BE"/>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61C2"/>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3309"/>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236D"/>
    <w:rsid w:val="00F33D4D"/>
    <w:rsid w:val="00F34F4D"/>
    <w:rsid w:val="00F36C40"/>
    <w:rsid w:val="00F409E2"/>
    <w:rsid w:val="00F41CD1"/>
    <w:rsid w:val="00F42445"/>
    <w:rsid w:val="00F43EB4"/>
    <w:rsid w:val="00F4466D"/>
    <w:rsid w:val="00F466BB"/>
    <w:rsid w:val="00F506CC"/>
    <w:rsid w:val="00F513F5"/>
    <w:rsid w:val="00F522A3"/>
    <w:rsid w:val="00F52808"/>
    <w:rsid w:val="00F54977"/>
    <w:rsid w:val="00F56EE1"/>
    <w:rsid w:val="00F57FB5"/>
    <w:rsid w:val="00F60985"/>
    <w:rsid w:val="00F61D22"/>
    <w:rsid w:val="00F6234B"/>
    <w:rsid w:val="00F62830"/>
    <w:rsid w:val="00F637D5"/>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44F6"/>
    <w:rsid w:val="00FC5107"/>
    <w:rsid w:val="00FC53D2"/>
    <w:rsid w:val="00FD069F"/>
    <w:rsid w:val="00FD0E3C"/>
    <w:rsid w:val="00FD2A25"/>
    <w:rsid w:val="00FD2CA4"/>
    <w:rsid w:val="00FD416F"/>
    <w:rsid w:val="00FD46E8"/>
    <w:rsid w:val="00FD5F2B"/>
    <w:rsid w:val="00FD6692"/>
    <w:rsid w:val="00FD6BBF"/>
    <w:rsid w:val="00FD7228"/>
    <w:rsid w:val="00FD7453"/>
    <w:rsid w:val="00FD7AFB"/>
    <w:rsid w:val="00FE10EC"/>
    <w:rsid w:val="00FE2520"/>
    <w:rsid w:val="00FE3952"/>
    <w:rsid w:val="00FE3FEA"/>
    <w:rsid w:val="00FE59D2"/>
    <w:rsid w:val="00FE61A3"/>
    <w:rsid w:val="00FE6947"/>
    <w:rsid w:val="00FE6D6B"/>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437912042">
      <w:bodyDiv w:val="1"/>
      <w:marLeft w:val="0"/>
      <w:marRight w:val="0"/>
      <w:marTop w:val="0"/>
      <w:marBottom w:val="0"/>
      <w:divBdr>
        <w:top w:val="none" w:sz="0" w:space="0" w:color="auto"/>
        <w:left w:val="none" w:sz="0" w:space="0" w:color="auto"/>
        <w:bottom w:val="none" w:sz="0" w:space="0" w:color="auto"/>
        <w:right w:val="none" w:sz="0" w:space="0" w:color="auto"/>
      </w:divBdr>
    </w:div>
    <w:div w:id="44076093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519898379">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37946963">
      <w:bodyDiv w:val="1"/>
      <w:marLeft w:val="0"/>
      <w:marRight w:val="0"/>
      <w:marTop w:val="0"/>
      <w:marBottom w:val="0"/>
      <w:divBdr>
        <w:top w:val="none" w:sz="0" w:space="0" w:color="auto"/>
        <w:left w:val="none" w:sz="0" w:space="0" w:color="auto"/>
        <w:bottom w:val="none" w:sz="0" w:space="0" w:color="auto"/>
        <w:right w:val="none" w:sz="0" w:space="0" w:color="auto"/>
      </w:divBdr>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40574061">
      <w:bodyDiv w:val="1"/>
      <w:marLeft w:val="0"/>
      <w:marRight w:val="0"/>
      <w:marTop w:val="0"/>
      <w:marBottom w:val="0"/>
      <w:divBdr>
        <w:top w:val="none" w:sz="0" w:space="0" w:color="auto"/>
        <w:left w:val="none" w:sz="0" w:space="0" w:color="auto"/>
        <w:bottom w:val="none" w:sz="0" w:space="0" w:color="auto"/>
        <w:right w:val="none" w:sz="0" w:space="0" w:color="auto"/>
      </w:divBdr>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88214642">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00749415">
      <w:bodyDiv w:val="1"/>
      <w:marLeft w:val="0"/>
      <w:marRight w:val="0"/>
      <w:marTop w:val="0"/>
      <w:marBottom w:val="0"/>
      <w:divBdr>
        <w:top w:val="none" w:sz="0" w:space="0" w:color="auto"/>
        <w:left w:val="none" w:sz="0" w:space="0" w:color="auto"/>
        <w:bottom w:val="none" w:sz="0" w:space="0" w:color="auto"/>
        <w:right w:val="none" w:sz="0" w:space="0" w:color="auto"/>
      </w:divBdr>
    </w:div>
    <w:div w:id="1617448334">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36939164">
      <w:bodyDiv w:val="1"/>
      <w:marLeft w:val="0"/>
      <w:marRight w:val="0"/>
      <w:marTop w:val="0"/>
      <w:marBottom w:val="0"/>
      <w:divBdr>
        <w:top w:val="none" w:sz="0" w:space="0" w:color="auto"/>
        <w:left w:val="none" w:sz="0" w:space="0" w:color="auto"/>
        <w:bottom w:val="none" w:sz="0" w:space="0" w:color="auto"/>
        <w:right w:val="none" w:sz="0" w:space="0" w:color="auto"/>
      </w:divBdr>
    </w:div>
    <w:div w:id="1975014662">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 w:id="2094350300">
      <w:bodyDiv w:val="1"/>
      <w:marLeft w:val="0"/>
      <w:marRight w:val="0"/>
      <w:marTop w:val="0"/>
      <w:marBottom w:val="0"/>
      <w:divBdr>
        <w:top w:val="none" w:sz="0" w:space="0" w:color="auto"/>
        <w:left w:val="none" w:sz="0" w:space="0" w:color="auto"/>
        <w:bottom w:val="none" w:sz="0" w:space="0" w:color="auto"/>
        <w:right w:val="none" w:sz="0" w:space="0" w:color="auto"/>
      </w:divBdr>
    </w:div>
    <w:div w:id="214284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4402</Characters>
  <Application>Microsoft Office Word</Application>
  <DocSecurity>0</DocSecurity>
  <Lines>36</Lines>
  <Paragraphs>10</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Rachel Benson</cp:lastModifiedBy>
  <cp:revision>3</cp:revision>
  <cp:lastPrinted>2014-08-21T13:59:00Z</cp:lastPrinted>
  <dcterms:created xsi:type="dcterms:W3CDTF">2024-01-08T07:50:00Z</dcterms:created>
  <dcterms:modified xsi:type="dcterms:W3CDTF">2024-01-24T16:32:00Z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ClassificationContentMarkingHeaderShapeIds">
    <vt:lpwstr>9d75ad3,36daf9d3,5fd4c6b4</vt:lpwstr>
  </property>
  <property fmtid="{D5CDD505-2E9C-101B-9397-08002B2CF9AE}" pid="14" name="ClassificationContentMarkingHeaderFontProps">
    <vt:lpwstr>#ff0000,11,Calibri</vt:lpwstr>
  </property>
  <property fmtid="{D5CDD505-2E9C-101B-9397-08002B2CF9AE}" pid="15" name="ClassificationContentMarkingHeaderText">
    <vt:lpwstr>CLASSIFICATION:- Sodexo - Internal</vt:lpwstr>
  </property>
  <property fmtid="{D5CDD505-2E9C-101B-9397-08002B2CF9AE}" pid="16" name="ClassificationContentMarkingFooterShapeIds">
    <vt:lpwstr>4a10cb50,4fab9877,7f888f39</vt:lpwstr>
  </property>
  <property fmtid="{D5CDD505-2E9C-101B-9397-08002B2CF9AE}" pid="17" name="ClassificationContentMarkingFooterFontProps">
    <vt:lpwstr>#000000,11,Calibri</vt:lpwstr>
  </property>
  <property fmtid="{D5CDD505-2E9C-101B-9397-08002B2CF9AE}" pid="18" name="ClassificationContentMarkingFooterText">
    <vt:lpwstr>CLASSIFICATION:- Sodexo - Internal</vt:lpwstr>
  </property>
  <property fmtid="{D5CDD505-2E9C-101B-9397-08002B2CF9AE}" pid="19" name="MSIP_Label_6710e787-a0d3-46b9-a6e0-cb6caa954370_Enabled">
    <vt:lpwstr>true</vt:lpwstr>
  </property>
  <property fmtid="{D5CDD505-2E9C-101B-9397-08002B2CF9AE}" pid="20" name="MSIP_Label_6710e787-a0d3-46b9-a6e0-cb6caa954370_SetDate">
    <vt:lpwstr>2024-01-08T07:50:11Z</vt:lpwstr>
  </property>
  <property fmtid="{D5CDD505-2E9C-101B-9397-08002B2CF9AE}" pid="21" name="MSIP_Label_6710e787-a0d3-46b9-a6e0-cb6caa954370_Method">
    <vt:lpwstr>Privileged</vt:lpwstr>
  </property>
  <property fmtid="{D5CDD505-2E9C-101B-9397-08002B2CF9AE}" pid="22" name="MSIP_Label_6710e787-a0d3-46b9-a6e0-cb6caa954370_Name">
    <vt:lpwstr>Internal</vt:lpwstr>
  </property>
  <property fmtid="{D5CDD505-2E9C-101B-9397-08002B2CF9AE}" pid="23" name="MSIP_Label_6710e787-a0d3-46b9-a6e0-cb6caa954370_SiteId">
    <vt:lpwstr>abf819d6-d924-423a-a845-efba8c945c04</vt:lpwstr>
  </property>
  <property fmtid="{D5CDD505-2E9C-101B-9397-08002B2CF9AE}" pid="24" name="MSIP_Label_6710e787-a0d3-46b9-a6e0-cb6caa954370_ActionId">
    <vt:lpwstr>f5b450ba-8f1e-4a4d-be4f-f44fb719b78a</vt:lpwstr>
  </property>
  <property fmtid="{D5CDD505-2E9C-101B-9397-08002B2CF9AE}" pid="25" name="MSIP_Label_6710e787-a0d3-46b9-a6e0-cb6caa954370_ContentBits">
    <vt:lpwstr>3</vt:lpwstr>
  </property>
</Properties>
</file>