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91BB9"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419A4B7F" wp14:editId="574F1775">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0D575BDF" w14:textId="77777777" w:rsidR="00E779C2" w:rsidRPr="00F250F6" w:rsidRDefault="007C3363" w:rsidP="00E779C2">
                            <w:pPr>
                              <w:jc w:val="right"/>
                              <w:rPr>
                                <w:rFonts w:cs="Arial"/>
                                <w:b/>
                                <w:caps/>
                                <w:color w:val="FFFFFF"/>
                                <w:sz w:val="16"/>
                                <w:szCs w:val="16"/>
                              </w:rPr>
                            </w:pPr>
                            <w:r w:rsidRPr="007C3363">
                              <w:rPr>
                                <w:rFonts w:cs="Arial"/>
                                <w:b/>
                                <w:caps/>
                                <w:noProof/>
                                <w:color w:val="FFFFFF"/>
                                <w:sz w:val="16"/>
                                <w:szCs w:val="16"/>
                                <w:lang w:eastAsia="en-GB"/>
                              </w:rPr>
                              <w:drawing>
                                <wp:inline distT="0" distB="0" distL="0" distR="0" wp14:anchorId="7E8C702B" wp14:editId="6CB80DAA">
                                  <wp:extent cx="2853690" cy="21307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213076"/>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A4B7F"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0D575BDF" w14:textId="77777777" w:rsidR="00E779C2" w:rsidRPr="00F250F6" w:rsidRDefault="007C3363" w:rsidP="00E779C2">
                      <w:pPr>
                        <w:jc w:val="right"/>
                        <w:rPr>
                          <w:rFonts w:cs="Arial"/>
                          <w:b/>
                          <w:caps/>
                          <w:color w:val="FFFFFF"/>
                          <w:sz w:val="16"/>
                          <w:szCs w:val="16"/>
                        </w:rPr>
                      </w:pPr>
                      <w:r w:rsidRPr="007C3363">
                        <w:rPr>
                          <w:rFonts w:cs="Arial"/>
                          <w:b/>
                          <w:caps/>
                          <w:noProof/>
                          <w:color w:val="FFFFFF"/>
                          <w:sz w:val="16"/>
                          <w:szCs w:val="16"/>
                          <w:lang w:eastAsia="en-GB"/>
                        </w:rPr>
                        <w:drawing>
                          <wp:inline distT="0" distB="0" distL="0" distR="0" wp14:anchorId="7E8C702B" wp14:editId="6CB80DAA">
                            <wp:extent cx="2853690" cy="21307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690" cy="213076"/>
                                    </a:xfrm>
                                    <a:prstGeom prst="rect">
                                      <a:avLst/>
                                    </a:prstGeom>
                                    <a:noFill/>
                                    <a:ln>
                                      <a:noFill/>
                                    </a:ln>
                                  </pic:spPr>
                                </pic:pic>
                              </a:graphicData>
                            </a:graphic>
                          </wp:inline>
                        </w:drawing>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1043D8EB" wp14:editId="15E57B0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36794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476A9">
                              <w:rPr>
                                <w:color w:val="FFFFFF"/>
                                <w:sz w:val="44"/>
                                <w:szCs w:val="44"/>
                                <w:lang w:val="en-AU"/>
                              </w:rPr>
                              <w:t>Front of House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43D8EB"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3136794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476A9">
                        <w:rPr>
                          <w:color w:val="FFFFFF"/>
                          <w:sz w:val="44"/>
                          <w:szCs w:val="44"/>
                          <w:lang w:val="en-AU"/>
                        </w:rPr>
                        <w:t>Front of House Supervisor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1FAE66BC" wp14:editId="00A7F8F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E49340A" w14:textId="77777777" w:rsidR="00366A73" w:rsidRPr="00366A73" w:rsidRDefault="00366A73" w:rsidP="00366A73"/>
    <w:p w14:paraId="395E4770" w14:textId="77777777" w:rsidR="00366A73" w:rsidRPr="00366A73" w:rsidRDefault="00366A73" w:rsidP="00366A73"/>
    <w:p w14:paraId="70E77910" w14:textId="77777777" w:rsidR="00366A73" w:rsidRPr="00366A73" w:rsidRDefault="00366A73" w:rsidP="00366A73"/>
    <w:p w14:paraId="7B1C51CC" w14:textId="77777777" w:rsidR="00366A73" w:rsidRPr="00366A73" w:rsidRDefault="00366A73" w:rsidP="00366A73"/>
    <w:p w14:paraId="087AEA09" w14:textId="77777777" w:rsidR="00366A73" w:rsidRDefault="00366A73" w:rsidP="00366A73"/>
    <w:p w14:paraId="6E71168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445B1229"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37A799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C98289F" w14:textId="77777777" w:rsidR="00366A73" w:rsidRPr="00876EDD" w:rsidRDefault="007C3363" w:rsidP="00161F93">
            <w:pPr>
              <w:spacing w:before="20" w:after="20"/>
              <w:jc w:val="left"/>
              <w:rPr>
                <w:rFonts w:cs="Arial"/>
                <w:color w:val="000000"/>
                <w:szCs w:val="20"/>
              </w:rPr>
            </w:pPr>
            <w:r>
              <w:rPr>
                <w:rFonts w:cs="Arial"/>
                <w:color w:val="000000"/>
                <w:szCs w:val="20"/>
              </w:rPr>
              <w:t>Government &amp; Agencies</w:t>
            </w:r>
          </w:p>
        </w:tc>
      </w:tr>
      <w:tr w:rsidR="00366A73" w:rsidRPr="00315425" w14:paraId="3BC367B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4D483C9"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17D0AE82" w14:textId="77777777" w:rsidR="00366A73" w:rsidRPr="004B2221" w:rsidRDefault="005476A9" w:rsidP="00FA6158">
            <w:pPr>
              <w:pStyle w:val="Heading2"/>
              <w:rPr>
                <w:b w:val="0"/>
                <w:lang w:val="en-CA"/>
              </w:rPr>
            </w:pPr>
            <w:r>
              <w:rPr>
                <w:b w:val="0"/>
                <w:sz w:val="18"/>
                <w:lang w:val="en-CA"/>
              </w:rPr>
              <w:t xml:space="preserve">Support Services Supervisor </w:t>
            </w:r>
          </w:p>
        </w:tc>
      </w:tr>
      <w:tr w:rsidR="004B2221" w:rsidRPr="00315425" w14:paraId="1BF35B3B"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26E19E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64E40DD4" w14:textId="3743313E" w:rsidR="004B2221" w:rsidRPr="004B2221" w:rsidRDefault="005476A9" w:rsidP="000956C1">
            <w:pPr>
              <w:spacing w:before="20" w:after="20"/>
              <w:jc w:val="left"/>
              <w:rPr>
                <w:rFonts w:cs="Arial"/>
                <w:color w:val="000000"/>
                <w:szCs w:val="20"/>
              </w:rPr>
            </w:pPr>
            <w:r>
              <w:rPr>
                <w:sz w:val="18"/>
                <w:lang w:val="en-CA"/>
              </w:rPr>
              <w:t xml:space="preserve">Front of House </w:t>
            </w:r>
            <w:r w:rsidR="000956C1">
              <w:rPr>
                <w:sz w:val="18"/>
                <w:lang w:val="en-CA"/>
              </w:rPr>
              <w:t>manager</w:t>
            </w:r>
            <w:r w:rsidR="005A016C">
              <w:rPr>
                <w:sz w:val="18"/>
                <w:lang w:val="en-CA"/>
              </w:rPr>
              <w:t xml:space="preserve"> </w:t>
            </w:r>
            <w:r w:rsidR="005F1F31">
              <w:rPr>
                <w:sz w:val="18"/>
                <w:lang w:val="en-CA"/>
              </w:rPr>
              <w:t>Cleaning</w:t>
            </w:r>
          </w:p>
        </w:tc>
      </w:tr>
      <w:tr w:rsidR="00366A73" w:rsidRPr="00315425" w14:paraId="407C240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1FF986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586D3E8" w14:textId="77777777" w:rsidR="00366A73" w:rsidRPr="00876EDD" w:rsidRDefault="00366A73" w:rsidP="00161F93">
            <w:pPr>
              <w:spacing w:before="20" w:after="20"/>
              <w:jc w:val="left"/>
              <w:rPr>
                <w:rFonts w:cs="Arial"/>
                <w:color w:val="000000"/>
                <w:szCs w:val="20"/>
              </w:rPr>
            </w:pPr>
          </w:p>
        </w:tc>
      </w:tr>
      <w:tr w:rsidR="00366A73" w:rsidRPr="00315425" w14:paraId="696553A8"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57E011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DFCE18A" w14:textId="77777777" w:rsidR="00366A73" w:rsidRDefault="00366A73" w:rsidP="00161F93">
            <w:pPr>
              <w:spacing w:before="20" w:after="20"/>
              <w:jc w:val="left"/>
              <w:rPr>
                <w:rFonts w:cs="Arial"/>
                <w:color w:val="000000"/>
                <w:szCs w:val="20"/>
              </w:rPr>
            </w:pPr>
          </w:p>
        </w:tc>
      </w:tr>
      <w:tr w:rsidR="00366A73" w:rsidRPr="00315425" w14:paraId="7CF8EE3E"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F473CD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AF67BD2" w14:textId="77777777" w:rsidR="00366A73" w:rsidRPr="00876EDD" w:rsidRDefault="000956C1" w:rsidP="00FA6158">
            <w:pPr>
              <w:spacing w:before="20" w:after="20"/>
              <w:jc w:val="left"/>
              <w:rPr>
                <w:rFonts w:cs="Arial"/>
                <w:color w:val="000000"/>
                <w:szCs w:val="20"/>
              </w:rPr>
            </w:pPr>
            <w:r>
              <w:rPr>
                <w:rFonts w:cs="Arial"/>
                <w:color w:val="000000"/>
                <w:szCs w:val="20"/>
              </w:rPr>
              <w:t>General Services</w:t>
            </w:r>
            <w:r w:rsidR="005476A9">
              <w:rPr>
                <w:rFonts w:cs="Arial"/>
                <w:color w:val="000000"/>
                <w:szCs w:val="20"/>
              </w:rPr>
              <w:t xml:space="preserve"> Manager</w:t>
            </w:r>
          </w:p>
        </w:tc>
      </w:tr>
      <w:tr w:rsidR="00366A73" w:rsidRPr="00315425" w14:paraId="0B05D5F8"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4D8C1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A7A907D" w14:textId="77777777" w:rsidR="00366A73" w:rsidRDefault="00366A73" w:rsidP="00366A73">
            <w:pPr>
              <w:spacing w:before="20" w:after="20"/>
              <w:jc w:val="left"/>
              <w:rPr>
                <w:rFonts w:cs="Arial"/>
                <w:color w:val="000000"/>
                <w:szCs w:val="20"/>
              </w:rPr>
            </w:pPr>
          </w:p>
        </w:tc>
      </w:tr>
      <w:tr w:rsidR="00366A73" w:rsidRPr="00315425" w14:paraId="7B54CC8F"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79EE344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42596A6E" w14:textId="77777777" w:rsidR="00366A73" w:rsidRDefault="00435857" w:rsidP="00161F93">
            <w:pPr>
              <w:spacing w:before="20" w:after="20"/>
              <w:jc w:val="left"/>
              <w:rPr>
                <w:rFonts w:cs="Arial"/>
                <w:color w:val="000000"/>
                <w:szCs w:val="20"/>
              </w:rPr>
            </w:pPr>
            <w:r>
              <w:rPr>
                <w:rFonts w:cs="Arial"/>
                <w:color w:val="000000"/>
                <w:szCs w:val="20"/>
              </w:rPr>
              <w:t>[Enter site and department as applicable]</w:t>
            </w:r>
          </w:p>
        </w:tc>
      </w:tr>
      <w:tr w:rsidR="00366A73" w:rsidRPr="00315425" w14:paraId="12AD9C44"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F38788A" w14:textId="77777777" w:rsidR="00366A73" w:rsidRDefault="00366A73" w:rsidP="00161F93">
            <w:pPr>
              <w:jc w:val="left"/>
              <w:rPr>
                <w:rFonts w:cs="Arial"/>
                <w:sz w:val="10"/>
                <w:szCs w:val="20"/>
              </w:rPr>
            </w:pPr>
          </w:p>
          <w:p w14:paraId="34754A3C" w14:textId="77777777" w:rsidR="00366A73" w:rsidRPr="00315425" w:rsidRDefault="00366A73" w:rsidP="00161F93">
            <w:pPr>
              <w:jc w:val="left"/>
              <w:rPr>
                <w:rFonts w:cs="Arial"/>
                <w:sz w:val="10"/>
                <w:szCs w:val="20"/>
              </w:rPr>
            </w:pPr>
          </w:p>
        </w:tc>
      </w:tr>
      <w:tr w:rsidR="00366A73" w:rsidRPr="00315425" w14:paraId="16137FB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950A696" w14:textId="77777777" w:rsidR="00366A73" w:rsidRPr="002E304F" w:rsidRDefault="00366A73" w:rsidP="009F710F">
            <w:pPr>
              <w:pStyle w:val="titregris"/>
              <w:framePr w:hSpace="0" w:wrap="auto" w:vAnchor="margin" w:hAnchor="text" w:xAlign="left" w:yAlign="inline"/>
              <w:ind w:left="0" w:firstLine="0"/>
              <w:rPr>
                <w:b w:val="0"/>
              </w:rPr>
            </w:pPr>
            <w:r w:rsidRPr="002A2FAD">
              <w:rPr>
                <w:color w:val="FF0000"/>
              </w:rPr>
              <w:t xml:space="preserve">1.  </w:t>
            </w:r>
            <w:r w:rsidR="009F710F">
              <w:t>Purpose of the job</w:t>
            </w:r>
          </w:p>
        </w:tc>
      </w:tr>
      <w:tr w:rsidR="00366A73" w:rsidRPr="00AC039B" w14:paraId="03875CC5"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517644E" w14:textId="65D0B96C" w:rsidR="00B258A1" w:rsidRDefault="00B258A1" w:rsidP="00B258A1">
            <w:pPr>
              <w:pStyle w:val="Puces4"/>
              <w:numPr>
                <w:ilvl w:val="0"/>
                <w:numId w:val="2"/>
              </w:numPr>
              <w:rPr>
                <w:color w:val="000000" w:themeColor="text1"/>
              </w:rPr>
            </w:pPr>
            <w:r w:rsidRPr="003B7E28">
              <w:rPr>
                <w:color w:val="000000" w:themeColor="text1"/>
              </w:rPr>
              <w:t xml:space="preserve">To </w:t>
            </w:r>
            <w:r w:rsidR="000956C1">
              <w:rPr>
                <w:color w:val="000000" w:themeColor="text1"/>
              </w:rPr>
              <w:t>manage</w:t>
            </w:r>
            <w:r>
              <w:rPr>
                <w:color w:val="000000" w:themeColor="text1"/>
              </w:rPr>
              <w:t xml:space="preserve"> </w:t>
            </w:r>
            <w:r w:rsidRPr="003B7E28">
              <w:rPr>
                <w:color w:val="000000" w:themeColor="text1"/>
              </w:rPr>
              <w:t>all services within</w:t>
            </w:r>
            <w:r>
              <w:rPr>
                <w:color w:val="000000" w:themeColor="text1"/>
              </w:rPr>
              <w:t xml:space="preserve"> the </w:t>
            </w:r>
            <w:r w:rsidR="00531693">
              <w:rPr>
                <w:color w:val="auto"/>
              </w:rPr>
              <w:t>soft</w:t>
            </w:r>
            <w:r w:rsidR="005476A9" w:rsidRPr="005476A9">
              <w:rPr>
                <w:color w:val="auto"/>
              </w:rPr>
              <w:t xml:space="preserve"> </w:t>
            </w:r>
            <w:r w:rsidR="000956C1">
              <w:rPr>
                <w:color w:val="auto"/>
              </w:rPr>
              <w:t>facilities management</w:t>
            </w:r>
            <w:r w:rsidRPr="005476A9">
              <w:rPr>
                <w:color w:val="auto"/>
              </w:rPr>
              <w:t xml:space="preserve"> </w:t>
            </w:r>
            <w:r>
              <w:rPr>
                <w:color w:val="000000" w:themeColor="text1"/>
              </w:rPr>
              <w:t>operational business area</w:t>
            </w:r>
            <w:r w:rsidR="000956C1">
              <w:rPr>
                <w:color w:val="000000" w:themeColor="text1"/>
              </w:rPr>
              <w:t xml:space="preserve"> </w:t>
            </w:r>
            <w:proofErr w:type="spellStart"/>
            <w:r w:rsidR="000956C1">
              <w:rPr>
                <w:color w:val="000000" w:themeColor="text1"/>
              </w:rPr>
              <w:t>includin</w:t>
            </w:r>
            <w:proofErr w:type="spellEnd"/>
            <w:r w:rsidR="000956C1">
              <w:rPr>
                <w:color w:val="000000" w:themeColor="text1"/>
              </w:rPr>
              <w:t xml:space="preserve"> </w:t>
            </w:r>
            <w:proofErr w:type="spellStart"/>
            <w:r w:rsidR="000956C1">
              <w:rPr>
                <w:color w:val="000000" w:themeColor="text1"/>
              </w:rPr>
              <w:t>portering</w:t>
            </w:r>
            <w:proofErr w:type="spellEnd"/>
            <w:r w:rsidR="000956C1">
              <w:rPr>
                <w:color w:val="000000" w:themeColor="text1"/>
              </w:rPr>
              <w:t xml:space="preserve">, cleaning and </w:t>
            </w:r>
            <w:r w:rsidR="008262A0">
              <w:rPr>
                <w:color w:val="000000" w:themeColor="text1"/>
              </w:rPr>
              <w:t xml:space="preserve">hospitality </w:t>
            </w:r>
            <w:r w:rsidR="000956C1">
              <w:rPr>
                <w:color w:val="000000" w:themeColor="text1"/>
              </w:rPr>
              <w:t>reception services</w:t>
            </w:r>
          </w:p>
          <w:p w14:paraId="6D6FA920" w14:textId="77777777" w:rsidR="00B258A1" w:rsidRPr="003B7E28" w:rsidRDefault="00B258A1" w:rsidP="00B258A1">
            <w:pPr>
              <w:pStyle w:val="Puces4"/>
              <w:numPr>
                <w:ilvl w:val="0"/>
                <w:numId w:val="2"/>
              </w:numPr>
              <w:rPr>
                <w:color w:val="000000" w:themeColor="text1"/>
              </w:rPr>
            </w:pPr>
            <w:r w:rsidRPr="003B7E28">
              <w:rPr>
                <w:color w:val="000000" w:themeColor="text1"/>
              </w:rPr>
              <w:t xml:space="preserve">To </w:t>
            </w:r>
            <w:r>
              <w:rPr>
                <w:color w:val="000000" w:themeColor="text1"/>
              </w:rPr>
              <w:t>support the</w:t>
            </w:r>
            <w:r w:rsidR="000956C1">
              <w:rPr>
                <w:color w:val="000000" w:themeColor="text1"/>
              </w:rPr>
              <w:t xml:space="preserve"> General Services</w:t>
            </w:r>
            <w:r>
              <w:rPr>
                <w:color w:val="000000" w:themeColor="text1"/>
              </w:rPr>
              <w:t xml:space="preserve"> manager to </w:t>
            </w:r>
            <w:r w:rsidRPr="003B7E28">
              <w:rPr>
                <w:color w:val="000000" w:themeColor="text1"/>
              </w:rPr>
              <w:t>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w:t>
            </w:r>
            <w:proofErr w:type="gramStart"/>
            <w:r w:rsidRPr="003B7E28">
              <w:rPr>
                <w:color w:val="000000" w:themeColor="text1"/>
              </w:rPr>
              <w:t>maintained</w:t>
            </w:r>
            <w:proofErr w:type="gramEnd"/>
            <w:r w:rsidRPr="003B7E28">
              <w:rPr>
                <w:color w:val="000000" w:themeColor="text1"/>
              </w:rPr>
              <w:t xml:space="preserve"> and developed</w:t>
            </w:r>
            <w:r>
              <w:rPr>
                <w:color w:val="000000" w:themeColor="text1"/>
              </w:rPr>
              <w:t xml:space="preserve"> for assigned operational business area</w:t>
            </w:r>
          </w:p>
          <w:p w14:paraId="6FB81194" w14:textId="77777777" w:rsidR="00745A24" w:rsidRPr="00F479E6" w:rsidRDefault="00B258A1" w:rsidP="000956C1">
            <w:pPr>
              <w:pStyle w:val="Puces4"/>
              <w:numPr>
                <w:ilvl w:val="0"/>
                <w:numId w:val="2"/>
              </w:numPr>
              <w:jc w:val="left"/>
              <w:rPr>
                <w:color w:val="000000" w:themeColor="text1"/>
              </w:rPr>
            </w:pPr>
            <w:r>
              <w:rPr>
                <w:color w:val="000000" w:themeColor="text1"/>
              </w:rPr>
              <w:t>To supervise all aspects of performance of an assigned group of direct reports</w:t>
            </w:r>
            <w:r w:rsidR="00FA6158">
              <w:rPr>
                <w:color w:val="000000" w:themeColor="text1"/>
              </w:rPr>
              <w:t xml:space="preserve"> including </w:t>
            </w:r>
            <w:r w:rsidR="00FA6158">
              <w:rPr>
                <w:szCs w:val="20"/>
              </w:rPr>
              <w:t xml:space="preserve">front of house </w:t>
            </w:r>
            <w:r w:rsidR="005476A9" w:rsidRPr="00C944C5">
              <w:rPr>
                <w:szCs w:val="20"/>
              </w:rPr>
              <w:t>colleagues</w:t>
            </w:r>
            <w:r w:rsidR="000956C1">
              <w:rPr>
                <w:szCs w:val="20"/>
              </w:rPr>
              <w:t xml:space="preserve">, porters, mailroom operatives, </w:t>
            </w:r>
            <w:proofErr w:type="gramStart"/>
            <w:r w:rsidR="000956C1">
              <w:rPr>
                <w:szCs w:val="20"/>
              </w:rPr>
              <w:t>cleaners</w:t>
            </w:r>
            <w:proofErr w:type="gramEnd"/>
            <w:r w:rsidR="000956C1">
              <w:rPr>
                <w:szCs w:val="20"/>
              </w:rPr>
              <w:t xml:space="preserve"> and receptionist</w:t>
            </w:r>
          </w:p>
        </w:tc>
      </w:tr>
      <w:tr w:rsidR="00366A73" w:rsidRPr="00315425" w14:paraId="7EB9B159"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AFEAABC" w14:textId="77777777" w:rsidR="00366A73" w:rsidRDefault="00366A73" w:rsidP="00161F93">
            <w:pPr>
              <w:jc w:val="left"/>
              <w:rPr>
                <w:rFonts w:cs="Arial"/>
                <w:sz w:val="10"/>
                <w:szCs w:val="20"/>
              </w:rPr>
            </w:pPr>
          </w:p>
          <w:p w14:paraId="16E8DED8" w14:textId="77777777" w:rsidR="00366A73" w:rsidRPr="00315425" w:rsidRDefault="00366A73" w:rsidP="00161F93">
            <w:pPr>
              <w:jc w:val="left"/>
              <w:rPr>
                <w:rFonts w:cs="Arial"/>
                <w:sz w:val="10"/>
                <w:szCs w:val="20"/>
              </w:rPr>
            </w:pPr>
          </w:p>
        </w:tc>
      </w:tr>
      <w:tr w:rsidR="00366A73" w:rsidRPr="00315425" w14:paraId="01CD3DA8"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34D59BF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r>
            <w:r w:rsidR="009F710F">
              <w:t>Dimensions</w:t>
            </w:r>
          </w:p>
        </w:tc>
      </w:tr>
      <w:tr w:rsidR="00366A73" w:rsidRPr="00FB6D69" w14:paraId="485E2C22"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39C3113A"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0B78A495" w14:textId="77777777" w:rsidR="005476A9" w:rsidRDefault="005476A9" w:rsidP="005476A9">
            <w:pPr>
              <w:pStyle w:val="Puces4"/>
              <w:numPr>
                <w:ilvl w:val="0"/>
                <w:numId w:val="1"/>
              </w:numPr>
            </w:pPr>
            <w:r>
              <w:t>Customer feedback and satisfaction</w:t>
            </w:r>
          </w:p>
          <w:p w14:paraId="2E4EAFB0" w14:textId="20361E51" w:rsidR="005476A9" w:rsidRDefault="005476A9" w:rsidP="005476A9">
            <w:pPr>
              <w:pStyle w:val="Puces4"/>
              <w:numPr>
                <w:ilvl w:val="0"/>
                <w:numId w:val="1"/>
              </w:numPr>
            </w:pPr>
            <w:r>
              <w:t>Maintain the highest levels of hygiene</w:t>
            </w:r>
          </w:p>
          <w:p w14:paraId="1BB6B853" w14:textId="77777777" w:rsidR="005476A9" w:rsidRPr="00123478" w:rsidRDefault="005476A9" w:rsidP="005476A9">
            <w:pPr>
              <w:pStyle w:val="Puces4"/>
              <w:numPr>
                <w:ilvl w:val="0"/>
                <w:numId w:val="1"/>
              </w:numPr>
              <w:rPr>
                <w:b/>
              </w:rPr>
            </w:pPr>
            <w:proofErr w:type="gramStart"/>
            <w:r w:rsidRPr="004356AD">
              <w:t>Maintain professional work standards at all times</w:t>
            </w:r>
            <w:proofErr w:type="gramEnd"/>
            <w:r w:rsidRPr="004356AD">
              <w:t xml:space="preserve">, working within the requirements of </w:t>
            </w:r>
            <w:r w:rsidR="00FA6158">
              <w:t>c</w:t>
            </w:r>
            <w:r w:rsidRPr="004356AD">
              <w:t>ompa</w:t>
            </w:r>
            <w:r>
              <w:t xml:space="preserve">ny </w:t>
            </w:r>
            <w:r w:rsidR="00FA6158">
              <w:t>h</w:t>
            </w:r>
            <w:r>
              <w:t xml:space="preserve">ealth and </w:t>
            </w:r>
            <w:r w:rsidR="00FA6158">
              <w:t>s</w:t>
            </w:r>
            <w:r>
              <w:t xml:space="preserve">afety </w:t>
            </w:r>
            <w:r w:rsidR="00FA6158">
              <w:t>p</w:t>
            </w:r>
            <w:r>
              <w:t>rocedures</w:t>
            </w:r>
          </w:p>
          <w:p w14:paraId="4BCA0345" w14:textId="77777777" w:rsidR="005476A9" w:rsidRDefault="005476A9" w:rsidP="005476A9">
            <w:pPr>
              <w:pStyle w:val="Puces4"/>
              <w:numPr>
                <w:ilvl w:val="0"/>
                <w:numId w:val="1"/>
              </w:numPr>
              <w:rPr>
                <w:b/>
              </w:rPr>
            </w:pPr>
            <w:r>
              <w:t>F</w:t>
            </w:r>
            <w:r w:rsidR="00FA6158">
              <w:t xml:space="preserve">ront of house </w:t>
            </w:r>
            <w:r>
              <w:t xml:space="preserve">team working efficiently and effectively, ensuring your area of responsibility is appropriately </w:t>
            </w:r>
            <w:proofErr w:type="gramStart"/>
            <w:r>
              <w:t>staffed at all times</w:t>
            </w:r>
            <w:proofErr w:type="gramEnd"/>
          </w:p>
          <w:p w14:paraId="1FEC53F9" w14:textId="77777777" w:rsidR="00366A73" w:rsidRPr="00144E5D" w:rsidRDefault="005476A9" w:rsidP="00FA6158">
            <w:pPr>
              <w:pStyle w:val="Puces4"/>
              <w:numPr>
                <w:ilvl w:val="0"/>
                <w:numId w:val="1"/>
              </w:numPr>
              <w:rPr>
                <w:color w:val="000000" w:themeColor="text1"/>
                <w:szCs w:val="20"/>
              </w:rPr>
            </w:pPr>
            <w:r>
              <w:t>High level of customer satisfaction, with all customer complaints responded to appropriately and in a timely manner</w:t>
            </w:r>
          </w:p>
        </w:tc>
      </w:tr>
    </w:tbl>
    <w:p w14:paraId="5FCFE26D" w14:textId="77777777" w:rsidR="00366A73" w:rsidRPr="006658E1" w:rsidRDefault="00366A73"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D50CD8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52E53C7" w14:textId="77777777" w:rsidR="00366A73" w:rsidRPr="000943F3" w:rsidRDefault="00366A73" w:rsidP="009F710F">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486442C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FE8FAB9" w14:textId="77777777" w:rsidR="00366A73" w:rsidRPr="00315425" w:rsidRDefault="00366A73" w:rsidP="00366A73">
            <w:pPr>
              <w:jc w:val="center"/>
              <w:rPr>
                <w:rFonts w:cs="Arial"/>
                <w:b/>
                <w:sz w:val="4"/>
                <w:szCs w:val="20"/>
              </w:rPr>
            </w:pPr>
          </w:p>
          <w:p w14:paraId="67E766C4" w14:textId="77777777" w:rsidR="00366A73" w:rsidRPr="00315425" w:rsidRDefault="00366A73" w:rsidP="00366A73">
            <w:pPr>
              <w:jc w:val="center"/>
              <w:rPr>
                <w:rFonts w:cs="Arial"/>
                <w:b/>
                <w:sz w:val="6"/>
                <w:szCs w:val="20"/>
              </w:rPr>
            </w:pPr>
          </w:p>
          <w:p w14:paraId="335E6C0F" w14:textId="77777777" w:rsidR="00366A73" w:rsidRPr="00D376CF" w:rsidRDefault="00987DCB" w:rsidP="00FA6158">
            <w:pPr>
              <w:spacing w:after="40"/>
              <w:jc w:val="center"/>
              <w:rPr>
                <w:rFonts w:cs="Arial"/>
                <w:sz w:val="14"/>
                <w:szCs w:val="20"/>
              </w:rPr>
            </w:pPr>
            <w:r w:rsidRPr="00987DCB">
              <w:rPr>
                <w:rFonts w:cs="Arial"/>
                <w:noProof/>
                <w:sz w:val="10"/>
                <w:szCs w:val="20"/>
                <w:lang w:eastAsia="en-GB"/>
              </w:rPr>
              <w:lastRenderedPageBreak/>
              <w:drawing>
                <wp:inline distT="0" distB="0" distL="0" distR="0" wp14:anchorId="4705E355" wp14:editId="47EF0D0B">
                  <wp:extent cx="3178696" cy="2160241"/>
                  <wp:effectExtent l="0" t="0" r="3175"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D57779">
              <w:rPr>
                <w:rFonts w:cs="Arial"/>
                <w:noProof/>
                <w:sz w:val="10"/>
                <w:szCs w:val="20"/>
                <w:lang w:eastAsia="en-US"/>
              </w:rPr>
              <w:t xml:space="preserve"> </w:t>
            </w:r>
          </w:p>
        </w:tc>
      </w:tr>
    </w:tbl>
    <w:p w14:paraId="4962C97F" w14:textId="77777777" w:rsidR="00366A73" w:rsidRDefault="00366A73" w:rsidP="00366A73">
      <w:pPr>
        <w:jc w:val="left"/>
        <w:rPr>
          <w:rFonts w:cs="Arial"/>
          <w:vanish/>
        </w:rPr>
      </w:pPr>
    </w:p>
    <w:p w14:paraId="6DD8FAF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19EEA0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82153F7" w14:textId="77777777" w:rsidR="00366A73" w:rsidRPr="002A2FAD" w:rsidRDefault="00366A73" w:rsidP="009F710F">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w:t>
            </w:r>
          </w:p>
        </w:tc>
      </w:tr>
      <w:tr w:rsidR="00366A73" w:rsidRPr="0023730C" w14:paraId="245853FA"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7885947D"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sidRPr="004B6692">
              <w:rPr>
                <w:rFonts w:cs="Arial"/>
                <w:color w:val="000000" w:themeColor="text1"/>
                <w:szCs w:val="20"/>
              </w:rPr>
              <w:t xml:space="preserve">Comply with all Sodexo company policies/procedures </w:t>
            </w:r>
          </w:p>
          <w:p w14:paraId="379E8036"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56A97ABF"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3ED6D724" w14:textId="77777777" w:rsidR="007218F6" w:rsidRPr="004B6692"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 xml:space="preserve">Role model safe behaviour </w:t>
            </w:r>
          </w:p>
          <w:p w14:paraId="53084D2E" w14:textId="77777777" w:rsidR="00745A24" w:rsidRPr="00745A24" w:rsidRDefault="000D16DD" w:rsidP="007218F6">
            <w:pPr>
              <w:numPr>
                <w:ilvl w:val="0"/>
                <w:numId w:val="3"/>
              </w:numPr>
              <w:spacing w:before="20" w:after="20"/>
              <w:ind w:left="714" w:hanging="357"/>
              <w:jc w:val="left"/>
              <w:rPr>
                <w:rFonts w:cs="Arial"/>
                <w:color w:val="FF0000"/>
                <w:szCs w:val="20"/>
              </w:rPr>
            </w:pPr>
            <w:r>
              <w:rPr>
                <w:rFonts w:cs="Arial"/>
                <w:szCs w:val="20"/>
              </w:rPr>
              <w:t>U</w:t>
            </w:r>
            <w:r w:rsidR="004B6692" w:rsidRPr="00871762">
              <w:rPr>
                <w:rFonts w:cs="Arial"/>
                <w:szCs w:val="20"/>
              </w:rPr>
              <w:t>nsociable hours in line with business requirements</w:t>
            </w:r>
            <w:r>
              <w:rPr>
                <w:rFonts w:cs="Arial"/>
                <w:szCs w:val="20"/>
              </w:rPr>
              <w:t xml:space="preserve"> maybe required</w:t>
            </w:r>
            <w:r w:rsidR="004B6692">
              <w:rPr>
                <w:rFonts w:cs="Arial"/>
                <w:color w:val="000000" w:themeColor="text1"/>
                <w:szCs w:val="20"/>
              </w:rPr>
              <w:t xml:space="preserve"> </w:t>
            </w:r>
          </w:p>
          <w:p w14:paraId="0085B408" w14:textId="77777777" w:rsidR="004B6692" w:rsidRPr="004B6692" w:rsidRDefault="004B6692" w:rsidP="00FA6158">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tc>
      </w:tr>
    </w:tbl>
    <w:p w14:paraId="6B9A52B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4AA95BB" w14:textId="77777777" w:rsidTr="00161F93">
        <w:trPr>
          <w:trHeight w:val="565"/>
        </w:trPr>
        <w:tc>
          <w:tcPr>
            <w:tcW w:w="10458" w:type="dxa"/>
            <w:shd w:val="clear" w:color="auto" w:fill="F2F2F2"/>
            <w:vAlign w:val="center"/>
          </w:tcPr>
          <w:p w14:paraId="1A644B54" w14:textId="77777777" w:rsidR="00366A73" w:rsidRPr="00315425" w:rsidRDefault="00366A73" w:rsidP="009F710F">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16019148" w14:textId="77777777" w:rsidTr="00161F93">
        <w:trPr>
          <w:trHeight w:val="620"/>
        </w:trPr>
        <w:tc>
          <w:tcPr>
            <w:tcW w:w="10458" w:type="dxa"/>
          </w:tcPr>
          <w:p w14:paraId="6F3EF3F5" w14:textId="77777777" w:rsidR="00366A73" w:rsidRPr="00C56FEC" w:rsidRDefault="00366A73" w:rsidP="00161F93">
            <w:pPr>
              <w:rPr>
                <w:rFonts w:cs="Arial"/>
                <w:b/>
                <w:sz w:val="6"/>
                <w:szCs w:val="20"/>
              </w:rPr>
            </w:pPr>
          </w:p>
          <w:p w14:paraId="5D21F3B7"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7A8F9B1A"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723E3CAA"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58AA284A"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performance development review to discuss job standards and agree development activities </w:t>
            </w:r>
          </w:p>
          <w:p w14:paraId="12D87355"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a clean and tidy work area at all times</w:t>
            </w:r>
            <w:proofErr w:type="gramEnd"/>
          </w:p>
          <w:p w14:paraId="14CD2C31"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high levels of personal hygiene and wear the appropriate uniform and PPE as required </w:t>
            </w:r>
          </w:p>
          <w:p w14:paraId="1E252301" w14:textId="77777777" w:rsidR="00B258A1" w:rsidRPr="00FA6158" w:rsidRDefault="00B258A1" w:rsidP="00B258A1">
            <w:pPr>
              <w:pStyle w:val="ListParagraph"/>
              <w:numPr>
                <w:ilvl w:val="0"/>
                <w:numId w:val="14"/>
              </w:numPr>
              <w:jc w:val="left"/>
              <w:rPr>
                <w:rFonts w:cs="Arial"/>
                <w:b/>
                <w:szCs w:val="20"/>
              </w:rPr>
            </w:pPr>
            <w:r>
              <w:rPr>
                <w:rFonts w:cs="Arial"/>
                <w:szCs w:val="20"/>
              </w:rPr>
              <w:t>To care for all available resources including equipment, materials and supplies as directed</w:t>
            </w:r>
          </w:p>
          <w:p w14:paraId="11BC909E" w14:textId="77777777" w:rsidR="00FA6158" w:rsidRPr="00072012" w:rsidRDefault="00FA6158" w:rsidP="00FA6158">
            <w:pPr>
              <w:pStyle w:val="ListParagraph"/>
              <w:numPr>
                <w:ilvl w:val="0"/>
                <w:numId w:val="14"/>
              </w:numPr>
              <w:jc w:val="left"/>
              <w:rPr>
                <w:rFonts w:cs="Arial"/>
                <w:b/>
                <w:szCs w:val="20"/>
              </w:rPr>
            </w:pPr>
            <w:r w:rsidRPr="00072012">
              <w:rPr>
                <w:rFonts w:cs="Arial"/>
                <w:szCs w:val="20"/>
              </w:rPr>
              <w:t>To adhere to cash policies and ensure the safekeeping on any cash handle</w:t>
            </w:r>
            <w:r>
              <w:rPr>
                <w:rFonts w:cs="Arial"/>
                <w:szCs w:val="20"/>
              </w:rPr>
              <w:t>d</w:t>
            </w:r>
          </w:p>
          <w:p w14:paraId="0A04BA2B" w14:textId="77777777" w:rsidR="00B258A1" w:rsidRPr="008E29CA" w:rsidRDefault="00B258A1" w:rsidP="00B258A1">
            <w:pPr>
              <w:pStyle w:val="ListParagraph"/>
              <w:numPr>
                <w:ilvl w:val="0"/>
                <w:numId w:val="14"/>
              </w:numPr>
              <w:jc w:val="left"/>
              <w:rPr>
                <w:rFonts w:cs="Arial"/>
                <w:b/>
                <w:szCs w:val="20"/>
              </w:rPr>
            </w:pPr>
            <w:r>
              <w:rPr>
                <w:rFonts w:cs="Arial"/>
                <w:szCs w:val="20"/>
              </w:rPr>
              <w:t xml:space="preserve">To report any near miss occurrences, </w:t>
            </w:r>
            <w:proofErr w:type="gramStart"/>
            <w:r>
              <w:rPr>
                <w:rFonts w:cs="Arial"/>
                <w:szCs w:val="20"/>
              </w:rPr>
              <w:t>accidents</w:t>
            </w:r>
            <w:proofErr w:type="gramEnd"/>
            <w:r>
              <w:rPr>
                <w:rFonts w:cs="Arial"/>
                <w:szCs w:val="20"/>
              </w:rPr>
              <w:t xml:space="preserve"> or faulty equipment to management</w:t>
            </w:r>
          </w:p>
          <w:p w14:paraId="7266C302" w14:textId="77777777" w:rsidR="00B258A1"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ensure effective communication with line manager, team, </w:t>
            </w:r>
            <w:proofErr w:type="gramStart"/>
            <w:r>
              <w:rPr>
                <w:rFonts w:cs="Arial"/>
                <w:color w:val="000000" w:themeColor="text1"/>
                <w:szCs w:val="20"/>
              </w:rPr>
              <w:t>customer</w:t>
            </w:r>
            <w:proofErr w:type="gramEnd"/>
            <w:r>
              <w:rPr>
                <w:rFonts w:cs="Arial"/>
                <w:color w:val="000000" w:themeColor="text1"/>
                <w:szCs w:val="20"/>
              </w:rPr>
              <w:t xml:space="preserve"> and client organisation</w:t>
            </w:r>
          </w:p>
          <w:p w14:paraId="6B541730" w14:textId="77777777" w:rsidR="00B258A1" w:rsidRPr="00B258A1" w:rsidRDefault="00B258A1" w:rsidP="00B258A1">
            <w:pPr>
              <w:pStyle w:val="ListParagraph"/>
              <w:numPr>
                <w:ilvl w:val="0"/>
                <w:numId w:val="14"/>
              </w:numPr>
              <w:spacing w:before="20" w:after="20"/>
              <w:rPr>
                <w:rFonts w:cs="Arial"/>
                <w:color w:val="000000" w:themeColor="text1"/>
                <w:szCs w:val="20"/>
              </w:rPr>
            </w:pPr>
            <w:r>
              <w:rPr>
                <w:rFonts w:cs="Arial"/>
                <w:szCs w:val="20"/>
                <w:lang w:eastAsia="en-GB"/>
              </w:rPr>
              <w:t>To maintain all areas of responsibility to the set service standards and in line with applicable service offer</w:t>
            </w:r>
          </w:p>
          <w:p w14:paraId="140A8932" w14:textId="77777777" w:rsidR="00B258A1" w:rsidRDefault="00B258A1" w:rsidP="00B258A1">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supervise the team fairly and drive engagement </w:t>
            </w:r>
          </w:p>
          <w:p w14:paraId="733E0745" w14:textId="77777777" w:rsidR="00B258A1" w:rsidRDefault="00B258A1" w:rsidP="00B258A1">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be responsible for the handling and security of all stock, </w:t>
            </w:r>
            <w:proofErr w:type="gramStart"/>
            <w:r>
              <w:rPr>
                <w:rFonts w:cs="Arial"/>
                <w:color w:val="000000" w:themeColor="text1"/>
                <w:szCs w:val="20"/>
              </w:rPr>
              <w:t>equipment</w:t>
            </w:r>
            <w:proofErr w:type="gramEnd"/>
            <w:r>
              <w:rPr>
                <w:rFonts w:cs="Arial"/>
                <w:color w:val="000000" w:themeColor="text1"/>
                <w:szCs w:val="20"/>
              </w:rPr>
              <w:t xml:space="preserve"> and </w:t>
            </w:r>
            <w:r w:rsidRPr="00B27FB6">
              <w:rPr>
                <w:rFonts w:cs="Arial"/>
                <w:szCs w:val="20"/>
              </w:rPr>
              <w:t>cash</w:t>
            </w:r>
            <w:r>
              <w:rPr>
                <w:rFonts w:cs="Arial"/>
                <w:color w:val="000000" w:themeColor="text1"/>
                <w:szCs w:val="20"/>
              </w:rPr>
              <w:t xml:space="preserve"> within the department </w:t>
            </w:r>
          </w:p>
          <w:p w14:paraId="2DA9E68B" w14:textId="77777777" w:rsidR="00B258A1" w:rsidRDefault="005476A9" w:rsidP="00B258A1">
            <w:pPr>
              <w:pStyle w:val="ListParagraph"/>
              <w:numPr>
                <w:ilvl w:val="0"/>
                <w:numId w:val="14"/>
              </w:numPr>
              <w:spacing w:before="20" w:after="20"/>
              <w:rPr>
                <w:rFonts w:cs="Arial"/>
                <w:color w:val="000000" w:themeColor="text1"/>
                <w:szCs w:val="20"/>
              </w:rPr>
            </w:pPr>
            <w:r>
              <w:rPr>
                <w:rFonts w:cs="Arial"/>
                <w:color w:val="000000" w:themeColor="text1"/>
                <w:szCs w:val="20"/>
              </w:rPr>
              <w:t>To support your line manager to complete weekly KPI sheets</w:t>
            </w:r>
          </w:p>
          <w:p w14:paraId="69FE1B5D" w14:textId="77777777" w:rsidR="005476A9" w:rsidRDefault="00B27FB6" w:rsidP="00B258A1">
            <w:pPr>
              <w:pStyle w:val="ListParagraph"/>
              <w:numPr>
                <w:ilvl w:val="0"/>
                <w:numId w:val="14"/>
              </w:numPr>
              <w:spacing w:before="20" w:after="20"/>
              <w:rPr>
                <w:rFonts w:cs="Arial"/>
                <w:color w:val="000000" w:themeColor="text1"/>
                <w:szCs w:val="20"/>
              </w:rPr>
            </w:pPr>
            <w:r>
              <w:rPr>
                <w:rFonts w:cs="Arial"/>
                <w:color w:val="000000" w:themeColor="text1"/>
                <w:szCs w:val="20"/>
              </w:rPr>
              <w:t>To m</w:t>
            </w:r>
            <w:r w:rsidR="005476A9">
              <w:rPr>
                <w:rFonts w:cs="Arial"/>
                <w:color w:val="000000" w:themeColor="text1"/>
                <w:szCs w:val="20"/>
              </w:rPr>
              <w:t xml:space="preserve">aintain </w:t>
            </w:r>
            <w:r>
              <w:rPr>
                <w:rFonts w:cs="Arial"/>
                <w:color w:val="000000" w:themeColor="text1"/>
                <w:szCs w:val="20"/>
              </w:rPr>
              <w:t>up to</w:t>
            </w:r>
            <w:r w:rsidR="005476A9">
              <w:rPr>
                <w:rFonts w:cs="Arial"/>
                <w:color w:val="000000" w:themeColor="text1"/>
                <w:szCs w:val="20"/>
              </w:rPr>
              <w:t xml:space="preserve"> date knowledge </w:t>
            </w:r>
            <w:r>
              <w:rPr>
                <w:rFonts w:cs="Arial"/>
                <w:color w:val="000000" w:themeColor="text1"/>
                <w:szCs w:val="20"/>
              </w:rPr>
              <w:t xml:space="preserve">of </w:t>
            </w:r>
            <w:r w:rsidR="00FA6158">
              <w:rPr>
                <w:rFonts w:cs="Arial"/>
                <w:color w:val="000000" w:themeColor="text1"/>
                <w:szCs w:val="20"/>
              </w:rPr>
              <w:t>c</w:t>
            </w:r>
            <w:r>
              <w:rPr>
                <w:rFonts w:cs="Arial"/>
                <w:color w:val="000000" w:themeColor="text1"/>
                <w:szCs w:val="20"/>
              </w:rPr>
              <w:t>hemicals and food safety to enable you to deliver unit training</w:t>
            </w:r>
          </w:p>
          <w:p w14:paraId="546CB9D1" w14:textId="77777777" w:rsidR="00B27FB6" w:rsidRDefault="00B27FB6"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Provide cover in other areas to cover </w:t>
            </w:r>
            <w:r w:rsidR="00FA6158">
              <w:rPr>
                <w:rFonts w:cs="Arial"/>
                <w:color w:val="000000" w:themeColor="text1"/>
                <w:szCs w:val="20"/>
              </w:rPr>
              <w:t>absence</w:t>
            </w:r>
            <w:r>
              <w:rPr>
                <w:rFonts w:cs="Arial"/>
                <w:color w:val="000000" w:themeColor="text1"/>
                <w:szCs w:val="20"/>
              </w:rPr>
              <w:t>, including stepping up to cover line manager responsibilities</w:t>
            </w:r>
          </w:p>
          <w:p w14:paraId="6A216A81" w14:textId="45F4EA9C" w:rsidR="00B27FB6" w:rsidRDefault="00B27FB6"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Be responsible for the ordering and security of stock for use in </w:t>
            </w:r>
            <w:r w:rsidR="00584C44">
              <w:rPr>
                <w:rFonts w:cs="Arial"/>
                <w:color w:val="000000" w:themeColor="text1"/>
                <w:szCs w:val="20"/>
              </w:rPr>
              <w:t xml:space="preserve">all </w:t>
            </w:r>
            <w:r>
              <w:rPr>
                <w:rFonts w:cs="Arial"/>
                <w:color w:val="000000" w:themeColor="text1"/>
                <w:szCs w:val="20"/>
              </w:rPr>
              <w:t>areas</w:t>
            </w:r>
          </w:p>
          <w:p w14:paraId="1EFFC011" w14:textId="528251E8" w:rsidR="00B27FB6" w:rsidRDefault="00B27FB6" w:rsidP="00B258A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assist with the development, delivery and promotion of events and attractions </w:t>
            </w:r>
          </w:p>
          <w:p w14:paraId="1E124F78" w14:textId="77777777" w:rsidR="00B258A1" w:rsidRPr="007218F6" w:rsidRDefault="00B258A1" w:rsidP="00B258A1">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3F7F6990" w14:textId="77777777" w:rsidR="00424476" w:rsidRPr="00424476" w:rsidRDefault="00424476" w:rsidP="00424476">
            <w:pPr>
              <w:rPr>
                <w:rFonts w:cs="Arial"/>
                <w:color w:val="000000" w:themeColor="text1"/>
                <w:szCs w:val="20"/>
              </w:rPr>
            </w:pPr>
          </w:p>
        </w:tc>
      </w:tr>
    </w:tbl>
    <w:p w14:paraId="552F341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9DCBE4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ED8A3B" w14:textId="77777777" w:rsidR="00366A73" w:rsidRPr="00FB6D69" w:rsidRDefault="00366A73" w:rsidP="009F710F">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2FBFA0EB" w14:textId="77777777" w:rsidTr="00161F93">
        <w:trPr>
          <w:trHeight w:val="620"/>
        </w:trPr>
        <w:tc>
          <w:tcPr>
            <w:tcW w:w="10456" w:type="dxa"/>
            <w:tcBorders>
              <w:top w:val="nil"/>
              <w:left w:val="single" w:sz="2" w:space="0" w:color="auto"/>
              <w:bottom w:val="single" w:sz="4" w:space="0" w:color="auto"/>
              <w:right w:val="single" w:sz="4" w:space="0" w:color="auto"/>
            </w:tcBorders>
          </w:tcPr>
          <w:p w14:paraId="347D1A50" w14:textId="77777777" w:rsidR="00B258A1" w:rsidRDefault="00B258A1" w:rsidP="00B258A1">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3E674B73" w14:textId="77777777" w:rsidR="00B258A1" w:rsidRPr="00535D91" w:rsidRDefault="00B258A1" w:rsidP="00B258A1">
            <w:pPr>
              <w:spacing w:before="40"/>
              <w:ind w:left="720"/>
              <w:jc w:val="left"/>
              <w:rPr>
                <w:rFonts w:cs="Arial"/>
                <w:b/>
                <w:color w:val="000000" w:themeColor="text1"/>
                <w:szCs w:val="20"/>
              </w:rPr>
            </w:pPr>
            <w:r w:rsidRPr="00B258A1">
              <w:rPr>
                <w:rFonts w:cs="Arial"/>
                <w:color w:val="000000" w:themeColor="text1"/>
                <w:szCs w:val="20"/>
              </w:rPr>
              <w:br/>
            </w:r>
            <w:r w:rsidRPr="00535D91">
              <w:rPr>
                <w:rFonts w:cs="Arial"/>
                <w:b/>
                <w:color w:val="000000" w:themeColor="text1"/>
                <w:szCs w:val="20"/>
              </w:rPr>
              <w:t>Leadership and people</w:t>
            </w:r>
          </w:p>
          <w:p w14:paraId="1BC65332" w14:textId="77777777" w:rsidR="003C3514" w:rsidRDefault="00B258A1" w:rsidP="00B258A1">
            <w:pPr>
              <w:numPr>
                <w:ilvl w:val="0"/>
                <w:numId w:val="3"/>
              </w:numPr>
              <w:spacing w:before="40"/>
              <w:jc w:val="left"/>
              <w:rPr>
                <w:rFonts w:cs="Arial"/>
                <w:color w:val="000000" w:themeColor="text1"/>
                <w:szCs w:val="20"/>
              </w:rPr>
            </w:pPr>
            <w:r w:rsidRPr="008D685A">
              <w:rPr>
                <w:rFonts w:cs="Arial"/>
                <w:color w:val="000000" w:themeColor="text1"/>
                <w:szCs w:val="20"/>
              </w:rPr>
              <w:lastRenderedPageBreak/>
              <w:t xml:space="preserve">The role holder will role model the company values and ensure they are reinforced at every opportunity. The role holder will </w:t>
            </w:r>
            <w:r w:rsidR="003C3514">
              <w:rPr>
                <w:rFonts w:cs="Arial"/>
                <w:color w:val="000000" w:themeColor="text1"/>
                <w:szCs w:val="20"/>
              </w:rPr>
              <w:t>support their line manager to drive employee engagement and team performance. This will include effective communication and the application of Sodexo HR policies and procedures as directed by their line manager</w:t>
            </w:r>
          </w:p>
          <w:p w14:paraId="22726588" w14:textId="77777777" w:rsidR="00B258A1" w:rsidRDefault="00B258A1" w:rsidP="00B258A1">
            <w:pPr>
              <w:spacing w:before="40"/>
              <w:ind w:left="720"/>
              <w:jc w:val="left"/>
              <w:rPr>
                <w:rFonts w:cs="Arial"/>
                <w:color w:val="000000" w:themeColor="text1"/>
                <w:szCs w:val="20"/>
              </w:rPr>
            </w:pPr>
          </w:p>
          <w:p w14:paraId="19ADC702" w14:textId="77777777" w:rsidR="00FA6158" w:rsidRDefault="00FA6158" w:rsidP="00B258A1">
            <w:pPr>
              <w:spacing w:before="40"/>
              <w:ind w:left="720"/>
              <w:jc w:val="left"/>
              <w:rPr>
                <w:rFonts w:cs="Arial"/>
                <w:color w:val="000000" w:themeColor="text1"/>
                <w:szCs w:val="20"/>
              </w:rPr>
            </w:pPr>
          </w:p>
          <w:p w14:paraId="3AB85ED6" w14:textId="77777777" w:rsidR="00FA6158" w:rsidRPr="00200A01" w:rsidRDefault="00FA6158" w:rsidP="00B258A1">
            <w:pPr>
              <w:spacing w:before="40"/>
              <w:ind w:left="720"/>
              <w:jc w:val="left"/>
              <w:rPr>
                <w:rFonts w:cs="Arial"/>
                <w:color w:val="000000" w:themeColor="text1"/>
                <w:szCs w:val="20"/>
              </w:rPr>
            </w:pPr>
          </w:p>
          <w:p w14:paraId="4E1AF9AE"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7BE95C0D" w14:textId="77777777" w:rsidR="00B258A1" w:rsidRPr="003C3514" w:rsidRDefault="003C3514" w:rsidP="00B258A1">
            <w:pPr>
              <w:numPr>
                <w:ilvl w:val="0"/>
                <w:numId w:val="3"/>
              </w:numPr>
              <w:spacing w:before="40"/>
              <w:jc w:val="left"/>
              <w:rPr>
                <w:rFonts w:cs="Arial"/>
                <w:color w:val="000000" w:themeColor="text1"/>
                <w:szCs w:val="20"/>
              </w:rPr>
            </w:pPr>
            <w:r w:rsidRPr="003C3514">
              <w:rPr>
                <w:rFonts w:cs="Arial"/>
                <w:color w:val="000000" w:themeColor="text1"/>
                <w:szCs w:val="20"/>
              </w:rPr>
              <w:t xml:space="preserve">The role holder will ensure that these processes are fully applied, complied </w:t>
            </w:r>
            <w:proofErr w:type="gramStart"/>
            <w:r w:rsidRPr="003C3514">
              <w:rPr>
                <w:rFonts w:cs="Arial"/>
                <w:color w:val="000000" w:themeColor="text1"/>
                <w:szCs w:val="20"/>
              </w:rPr>
              <w:t>with</w:t>
            </w:r>
            <w:proofErr w:type="gramEnd"/>
            <w:r w:rsidRPr="003C3514">
              <w:rPr>
                <w:rFonts w:cs="Arial"/>
                <w:color w:val="000000" w:themeColor="text1"/>
                <w:szCs w:val="20"/>
              </w:rPr>
              <w:t xml:space="preserve"> and adhered to within their assigned operational business area. Where applicable </w:t>
            </w:r>
            <w:r w:rsidR="00B258A1" w:rsidRPr="003C3514">
              <w:rPr>
                <w:rFonts w:cs="Arial"/>
                <w:color w:val="000000" w:themeColor="text1"/>
                <w:szCs w:val="20"/>
              </w:rPr>
              <w:t xml:space="preserve">cash and stock company procedural compliance is a requirement. </w:t>
            </w:r>
          </w:p>
          <w:p w14:paraId="427D68BE" w14:textId="77777777" w:rsidR="00B258A1" w:rsidRPr="00451E8F" w:rsidRDefault="00B258A1" w:rsidP="00B258A1">
            <w:pPr>
              <w:spacing w:before="40"/>
              <w:ind w:left="720"/>
              <w:jc w:val="left"/>
              <w:rPr>
                <w:rFonts w:cs="Arial"/>
                <w:color w:val="000000" w:themeColor="text1"/>
                <w:szCs w:val="20"/>
              </w:rPr>
            </w:pPr>
          </w:p>
          <w:p w14:paraId="60280AFA"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Financial management</w:t>
            </w:r>
          </w:p>
          <w:p w14:paraId="7B39FD5F"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003C3514">
              <w:rPr>
                <w:rFonts w:cs="Arial"/>
                <w:color w:val="000000" w:themeColor="text1"/>
                <w:szCs w:val="20"/>
              </w:rPr>
              <w:t>required to contribute to the financial performance of their business area. This is achieved through effective control of all equipment and supplies as well as payroll.</w:t>
            </w:r>
          </w:p>
          <w:p w14:paraId="7ABA1C92" w14:textId="77777777" w:rsidR="00B258A1" w:rsidRPr="00200A01" w:rsidRDefault="00B258A1" w:rsidP="00B258A1">
            <w:pPr>
              <w:spacing w:before="40"/>
              <w:ind w:left="720"/>
              <w:jc w:val="left"/>
              <w:rPr>
                <w:rFonts w:cs="Arial"/>
                <w:color w:val="000000" w:themeColor="text1"/>
                <w:szCs w:val="20"/>
              </w:rPr>
            </w:pPr>
          </w:p>
          <w:p w14:paraId="50E6FF01"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48D1ADD8" w14:textId="77777777" w:rsidR="003C3514" w:rsidRDefault="00B258A1" w:rsidP="00B258A1">
            <w:pPr>
              <w:numPr>
                <w:ilvl w:val="0"/>
                <w:numId w:val="3"/>
              </w:numPr>
              <w:spacing w:before="40"/>
              <w:jc w:val="left"/>
              <w:rPr>
                <w:rFonts w:cs="Arial"/>
                <w:color w:val="000000" w:themeColor="text1"/>
                <w:szCs w:val="20"/>
              </w:rPr>
            </w:pPr>
            <w:r>
              <w:rPr>
                <w:rFonts w:cs="Arial"/>
                <w:color w:val="000000" w:themeColor="text1"/>
                <w:szCs w:val="20"/>
              </w:rPr>
              <w:t xml:space="preserve">The role holder is responsible </w:t>
            </w:r>
            <w:r w:rsidRPr="00200A01">
              <w:rPr>
                <w:rFonts w:cs="Arial"/>
                <w:color w:val="000000" w:themeColor="text1"/>
                <w:szCs w:val="20"/>
              </w:rPr>
              <w:t xml:space="preserve">developing and maintaining </w:t>
            </w:r>
            <w:r w:rsidR="003C3514">
              <w:rPr>
                <w:rFonts w:cs="Arial"/>
                <w:color w:val="000000" w:themeColor="text1"/>
                <w:szCs w:val="20"/>
              </w:rPr>
              <w:t>good</w:t>
            </w:r>
            <w:r w:rsidRPr="00200A01">
              <w:rPr>
                <w:rFonts w:cs="Arial"/>
                <w:color w:val="000000" w:themeColor="text1"/>
                <w:szCs w:val="20"/>
              </w:rPr>
              <w:t xml:space="preserve"> business</w:t>
            </w:r>
            <w:r>
              <w:rPr>
                <w:rFonts w:cs="Arial"/>
                <w:color w:val="000000" w:themeColor="text1"/>
                <w:szCs w:val="20"/>
              </w:rPr>
              <w:t xml:space="preserve"> relationships</w:t>
            </w:r>
            <w:r w:rsidR="003C3514">
              <w:rPr>
                <w:rFonts w:cs="Arial"/>
                <w:color w:val="000000" w:themeColor="text1"/>
                <w:szCs w:val="20"/>
              </w:rPr>
              <w:t xml:space="preserve"> with clients and customers. </w:t>
            </w:r>
            <w:r>
              <w:rPr>
                <w:rFonts w:cs="Arial"/>
                <w:color w:val="000000" w:themeColor="text1"/>
                <w:szCs w:val="20"/>
              </w:rPr>
              <w:t>The role holder</w:t>
            </w:r>
            <w:r w:rsidRPr="00200A01">
              <w:rPr>
                <w:rFonts w:cs="Arial"/>
                <w:color w:val="000000" w:themeColor="text1"/>
                <w:szCs w:val="20"/>
              </w:rPr>
              <w:t xml:space="preserve"> must seek to </w:t>
            </w:r>
            <w:r w:rsidR="003C3514">
              <w:rPr>
                <w:rFonts w:cs="Arial"/>
                <w:color w:val="000000" w:themeColor="text1"/>
                <w:szCs w:val="20"/>
              </w:rPr>
              <w:t>resolve any concerns or complaints raised and escalate to their line manager as appropriate.</w:t>
            </w:r>
          </w:p>
          <w:p w14:paraId="2F070133" w14:textId="77777777" w:rsidR="00B258A1" w:rsidRPr="00200A01" w:rsidRDefault="00B258A1" w:rsidP="00B258A1">
            <w:pPr>
              <w:spacing w:before="40"/>
              <w:ind w:left="720"/>
              <w:jc w:val="left"/>
              <w:rPr>
                <w:rFonts w:cs="Arial"/>
                <w:color w:val="000000" w:themeColor="text1"/>
                <w:szCs w:val="20"/>
              </w:rPr>
            </w:pPr>
          </w:p>
          <w:p w14:paraId="3AC5D12D"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Operational management</w:t>
            </w:r>
          </w:p>
          <w:p w14:paraId="51F68868" w14:textId="77777777" w:rsidR="00B258A1" w:rsidRDefault="00B258A1" w:rsidP="00B258A1">
            <w:pPr>
              <w:numPr>
                <w:ilvl w:val="0"/>
                <w:numId w:val="3"/>
              </w:numPr>
              <w:spacing w:before="40"/>
              <w:jc w:val="left"/>
              <w:rPr>
                <w:rFonts w:cs="Arial"/>
                <w:color w:val="000000" w:themeColor="text1"/>
                <w:szCs w:val="20"/>
              </w:rPr>
            </w:pPr>
            <w:r w:rsidRPr="00AA3658">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79DBEE8C" w14:textId="77777777" w:rsidR="00FA6158" w:rsidRPr="00AA3658" w:rsidRDefault="00FA6158" w:rsidP="00FA6158">
            <w:pPr>
              <w:spacing w:before="40"/>
              <w:ind w:left="720"/>
              <w:jc w:val="left"/>
              <w:rPr>
                <w:rFonts w:cs="Arial"/>
                <w:color w:val="000000" w:themeColor="text1"/>
                <w:szCs w:val="20"/>
              </w:rPr>
            </w:pPr>
          </w:p>
          <w:p w14:paraId="055B58DD"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Service excellence</w:t>
            </w:r>
          </w:p>
          <w:p w14:paraId="1C6CCE42" w14:textId="77777777" w:rsidR="00AA3658" w:rsidRDefault="00B258A1" w:rsidP="00B258A1">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w:t>
            </w:r>
            <w:r w:rsidR="00AA3658">
              <w:rPr>
                <w:rFonts w:cs="Arial"/>
                <w:color w:val="000000" w:themeColor="text1"/>
                <w:szCs w:val="20"/>
              </w:rPr>
              <w:t>.</w:t>
            </w:r>
          </w:p>
          <w:p w14:paraId="153187C1" w14:textId="77777777" w:rsidR="00B258A1" w:rsidRPr="00200A01" w:rsidRDefault="00B258A1" w:rsidP="00B258A1">
            <w:pPr>
              <w:spacing w:before="40"/>
              <w:ind w:left="720"/>
              <w:jc w:val="left"/>
              <w:rPr>
                <w:rFonts w:cs="Arial"/>
                <w:color w:val="000000" w:themeColor="text1"/>
                <w:szCs w:val="20"/>
              </w:rPr>
            </w:pPr>
          </w:p>
          <w:p w14:paraId="2831BF6C" w14:textId="77777777" w:rsidR="00B258A1" w:rsidRPr="00535D91" w:rsidRDefault="00B258A1" w:rsidP="00B258A1">
            <w:pPr>
              <w:spacing w:before="40"/>
              <w:ind w:left="720"/>
              <w:jc w:val="left"/>
              <w:rPr>
                <w:rFonts w:cs="Arial"/>
                <w:b/>
                <w:color w:val="000000" w:themeColor="text1"/>
                <w:szCs w:val="20"/>
              </w:rPr>
            </w:pPr>
            <w:r w:rsidRPr="00535D91">
              <w:rPr>
                <w:rFonts w:cs="Arial"/>
                <w:b/>
                <w:color w:val="000000" w:themeColor="text1"/>
                <w:szCs w:val="20"/>
              </w:rPr>
              <w:t>Continuous development</w:t>
            </w:r>
          </w:p>
          <w:p w14:paraId="17895094" w14:textId="77777777" w:rsidR="00AA3658" w:rsidRDefault="00AA3658" w:rsidP="00AA3658">
            <w:pPr>
              <w:numPr>
                <w:ilvl w:val="0"/>
                <w:numId w:val="3"/>
              </w:numPr>
              <w:spacing w:before="40"/>
              <w:jc w:val="left"/>
              <w:rPr>
                <w:rFonts w:cs="Arial"/>
                <w:color w:val="000000" w:themeColor="text1"/>
                <w:szCs w:val="20"/>
              </w:rPr>
            </w:pPr>
            <w:r>
              <w:rPr>
                <w:rFonts w:cs="Arial"/>
                <w:color w:val="000000" w:themeColor="text1"/>
                <w:szCs w:val="20"/>
              </w:rPr>
              <w:t>The role holder</w:t>
            </w:r>
            <w:r w:rsidRPr="00200A01">
              <w:rPr>
                <w:rFonts w:cs="Arial"/>
                <w:color w:val="000000" w:themeColor="text1"/>
                <w:szCs w:val="20"/>
              </w:rPr>
              <w:t xml:space="preserve"> </w:t>
            </w:r>
            <w:r>
              <w:rPr>
                <w:rFonts w:cs="Arial"/>
                <w:color w:val="000000" w:themeColor="text1"/>
                <w:szCs w:val="20"/>
              </w:rPr>
              <w:t>should look for improvements and efficiencies at every opportunity to increase sales and/or reduce costs. These should be reviewed with their line manager to establish feasibility and create a plan of action.</w:t>
            </w:r>
          </w:p>
          <w:p w14:paraId="09E4F60A" w14:textId="77777777" w:rsidR="00745A24" w:rsidRPr="00424476" w:rsidRDefault="00745A24" w:rsidP="00AA3658">
            <w:pPr>
              <w:spacing w:before="20" w:after="20"/>
              <w:ind w:left="714"/>
              <w:jc w:val="left"/>
              <w:rPr>
                <w:rFonts w:cs="Arial"/>
                <w:color w:val="000000" w:themeColor="text1"/>
                <w:szCs w:val="20"/>
              </w:rPr>
            </w:pPr>
          </w:p>
        </w:tc>
      </w:tr>
    </w:tbl>
    <w:p w14:paraId="658D358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430BE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54C6EC9" w14:textId="77777777" w:rsidR="00EA3990" w:rsidRPr="00FB6D69" w:rsidRDefault="00EA3990" w:rsidP="009F710F">
            <w:pPr>
              <w:pStyle w:val="titregris"/>
              <w:framePr w:hSpace="0" w:wrap="auto" w:vAnchor="margin" w:hAnchor="text" w:xAlign="left" w:yAlign="inline"/>
              <w:rPr>
                <w:b w:val="0"/>
              </w:rPr>
            </w:pPr>
            <w:r>
              <w:rPr>
                <w:color w:val="FF0000"/>
              </w:rPr>
              <w:t>7</w:t>
            </w:r>
            <w:r w:rsidRPr="00315425">
              <w:rPr>
                <w:color w:val="FF0000"/>
              </w:rPr>
              <w:t>.</w:t>
            </w:r>
            <w:r>
              <w:t xml:space="preserve">  Person </w:t>
            </w:r>
            <w:r w:rsidR="009F710F">
              <w:t>s</w:t>
            </w:r>
            <w:r>
              <w:t>pecification</w:t>
            </w:r>
            <w:r w:rsidRPr="00716D56">
              <w:t xml:space="preserve"> </w:t>
            </w:r>
          </w:p>
        </w:tc>
      </w:tr>
      <w:tr w:rsidR="00EA3990" w:rsidRPr="00062691" w14:paraId="14448F66" w14:textId="77777777" w:rsidTr="004238D8">
        <w:trPr>
          <w:trHeight w:val="620"/>
        </w:trPr>
        <w:tc>
          <w:tcPr>
            <w:tcW w:w="10458" w:type="dxa"/>
            <w:tcBorders>
              <w:top w:val="nil"/>
              <w:left w:val="single" w:sz="2" w:space="0" w:color="auto"/>
              <w:bottom w:val="single" w:sz="4" w:space="0" w:color="auto"/>
              <w:right w:val="single" w:sz="4" w:space="0" w:color="auto"/>
            </w:tcBorders>
          </w:tcPr>
          <w:p w14:paraId="772D8D7D" w14:textId="2A334CFE" w:rsidR="00FE20E8" w:rsidRDefault="00FE20E8" w:rsidP="00FE20E8">
            <w:pPr>
              <w:pStyle w:val="Puces4"/>
              <w:numPr>
                <w:ilvl w:val="0"/>
                <w:numId w:val="0"/>
              </w:numPr>
              <w:ind w:left="360"/>
            </w:pPr>
            <w:r>
              <w:t>Essential:</w:t>
            </w:r>
          </w:p>
          <w:p w14:paraId="3E84282C" w14:textId="6381E71F"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Previous experience of working in C</w:t>
            </w:r>
            <w:r w:rsidR="008C31F4">
              <w:rPr>
                <w:rFonts w:cs="Arial"/>
                <w:color w:val="244061" w:themeColor="accent1" w:themeShade="80"/>
              </w:rPr>
              <w:t xml:space="preserve">leaning </w:t>
            </w:r>
            <w:r w:rsidRPr="00756042">
              <w:rPr>
                <w:rFonts w:cs="Arial"/>
                <w:color w:val="244061" w:themeColor="accent1" w:themeShade="80"/>
              </w:rPr>
              <w:t>operational management role</w:t>
            </w:r>
          </w:p>
          <w:p w14:paraId="6F05E60A"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Proven experience of managing client relationships within a contract environment</w:t>
            </w:r>
          </w:p>
          <w:p w14:paraId="50570777"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Proven experience managing a budget and profit and loss on an account</w:t>
            </w:r>
          </w:p>
          <w:p w14:paraId="35C6478F"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Leadership skills and knowledge</w:t>
            </w:r>
          </w:p>
          <w:p w14:paraId="12B3FEEF"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People management skills including general HR skills in recruitment, training and managing employee performance including disciplinary and grievance procedures.</w:t>
            </w:r>
          </w:p>
          <w:p w14:paraId="1E47E354"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 xml:space="preserve">Good numerical, interpersonal and communication skills, must be able to demonstrate effective verbal and written communication </w:t>
            </w:r>
          </w:p>
          <w:p w14:paraId="46E8D273"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Management knowledge of health &amp; safety and Health and Safety qualification equivalent to IOSH managing safely</w:t>
            </w:r>
          </w:p>
          <w:p w14:paraId="6CDE63CF"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Ability to make independent decisions</w:t>
            </w:r>
          </w:p>
          <w:p w14:paraId="2AA7FAD4"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Able to work on own initiative within a team environment</w:t>
            </w:r>
          </w:p>
          <w:p w14:paraId="094E6FF6"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lastRenderedPageBreak/>
              <w:t xml:space="preserve">Able to demonstrate working knowledge of MS Office (Word, </w:t>
            </w:r>
            <w:proofErr w:type="gramStart"/>
            <w:r w:rsidRPr="00756042">
              <w:rPr>
                <w:rFonts w:cs="Arial"/>
                <w:color w:val="244061" w:themeColor="accent1" w:themeShade="80"/>
              </w:rPr>
              <w:t>Excel</w:t>
            </w:r>
            <w:proofErr w:type="gramEnd"/>
            <w:r w:rsidRPr="00756042">
              <w:rPr>
                <w:rFonts w:cs="Arial"/>
                <w:color w:val="244061" w:themeColor="accent1" w:themeShade="80"/>
              </w:rPr>
              <w:t xml:space="preserve"> and Outlook)</w:t>
            </w:r>
          </w:p>
          <w:p w14:paraId="2129D4C9" w14:textId="77777777" w:rsidR="00305B10" w:rsidRPr="00756042"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 xml:space="preserve">Able to demonstrate attention to detail and adherence to standards </w:t>
            </w:r>
          </w:p>
          <w:p w14:paraId="5CD4E122" w14:textId="6DF5B9D7" w:rsidR="00305B10" w:rsidRDefault="00305B10" w:rsidP="00FB7C40">
            <w:pPr>
              <w:pStyle w:val="ListParagraph"/>
              <w:numPr>
                <w:ilvl w:val="0"/>
                <w:numId w:val="19"/>
              </w:numPr>
              <w:spacing w:after="200" w:line="276" w:lineRule="auto"/>
              <w:jc w:val="left"/>
              <w:rPr>
                <w:rFonts w:cs="Arial"/>
                <w:color w:val="244061" w:themeColor="accent1" w:themeShade="80"/>
              </w:rPr>
            </w:pPr>
            <w:r w:rsidRPr="00756042">
              <w:rPr>
                <w:rFonts w:cs="Arial"/>
                <w:color w:val="244061" w:themeColor="accent1" w:themeShade="80"/>
              </w:rPr>
              <w:t xml:space="preserve">Analyse problems analytically, develop opportunities and implement innovative solutions </w:t>
            </w:r>
          </w:p>
          <w:p w14:paraId="3467F36F" w14:textId="77777777" w:rsidR="00FB7C40" w:rsidRDefault="00FB7C40" w:rsidP="00FB7C40">
            <w:pPr>
              <w:pStyle w:val="Puces4"/>
              <w:numPr>
                <w:ilvl w:val="0"/>
                <w:numId w:val="19"/>
              </w:numPr>
            </w:pPr>
            <w:r>
              <w:t>Knowledge/qualification in Health &amp; Safety and Food Safety</w:t>
            </w:r>
          </w:p>
          <w:p w14:paraId="588F8094" w14:textId="7FC98E3B" w:rsidR="009F710F" w:rsidRPr="00FB7C40" w:rsidRDefault="009F710F" w:rsidP="00FB7C40">
            <w:pPr>
              <w:pStyle w:val="ListParagraph"/>
              <w:spacing w:after="200" w:line="276" w:lineRule="auto"/>
              <w:jc w:val="left"/>
              <w:rPr>
                <w:rFonts w:cs="Arial"/>
                <w:color w:val="244061" w:themeColor="accent1" w:themeShade="80"/>
              </w:rPr>
            </w:pPr>
          </w:p>
        </w:tc>
      </w:tr>
    </w:tbl>
    <w:p w14:paraId="253E0988" w14:textId="77777777" w:rsidR="007F02BF" w:rsidRDefault="00E7773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5368EB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00793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CA74672" w14:textId="77777777" w:rsidTr="008031FD">
        <w:trPr>
          <w:trHeight w:val="979"/>
        </w:trPr>
        <w:tc>
          <w:tcPr>
            <w:tcW w:w="10456" w:type="dxa"/>
            <w:tcBorders>
              <w:top w:val="nil"/>
              <w:left w:val="single" w:sz="2" w:space="0" w:color="auto"/>
              <w:bottom w:val="single" w:sz="4" w:space="0" w:color="auto"/>
              <w:right w:val="single" w:sz="4" w:space="0" w:color="auto"/>
            </w:tcBorders>
          </w:tcPr>
          <w:p w14:paraId="390DDF9E" w14:textId="77777777" w:rsidR="00EA3990" w:rsidRDefault="00EA3990" w:rsidP="00EA3990">
            <w:pPr>
              <w:spacing w:before="40"/>
              <w:jc w:val="left"/>
              <w:rPr>
                <w:rFonts w:cs="Arial"/>
                <w:color w:val="000000" w:themeColor="text1"/>
                <w:szCs w:val="20"/>
              </w:rPr>
            </w:pPr>
          </w:p>
          <w:p w14:paraId="644881C5" w14:textId="77777777" w:rsidR="00EA3990" w:rsidRPr="00EA3990" w:rsidRDefault="008031FD" w:rsidP="00EA3990">
            <w:pPr>
              <w:spacing w:before="40"/>
              <w:ind w:left="720"/>
              <w:jc w:val="left"/>
              <w:rPr>
                <w:rFonts w:cs="Arial"/>
                <w:color w:val="000000" w:themeColor="text1"/>
                <w:szCs w:val="20"/>
              </w:rPr>
            </w:pPr>
            <w:r>
              <w:rPr>
                <w:rFonts w:cs="Arial"/>
                <w:color w:val="000000" w:themeColor="text1"/>
                <w:szCs w:val="20"/>
              </w:rPr>
              <w:t>N/A – this section is for management job descriptions only</w:t>
            </w:r>
          </w:p>
        </w:tc>
      </w:tr>
    </w:tbl>
    <w:p w14:paraId="48466220"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04CA4C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F2F2FE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D63E453" w14:textId="77777777" w:rsidTr="00353228">
        <w:trPr>
          <w:trHeight w:val="620"/>
        </w:trPr>
        <w:tc>
          <w:tcPr>
            <w:tcW w:w="10456" w:type="dxa"/>
            <w:tcBorders>
              <w:top w:val="nil"/>
              <w:left w:val="single" w:sz="2" w:space="0" w:color="auto"/>
              <w:bottom w:val="single" w:sz="4" w:space="0" w:color="auto"/>
              <w:right w:val="single" w:sz="4" w:space="0" w:color="auto"/>
            </w:tcBorders>
          </w:tcPr>
          <w:p w14:paraId="775B330C"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CE16760" w14:textId="77777777" w:rsidTr="00E57078">
              <w:tc>
                <w:tcPr>
                  <w:tcW w:w="2122" w:type="dxa"/>
                </w:tcPr>
                <w:p w14:paraId="00C246C1" w14:textId="77777777" w:rsidR="00E57078" w:rsidRDefault="00E57078" w:rsidP="00E77730">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3821031A" w14:textId="7E6BE363" w:rsidR="00E57078" w:rsidRDefault="00E57078" w:rsidP="00E77730">
                  <w:pPr>
                    <w:framePr w:hSpace="180" w:wrap="around" w:vAnchor="text" w:hAnchor="margin" w:xAlign="center" w:y="192"/>
                    <w:spacing w:before="40"/>
                    <w:jc w:val="left"/>
                    <w:rPr>
                      <w:rFonts w:cs="Arial"/>
                      <w:color w:val="000000" w:themeColor="text1"/>
                      <w:szCs w:val="20"/>
                    </w:rPr>
                  </w:pPr>
                </w:p>
              </w:tc>
              <w:tc>
                <w:tcPr>
                  <w:tcW w:w="2557" w:type="dxa"/>
                </w:tcPr>
                <w:p w14:paraId="6580BDA2" w14:textId="77777777" w:rsidR="00E57078" w:rsidRDefault="00E57078" w:rsidP="00E7773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6F7D635" w14:textId="777FA49E" w:rsidR="000956C1" w:rsidRDefault="000956C1" w:rsidP="00E77730">
                  <w:pPr>
                    <w:framePr w:hSpace="180" w:wrap="around" w:vAnchor="text" w:hAnchor="margin" w:xAlign="center" w:y="192"/>
                    <w:spacing w:before="40"/>
                    <w:jc w:val="left"/>
                    <w:rPr>
                      <w:rFonts w:cs="Arial"/>
                      <w:color w:val="000000" w:themeColor="text1"/>
                      <w:szCs w:val="20"/>
                    </w:rPr>
                  </w:pPr>
                </w:p>
              </w:tc>
            </w:tr>
            <w:tr w:rsidR="00E57078" w14:paraId="0C52ADD4" w14:textId="77777777" w:rsidTr="00E57078">
              <w:tc>
                <w:tcPr>
                  <w:tcW w:w="2122" w:type="dxa"/>
                </w:tcPr>
                <w:p w14:paraId="2E47A997" w14:textId="77777777" w:rsidR="00E57078" w:rsidRDefault="00E57078" w:rsidP="00E77730">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0E41C5EC" w14:textId="0D25CE66" w:rsidR="00E57078" w:rsidRDefault="00E57078" w:rsidP="00E77730">
                  <w:pPr>
                    <w:framePr w:hSpace="180" w:wrap="around" w:vAnchor="text" w:hAnchor="margin" w:xAlign="center" w:y="192"/>
                    <w:spacing w:before="40"/>
                    <w:jc w:val="left"/>
                    <w:rPr>
                      <w:rFonts w:cs="Arial"/>
                      <w:color w:val="000000" w:themeColor="text1"/>
                      <w:szCs w:val="20"/>
                    </w:rPr>
                  </w:pPr>
                </w:p>
              </w:tc>
            </w:tr>
          </w:tbl>
          <w:p w14:paraId="5AE34F3E" w14:textId="77777777" w:rsidR="00E57078" w:rsidRPr="00EA3990" w:rsidRDefault="00E57078" w:rsidP="00353228">
            <w:pPr>
              <w:spacing w:before="40"/>
              <w:ind w:left="720"/>
              <w:jc w:val="left"/>
              <w:rPr>
                <w:rFonts w:cs="Arial"/>
                <w:color w:val="000000" w:themeColor="text1"/>
                <w:szCs w:val="20"/>
              </w:rPr>
            </w:pPr>
          </w:p>
        </w:tc>
      </w:tr>
    </w:tbl>
    <w:p w14:paraId="5C3B2615" w14:textId="77777777" w:rsidR="00E57078" w:rsidRDefault="00E57078" w:rsidP="00E57078">
      <w:pPr>
        <w:spacing w:after="200" w:line="276" w:lineRule="auto"/>
        <w:jc w:val="left"/>
      </w:pPr>
    </w:p>
    <w:p w14:paraId="6430DCFA" w14:textId="77777777" w:rsidR="00E57078" w:rsidRPr="00366A73" w:rsidRDefault="00E57078" w:rsidP="000E3EF7">
      <w:pPr>
        <w:spacing w:after="200" w:line="276" w:lineRule="auto"/>
        <w:jc w:val="left"/>
      </w:pPr>
    </w:p>
    <w:sectPr w:rsidR="00E57078" w:rsidRPr="00366A73" w:rsidSect="0061339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6855C" w14:textId="77777777" w:rsidR="00604DE3" w:rsidRDefault="00604DE3" w:rsidP="00297AA2">
      <w:r>
        <w:separator/>
      </w:r>
    </w:p>
  </w:endnote>
  <w:endnote w:type="continuationSeparator" w:id="0">
    <w:p w14:paraId="558A578C" w14:textId="77777777" w:rsidR="00604DE3" w:rsidRDefault="00604DE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05D0F745"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531693">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531693">
              <w:rPr>
                <w:bCs/>
                <w:noProof/>
                <w:sz w:val="16"/>
              </w:rPr>
              <w:t>4</w:t>
            </w:r>
            <w:r w:rsidRPr="00B657E1">
              <w:rPr>
                <w:bCs/>
                <w:sz w:val="16"/>
              </w:rPr>
              <w:fldChar w:fldCharType="end"/>
            </w:r>
            <w:r w:rsidR="00B27FB6">
              <w:rPr>
                <w:bCs/>
                <w:sz w:val="16"/>
              </w:rPr>
              <w:tab/>
              <w:t xml:space="preserve">                                                                  Front of </w:t>
            </w:r>
            <w:r w:rsidR="00FA6158">
              <w:rPr>
                <w:bCs/>
                <w:sz w:val="16"/>
              </w:rPr>
              <w:t>H</w:t>
            </w:r>
            <w:r w:rsidR="00B27FB6">
              <w:rPr>
                <w:bCs/>
                <w:sz w:val="16"/>
              </w:rPr>
              <w:t xml:space="preserve">ouse </w:t>
            </w:r>
            <w:r w:rsidR="00FA6158">
              <w:rPr>
                <w:bCs/>
                <w:sz w:val="16"/>
              </w:rPr>
              <w:t>S</w:t>
            </w:r>
            <w:r w:rsidR="00B27FB6">
              <w:rPr>
                <w:bCs/>
                <w:sz w:val="16"/>
              </w:rPr>
              <w:t>upervisor</w:t>
            </w:r>
            <w:r w:rsidRPr="00B657E1">
              <w:rPr>
                <w:bCs/>
                <w:sz w:val="16"/>
              </w:rPr>
              <w:t xml:space="preserve"> j</w:t>
            </w:r>
            <w:r w:rsidR="00B27FB6">
              <w:rPr>
                <w:bCs/>
                <w:sz w:val="16"/>
              </w:rPr>
              <w:t xml:space="preserve">ob description – version 1 – </w:t>
            </w:r>
            <w:r w:rsidR="00FA6158">
              <w:rPr>
                <w:bCs/>
                <w:sz w:val="16"/>
              </w:rPr>
              <w:t>November</w:t>
            </w:r>
            <w:r w:rsidRPr="00B657E1">
              <w:rPr>
                <w:bCs/>
                <w:sz w:val="16"/>
              </w:rPr>
              <w:t xml:space="preserve"> 2016</w:t>
            </w:r>
            <w:r w:rsidRPr="00B657E1">
              <w:rPr>
                <w:bCs/>
                <w:sz w:val="16"/>
              </w:rPr>
              <w:tab/>
            </w:r>
          </w:p>
        </w:sdtContent>
      </w:sdt>
    </w:sdtContent>
  </w:sdt>
  <w:p w14:paraId="3CAAC445"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47452" w14:textId="77777777" w:rsidR="00604DE3" w:rsidRDefault="00604DE3" w:rsidP="00297AA2">
      <w:r>
        <w:separator/>
      </w:r>
    </w:p>
  </w:footnote>
  <w:footnote w:type="continuationSeparator" w:id="0">
    <w:p w14:paraId="1F18D724" w14:textId="77777777" w:rsidR="00604DE3" w:rsidRDefault="00604DE3"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043D8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9356D4F"/>
    <w:multiLevelType w:val="hybridMultilevel"/>
    <w:tmpl w:val="6D9C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7685D"/>
    <w:multiLevelType w:val="hybridMultilevel"/>
    <w:tmpl w:val="E6D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6"/>
  </w:num>
  <w:num w:numId="10">
    <w:abstractNumId w:val="17"/>
  </w:num>
  <w:num w:numId="11">
    <w:abstractNumId w:val="7"/>
  </w:num>
  <w:num w:numId="12">
    <w:abstractNumId w:val="0"/>
  </w:num>
  <w:num w:numId="13">
    <w:abstractNumId w:val="11"/>
  </w:num>
  <w:num w:numId="14">
    <w:abstractNumId w:val="3"/>
  </w:num>
  <w:num w:numId="15">
    <w:abstractNumId w:val="12"/>
  </w:num>
  <w:num w:numId="16">
    <w:abstractNumId w:val="15"/>
  </w:num>
  <w:num w:numId="17">
    <w:abstractNumId w:val="1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63835"/>
    <w:rsid w:val="000956C1"/>
    <w:rsid w:val="000D16DD"/>
    <w:rsid w:val="000E3EF7"/>
    <w:rsid w:val="00104BDE"/>
    <w:rsid w:val="0013578B"/>
    <w:rsid w:val="00144E5D"/>
    <w:rsid w:val="001A5001"/>
    <w:rsid w:val="001F1F6A"/>
    <w:rsid w:val="00254252"/>
    <w:rsid w:val="00284562"/>
    <w:rsid w:val="00293E5D"/>
    <w:rsid w:val="00297AA2"/>
    <w:rsid w:val="002B1DC6"/>
    <w:rsid w:val="00305B10"/>
    <w:rsid w:val="00366A73"/>
    <w:rsid w:val="00375543"/>
    <w:rsid w:val="00395F66"/>
    <w:rsid w:val="003C3514"/>
    <w:rsid w:val="003F7656"/>
    <w:rsid w:val="004238D8"/>
    <w:rsid w:val="00424476"/>
    <w:rsid w:val="00435857"/>
    <w:rsid w:val="004B2221"/>
    <w:rsid w:val="004B6692"/>
    <w:rsid w:val="004D170A"/>
    <w:rsid w:val="00520545"/>
    <w:rsid w:val="00531693"/>
    <w:rsid w:val="005476A9"/>
    <w:rsid w:val="00584C44"/>
    <w:rsid w:val="005A016C"/>
    <w:rsid w:val="005E5B63"/>
    <w:rsid w:val="005F1F31"/>
    <w:rsid w:val="00604DE3"/>
    <w:rsid w:val="00613392"/>
    <w:rsid w:val="00616B0B"/>
    <w:rsid w:val="00646B79"/>
    <w:rsid w:val="00656519"/>
    <w:rsid w:val="00674674"/>
    <w:rsid w:val="006802C0"/>
    <w:rsid w:val="007218F6"/>
    <w:rsid w:val="00745A24"/>
    <w:rsid w:val="00757F6C"/>
    <w:rsid w:val="007C3363"/>
    <w:rsid w:val="007F602D"/>
    <w:rsid w:val="008031FD"/>
    <w:rsid w:val="00824F77"/>
    <w:rsid w:val="008262A0"/>
    <w:rsid w:val="00827FB2"/>
    <w:rsid w:val="008B64DE"/>
    <w:rsid w:val="008C31F4"/>
    <w:rsid w:val="008C413F"/>
    <w:rsid w:val="008D1A2B"/>
    <w:rsid w:val="00987DCB"/>
    <w:rsid w:val="009F710F"/>
    <w:rsid w:val="00A031B2"/>
    <w:rsid w:val="00A37146"/>
    <w:rsid w:val="00AA3658"/>
    <w:rsid w:val="00AD1DEC"/>
    <w:rsid w:val="00B258A1"/>
    <w:rsid w:val="00B27FB6"/>
    <w:rsid w:val="00B657E1"/>
    <w:rsid w:val="00B70457"/>
    <w:rsid w:val="00B96A16"/>
    <w:rsid w:val="00BF4D80"/>
    <w:rsid w:val="00C22530"/>
    <w:rsid w:val="00C34315"/>
    <w:rsid w:val="00C4467B"/>
    <w:rsid w:val="00C4695A"/>
    <w:rsid w:val="00C61430"/>
    <w:rsid w:val="00CB3535"/>
    <w:rsid w:val="00CB4DF1"/>
    <w:rsid w:val="00CC0297"/>
    <w:rsid w:val="00CC2929"/>
    <w:rsid w:val="00D1426A"/>
    <w:rsid w:val="00D57779"/>
    <w:rsid w:val="00D64015"/>
    <w:rsid w:val="00D65B9D"/>
    <w:rsid w:val="00D949FB"/>
    <w:rsid w:val="00DC3DA9"/>
    <w:rsid w:val="00DE5E49"/>
    <w:rsid w:val="00E31AA0"/>
    <w:rsid w:val="00E33C91"/>
    <w:rsid w:val="00E57078"/>
    <w:rsid w:val="00E70392"/>
    <w:rsid w:val="00E77730"/>
    <w:rsid w:val="00E779C2"/>
    <w:rsid w:val="00E86121"/>
    <w:rsid w:val="00EA3990"/>
    <w:rsid w:val="00EA4C16"/>
    <w:rsid w:val="00EA5822"/>
    <w:rsid w:val="00EF6ED7"/>
    <w:rsid w:val="00F479E6"/>
    <w:rsid w:val="00F86478"/>
    <w:rsid w:val="00FA1A0A"/>
    <w:rsid w:val="00FA6158"/>
    <w:rsid w:val="00FB7C40"/>
    <w:rsid w:val="00FE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222D0"/>
  <w15:docId w15:val="{11A7A8F6-794A-4AE3-8EF4-E0E897ED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D57779"/>
    <w:rPr>
      <w:sz w:val="16"/>
      <w:szCs w:val="16"/>
    </w:rPr>
  </w:style>
  <w:style w:type="paragraph" w:styleId="CommentText">
    <w:name w:val="annotation text"/>
    <w:basedOn w:val="Normal"/>
    <w:link w:val="CommentTextChar"/>
    <w:uiPriority w:val="99"/>
    <w:semiHidden/>
    <w:unhideWhenUsed/>
    <w:rsid w:val="00D57779"/>
    <w:rPr>
      <w:szCs w:val="20"/>
    </w:rPr>
  </w:style>
  <w:style w:type="character" w:customStyle="1" w:styleId="CommentTextChar">
    <w:name w:val="Comment Text Char"/>
    <w:basedOn w:val="DefaultParagraphFont"/>
    <w:link w:val="CommentText"/>
    <w:uiPriority w:val="99"/>
    <w:semiHidden/>
    <w:rsid w:val="00D57779"/>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D57779"/>
    <w:rPr>
      <w:b/>
      <w:bCs/>
    </w:rPr>
  </w:style>
  <w:style w:type="character" w:customStyle="1" w:styleId="CommentSubjectChar">
    <w:name w:val="Comment Subject Char"/>
    <w:basedOn w:val="CommentTextChar"/>
    <w:link w:val="CommentSubject"/>
    <w:uiPriority w:val="99"/>
    <w:semiHidden/>
    <w:rsid w:val="00D57779"/>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dgm:spPr/>
      <dgm:t>
        <a:bodyPr/>
        <a:lstStyle/>
        <a:p>
          <a:r>
            <a:rPr lang="en-GB" sz="1200"/>
            <a:t>General Services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dgm:spPr/>
      <dgm:t>
        <a:bodyPr/>
        <a:lstStyle/>
        <a:p>
          <a:r>
            <a:rPr lang="en-GB" sz="1200"/>
            <a:t>Front of House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ABD45B40-118E-47C2-B52A-E82BCED1B581}">
      <dgm:prSet/>
      <dgm:spPr/>
      <dgm:t>
        <a:bodyPr/>
        <a:lstStyle/>
        <a:p>
          <a:r>
            <a:rPr lang="en-GB"/>
            <a:t>Chefs/ Food Service Assistants</a:t>
          </a:r>
        </a:p>
      </dgm:t>
    </dgm:pt>
    <dgm:pt modelId="{323829CC-4267-4F87-A861-891DDF8863F7}" type="parTrans" cxnId="{62383D98-5ED8-4C67-AE2B-62C227201B4E}">
      <dgm:prSet/>
      <dgm:spPr/>
      <dgm:t>
        <a:bodyPr/>
        <a:lstStyle/>
        <a:p>
          <a:endParaRPr lang="en-GB"/>
        </a:p>
      </dgm:t>
    </dgm:pt>
    <dgm:pt modelId="{0F5CB6C4-522C-485C-AA3A-4BAA0E883865}" type="sibTrans" cxnId="{62383D98-5ED8-4C67-AE2B-62C227201B4E}">
      <dgm:prSet/>
      <dgm:spPr/>
      <dgm:t>
        <a:bodyPr/>
        <a:lstStyle/>
        <a:p>
          <a:endParaRPr lang="en-GB"/>
        </a:p>
      </dgm:t>
    </dgm:pt>
    <dgm:pt modelId="{6F551F5B-03FB-47D1-8C86-07BB1405DEC9}">
      <dgm:prSet/>
      <dgm:spPr/>
      <dgm:t>
        <a:bodyPr/>
        <a:lstStyle/>
        <a:p>
          <a:r>
            <a:rPr lang="en-GB"/>
            <a:t>Porters/ cleaners/ mailroom operatives</a:t>
          </a:r>
        </a:p>
      </dgm:t>
    </dgm:pt>
    <dgm:pt modelId="{7A9F9E8E-A033-4ED9-AD70-ADF72B2145A5}" type="parTrans" cxnId="{1885A447-D4D8-49DE-9649-DD0AAAA3E185}">
      <dgm:prSet/>
      <dgm:spPr/>
      <dgm:t>
        <a:bodyPr/>
        <a:lstStyle/>
        <a:p>
          <a:endParaRPr lang="en-GB"/>
        </a:p>
      </dgm:t>
    </dgm:pt>
    <dgm:pt modelId="{E1D9C256-8089-4DFB-BBD7-EEDDE76BD2AE}" type="sibTrans" cxnId="{1885A447-D4D8-49DE-9649-DD0AAAA3E185}">
      <dgm:prSet/>
      <dgm:spPr/>
      <dgm:t>
        <a:bodyPr/>
        <a:lstStyle/>
        <a:p>
          <a:endParaRPr lang="en-GB"/>
        </a:p>
      </dgm:t>
    </dgm:pt>
    <dgm:pt modelId="{EDDA769B-F9AA-4A8E-8156-0DA738B401B1}">
      <dgm:prSet/>
      <dgm:spPr/>
      <dgm:t>
        <a:bodyPr/>
        <a:lstStyle/>
        <a:p>
          <a:r>
            <a:rPr lang="en-GB"/>
            <a:t>Receptionists</a:t>
          </a:r>
        </a:p>
      </dgm:t>
    </dgm:pt>
    <dgm:pt modelId="{3FDDB401-67E1-46E7-8B49-45A19F0170A0}" type="parTrans" cxnId="{B57C4295-FFB9-4E5A-AB13-9EA69E2F48CF}">
      <dgm:prSet/>
      <dgm:spPr/>
    </dgm:pt>
    <dgm:pt modelId="{1C945AE8-0151-480C-B38A-927EF48EEF56}" type="sibTrans" cxnId="{B57C4295-FFB9-4E5A-AB13-9EA69E2F48CF}">
      <dgm:prSet/>
      <dgm:spPr/>
    </dgm:pt>
    <dgm:pt modelId="{8111E9F9-655C-4D92-BC2F-D44627F328D3}" type="pres">
      <dgm:prSet presAssocID="{A8392A1C-D8C9-4960-93B2-B995DDCDCC79}" presName="mainComposite" presStyleCnt="0">
        <dgm:presLayoutVars>
          <dgm:chPref val="1"/>
          <dgm:dir/>
          <dgm:animOne val="branch"/>
          <dgm:animLvl val="lvl"/>
          <dgm:resizeHandles val="exact"/>
        </dgm:presLayoutVars>
      </dgm:prSet>
      <dgm:spPr/>
    </dgm:pt>
    <dgm:pt modelId="{D655745C-EA97-4761-BE8E-3853463B2BA6}" type="pres">
      <dgm:prSet presAssocID="{A8392A1C-D8C9-4960-93B2-B995DDCDCC79}" presName="hierFlow" presStyleCnt="0"/>
      <dgm:spPr/>
    </dgm:pt>
    <dgm:pt modelId="{03A040B6-5F41-418A-9549-08BD0594B838}" type="pres">
      <dgm:prSet presAssocID="{A8392A1C-D8C9-4960-93B2-B995DDCDCC79}" presName="hierChild1" presStyleCnt="0">
        <dgm:presLayoutVars>
          <dgm:chPref val="1"/>
          <dgm:animOne val="branch"/>
          <dgm:animLvl val="lvl"/>
        </dgm:presLayoutVars>
      </dgm:prSet>
      <dgm:spPr/>
    </dgm:pt>
    <dgm:pt modelId="{129AC0A8-632C-4C5D-8B2B-18A9ECFA2608}" type="pres">
      <dgm:prSet presAssocID="{F22BDB6B-D27B-466C-83C4-B5653C02B21C}" presName="Name14" presStyleCnt="0"/>
      <dgm:spPr/>
    </dgm:pt>
    <dgm:pt modelId="{2CE0FFE7-5F2B-4AEA-8B85-332865D33528}" type="pres">
      <dgm:prSet presAssocID="{F22BDB6B-D27B-466C-83C4-B5653C02B21C}" presName="level1Shape" presStyleLbl="node0" presStyleIdx="0" presStyleCnt="1">
        <dgm:presLayoutVars>
          <dgm:chPref val="3"/>
        </dgm:presLayoutVars>
      </dgm:prSet>
      <dgm:spPr/>
    </dgm:pt>
    <dgm:pt modelId="{36FC4A23-A49E-490D-8331-01310BAFD8B0}" type="pres">
      <dgm:prSet presAssocID="{F22BDB6B-D27B-466C-83C4-B5653C02B21C}" presName="hierChild2" presStyleCnt="0"/>
      <dgm:spPr/>
    </dgm:pt>
    <dgm:pt modelId="{9E2FD11D-090B-4009-BEB1-58798A1D667A}" type="pres">
      <dgm:prSet presAssocID="{B35B407C-E461-4A78-8A97-9E20858BB91E}" presName="Name19" presStyleLbl="parChTrans1D2" presStyleIdx="0" presStyleCnt="1"/>
      <dgm:spPr/>
    </dgm:pt>
    <dgm:pt modelId="{875BEF2D-9991-48FD-89FD-B182DA01D727}" type="pres">
      <dgm:prSet presAssocID="{D1E028DE-166B-4128-BFDD-FCF87D08BEAA}" presName="Name21" presStyleCnt="0"/>
      <dgm:spPr/>
    </dgm:pt>
    <dgm:pt modelId="{F458F1D2-6E9B-4B68-9AED-A9792358ACFE}" type="pres">
      <dgm:prSet presAssocID="{D1E028DE-166B-4128-BFDD-FCF87D08BEAA}" presName="level2Shape" presStyleLbl="node2" presStyleIdx="0" presStyleCnt="1"/>
      <dgm:spPr/>
    </dgm:pt>
    <dgm:pt modelId="{942849C4-33CA-4679-859E-87E2FB67D410}" type="pres">
      <dgm:prSet presAssocID="{D1E028DE-166B-4128-BFDD-FCF87D08BEAA}" presName="hierChild3" presStyleCnt="0"/>
      <dgm:spPr/>
    </dgm:pt>
    <dgm:pt modelId="{1DEB9A25-5D7E-4E6E-80EB-AC3B36BE0412}" type="pres">
      <dgm:prSet presAssocID="{323829CC-4267-4F87-A861-891DDF8863F7}" presName="Name19" presStyleLbl="parChTrans1D3" presStyleIdx="0" presStyleCnt="3"/>
      <dgm:spPr/>
    </dgm:pt>
    <dgm:pt modelId="{900C9BC2-B0E4-454F-8AA7-AD8188164D40}" type="pres">
      <dgm:prSet presAssocID="{ABD45B40-118E-47C2-B52A-E82BCED1B581}" presName="Name21" presStyleCnt="0"/>
      <dgm:spPr/>
    </dgm:pt>
    <dgm:pt modelId="{B96C38E9-BB31-4AAD-84A1-5AD04795328A}" type="pres">
      <dgm:prSet presAssocID="{ABD45B40-118E-47C2-B52A-E82BCED1B581}" presName="level2Shape" presStyleLbl="node3" presStyleIdx="0" presStyleCnt="3"/>
      <dgm:spPr/>
    </dgm:pt>
    <dgm:pt modelId="{25FE96DF-AC12-4916-AB00-C4D999F76F8E}" type="pres">
      <dgm:prSet presAssocID="{ABD45B40-118E-47C2-B52A-E82BCED1B581}" presName="hierChild3" presStyleCnt="0"/>
      <dgm:spPr/>
    </dgm:pt>
    <dgm:pt modelId="{0EF904DF-FEF6-4462-A671-F2E1986D1C66}" type="pres">
      <dgm:prSet presAssocID="{7A9F9E8E-A033-4ED9-AD70-ADF72B2145A5}" presName="Name19" presStyleLbl="parChTrans1D3" presStyleIdx="1" presStyleCnt="3"/>
      <dgm:spPr/>
    </dgm:pt>
    <dgm:pt modelId="{C1F07892-8EC7-4A99-B920-267022EF890C}" type="pres">
      <dgm:prSet presAssocID="{6F551F5B-03FB-47D1-8C86-07BB1405DEC9}" presName="Name21" presStyleCnt="0"/>
      <dgm:spPr/>
    </dgm:pt>
    <dgm:pt modelId="{14395877-F277-477B-AF8F-3C3A404C8FBA}" type="pres">
      <dgm:prSet presAssocID="{6F551F5B-03FB-47D1-8C86-07BB1405DEC9}" presName="level2Shape" presStyleLbl="node3" presStyleIdx="1" presStyleCnt="3"/>
      <dgm:spPr/>
    </dgm:pt>
    <dgm:pt modelId="{75849009-D4C0-406B-9EE0-E74056C3B678}" type="pres">
      <dgm:prSet presAssocID="{6F551F5B-03FB-47D1-8C86-07BB1405DEC9}" presName="hierChild3" presStyleCnt="0"/>
      <dgm:spPr/>
    </dgm:pt>
    <dgm:pt modelId="{8B49000C-2C43-49FC-9D19-4014C011FDDF}" type="pres">
      <dgm:prSet presAssocID="{3FDDB401-67E1-46E7-8B49-45A19F0170A0}" presName="Name19" presStyleLbl="parChTrans1D3" presStyleIdx="2" presStyleCnt="3"/>
      <dgm:spPr/>
    </dgm:pt>
    <dgm:pt modelId="{2D185CC1-C155-4976-B5B2-0FBFC510498E}" type="pres">
      <dgm:prSet presAssocID="{EDDA769B-F9AA-4A8E-8156-0DA738B401B1}" presName="Name21" presStyleCnt="0"/>
      <dgm:spPr/>
    </dgm:pt>
    <dgm:pt modelId="{5B24B77C-9423-4E91-B24B-35C4EF7E93F9}" type="pres">
      <dgm:prSet presAssocID="{EDDA769B-F9AA-4A8E-8156-0DA738B401B1}" presName="level2Shape" presStyleLbl="node3" presStyleIdx="2" presStyleCnt="3"/>
      <dgm:spPr/>
    </dgm:pt>
    <dgm:pt modelId="{B9B1D579-596F-4D38-90EE-450486C4F3A8}" type="pres">
      <dgm:prSet presAssocID="{EDDA769B-F9AA-4A8E-8156-0DA738B401B1}" presName="hierChild3" presStyleCnt="0"/>
      <dgm:spPr/>
    </dgm:pt>
    <dgm:pt modelId="{CB47D818-4116-4C10-A4B2-9B6ABF39DCF1}" type="pres">
      <dgm:prSet presAssocID="{A8392A1C-D8C9-4960-93B2-B995DDCDCC79}" presName="bgShapesFlow" presStyleCnt="0"/>
      <dgm:spPr/>
    </dgm:pt>
  </dgm:ptLst>
  <dgm:cxnLst>
    <dgm:cxn modelId="{B9515E03-AA6F-4F42-B75B-008AE5797414}" type="presOf" srcId="{B35B407C-E461-4A78-8A97-9E20858BB91E}" destId="{9E2FD11D-090B-4009-BEB1-58798A1D667A}" srcOrd="0" destOrd="0" presId="urn:microsoft.com/office/officeart/2005/8/layout/hierarchy6"/>
    <dgm:cxn modelId="{3D42B910-8D6E-4E53-9648-70749A38603D}" type="presOf" srcId="{ABD45B40-118E-47C2-B52A-E82BCED1B581}" destId="{B96C38E9-BB31-4AAD-84A1-5AD04795328A}" srcOrd="0" destOrd="0" presId="urn:microsoft.com/office/officeart/2005/8/layout/hierarchy6"/>
    <dgm:cxn modelId="{1B05AA14-12E0-43B9-8509-B2453648F5D3}" type="presOf" srcId="{F22BDB6B-D27B-466C-83C4-B5653C02B21C}" destId="{2CE0FFE7-5F2B-4AEA-8B85-332865D33528}" srcOrd="0" destOrd="0" presId="urn:microsoft.com/office/officeart/2005/8/layout/hierarchy6"/>
    <dgm:cxn modelId="{BD503D2D-43FE-41BD-B950-0A2019E54FB5}" type="presOf" srcId="{EDDA769B-F9AA-4A8E-8156-0DA738B401B1}" destId="{5B24B77C-9423-4E91-B24B-35C4EF7E93F9}" srcOrd="0" destOrd="0" presId="urn:microsoft.com/office/officeart/2005/8/layout/hierarchy6"/>
    <dgm:cxn modelId="{593E0337-59F4-423C-8F61-90685BEA7B49}" type="presOf" srcId="{D1E028DE-166B-4128-BFDD-FCF87D08BEAA}" destId="{F458F1D2-6E9B-4B68-9AED-A9792358ACFE}" srcOrd="0" destOrd="0" presId="urn:microsoft.com/office/officeart/2005/8/layout/hierarchy6"/>
    <dgm:cxn modelId="{9F92A25D-C82E-4FA5-8587-5D21B2F10398}" type="presOf" srcId="{7A9F9E8E-A033-4ED9-AD70-ADF72B2145A5}" destId="{0EF904DF-FEF6-4462-A671-F2E1986D1C66}"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0" destOrd="0" parTransId="{B35B407C-E461-4A78-8A97-9E20858BB91E}" sibTransId="{D0F7FE94-4024-4B80-8731-8712E855614D}"/>
    <dgm:cxn modelId="{1885A447-D4D8-49DE-9649-DD0AAAA3E185}" srcId="{D1E028DE-166B-4128-BFDD-FCF87D08BEAA}" destId="{6F551F5B-03FB-47D1-8C86-07BB1405DEC9}" srcOrd="1" destOrd="0" parTransId="{7A9F9E8E-A033-4ED9-AD70-ADF72B2145A5}" sibTransId="{E1D9C256-8089-4DFB-BBD7-EEDDE76BD2AE}"/>
    <dgm:cxn modelId="{DE1E767B-6286-484D-B28E-A81258A1852E}" type="presOf" srcId="{323829CC-4267-4F87-A861-891DDF8863F7}" destId="{1DEB9A25-5D7E-4E6E-80EB-AC3B36BE0412}" srcOrd="0" destOrd="0" presId="urn:microsoft.com/office/officeart/2005/8/layout/hierarchy6"/>
    <dgm:cxn modelId="{B57C4295-FFB9-4E5A-AB13-9EA69E2F48CF}" srcId="{D1E028DE-166B-4128-BFDD-FCF87D08BEAA}" destId="{EDDA769B-F9AA-4A8E-8156-0DA738B401B1}" srcOrd="2" destOrd="0" parTransId="{3FDDB401-67E1-46E7-8B49-45A19F0170A0}" sibTransId="{1C945AE8-0151-480C-B38A-927EF48EEF56}"/>
    <dgm:cxn modelId="{62383D98-5ED8-4C67-AE2B-62C227201B4E}" srcId="{D1E028DE-166B-4128-BFDD-FCF87D08BEAA}" destId="{ABD45B40-118E-47C2-B52A-E82BCED1B581}" srcOrd="0" destOrd="0" parTransId="{323829CC-4267-4F87-A861-891DDF8863F7}" sibTransId="{0F5CB6C4-522C-485C-AA3A-4BAA0E883865}"/>
    <dgm:cxn modelId="{F2F11DB6-566C-4023-ACFA-2815F87138CD}" type="presOf" srcId="{3FDDB401-67E1-46E7-8B49-45A19F0170A0}" destId="{8B49000C-2C43-49FC-9D19-4014C011FDDF}" srcOrd="0" destOrd="0" presId="urn:microsoft.com/office/officeart/2005/8/layout/hierarchy6"/>
    <dgm:cxn modelId="{F10A1ECC-ADD8-4964-B6CF-A0BC1307D6F4}" type="presOf" srcId="{A8392A1C-D8C9-4960-93B2-B995DDCDCC79}" destId="{8111E9F9-655C-4D92-BC2F-D44627F328D3}" srcOrd="0" destOrd="0" presId="urn:microsoft.com/office/officeart/2005/8/layout/hierarchy6"/>
    <dgm:cxn modelId="{709FF3EE-1A55-42B4-A9D5-21A49055780B}" type="presOf" srcId="{6F551F5B-03FB-47D1-8C86-07BB1405DEC9}" destId="{14395877-F277-477B-AF8F-3C3A404C8FBA}" srcOrd="0" destOrd="0" presId="urn:microsoft.com/office/officeart/2005/8/layout/hierarchy6"/>
    <dgm:cxn modelId="{7BD584FE-8A31-4DF4-AB80-48EB1A97982F}" type="presParOf" srcId="{8111E9F9-655C-4D92-BC2F-D44627F328D3}" destId="{D655745C-EA97-4761-BE8E-3853463B2BA6}" srcOrd="0" destOrd="0" presId="urn:microsoft.com/office/officeart/2005/8/layout/hierarchy6"/>
    <dgm:cxn modelId="{7E8CDDB9-0549-4ED1-9682-E197F0BD4041}" type="presParOf" srcId="{D655745C-EA97-4761-BE8E-3853463B2BA6}" destId="{03A040B6-5F41-418A-9549-08BD0594B838}" srcOrd="0" destOrd="0" presId="urn:microsoft.com/office/officeart/2005/8/layout/hierarchy6"/>
    <dgm:cxn modelId="{2BA783F3-F785-4C2F-B2FA-6CC51AA0B7B5}" type="presParOf" srcId="{03A040B6-5F41-418A-9549-08BD0594B838}" destId="{129AC0A8-632C-4C5D-8B2B-18A9ECFA2608}" srcOrd="0" destOrd="0" presId="urn:microsoft.com/office/officeart/2005/8/layout/hierarchy6"/>
    <dgm:cxn modelId="{58741494-02A8-448B-9C04-87DA47F9164B}" type="presParOf" srcId="{129AC0A8-632C-4C5D-8B2B-18A9ECFA2608}" destId="{2CE0FFE7-5F2B-4AEA-8B85-332865D33528}" srcOrd="0" destOrd="0" presId="urn:microsoft.com/office/officeart/2005/8/layout/hierarchy6"/>
    <dgm:cxn modelId="{8E9ED973-B011-4121-B63C-7A7BB9E44426}" type="presParOf" srcId="{129AC0A8-632C-4C5D-8B2B-18A9ECFA2608}" destId="{36FC4A23-A49E-490D-8331-01310BAFD8B0}" srcOrd="1" destOrd="0" presId="urn:microsoft.com/office/officeart/2005/8/layout/hierarchy6"/>
    <dgm:cxn modelId="{3D9F793A-8DED-4759-A2FF-077B322B687E}" type="presParOf" srcId="{36FC4A23-A49E-490D-8331-01310BAFD8B0}" destId="{9E2FD11D-090B-4009-BEB1-58798A1D667A}" srcOrd="0" destOrd="0" presId="urn:microsoft.com/office/officeart/2005/8/layout/hierarchy6"/>
    <dgm:cxn modelId="{B8C1A784-1FEA-42A4-A3DC-CCA344E48477}" type="presParOf" srcId="{36FC4A23-A49E-490D-8331-01310BAFD8B0}" destId="{875BEF2D-9991-48FD-89FD-B182DA01D727}" srcOrd="1" destOrd="0" presId="urn:microsoft.com/office/officeart/2005/8/layout/hierarchy6"/>
    <dgm:cxn modelId="{FC4AD0A7-048B-4581-818C-E59409608C41}" type="presParOf" srcId="{875BEF2D-9991-48FD-89FD-B182DA01D727}" destId="{F458F1D2-6E9B-4B68-9AED-A9792358ACFE}" srcOrd="0" destOrd="0" presId="urn:microsoft.com/office/officeart/2005/8/layout/hierarchy6"/>
    <dgm:cxn modelId="{177258B7-BC85-45F7-B8CA-FEC16E242C03}" type="presParOf" srcId="{875BEF2D-9991-48FD-89FD-B182DA01D727}" destId="{942849C4-33CA-4679-859E-87E2FB67D410}" srcOrd="1" destOrd="0" presId="urn:microsoft.com/office/officeart/2005/8/layout/hierarchy6"/>
    <dgm:cxn modelId="{708BEA59-BCF5-455E-911E-2CC49118216B}" type="presParOf" srcId="{942849C4-33CA-4679-859E-87E2FB67D410}" destId="{1DEB9A25-5D7E-4E6E-80EB-AC3B36BE0412}" srcOrd="0" destOrd="0" presId="urn:microsoft.com/office/officeart/2005/8/layout/hierarchy6"/>
    <dgm:cxn modelId="{6A81B6DF-0F4B-4753-9575-A4B9730D364E}" type="presParOf" srcId="{942849C4-33CA-4679-859E-87E2FB67D410}" destId="{900C9BC2-B0E4-454F-8AA7-AD8188164D40}" srcOrd="1" destOrd="0" presId="urn:microsoft.com/office/officeart/2005/8/layout/hierarchy6"/>
    <dgm:cxn modelId="{FA0A7706-78FB-49E8-889B-EC83A2AA3A6E}" type="presParOf" srcId="{900C9BC2-B0E4-454F-8AA7-AD8188164D40}" destId="{B96C38E9-BB31-4AAD-84A1-5AD04795328A}" srcOrd="0" destOrd="0" presId="urn:microsoft.com/office/officeart/2005/8/layout/hierarchy6"/>
    <dgm:cxn modelId="{8F70E4AA-EEA3-49F0-B92B-80BD7E3FE74F}" type="presParOf" srcId="{900C9BC2-B0E4-454F-8AA7-AD8188164D40}" destId="{25FE96DF-AC12-4916-AB00-C4D999F76F8E}" srcOrd="1" destOrd="0" presId="urn:microsoft.com/office/officeart/2005/8/layout/hierarchy6"/>
    <dgm:cxn modelId="{9B81E578-45CE-4FD8-BDC1-C0EB2FB9CCCD}" type="presParOf" srcId="{942849C4-33CA-4679-859E-87E2FB67D410}" destId="{0EF904DF-FEF6-4462-A671-F2E1986D1C66}" srcOrd="2" destOrd="0" presId="urn:microsoft.com/office/officeart/2005/8/layout/hierarchy6"/>
    <dgm:cxn modelId="{326D0EC3-CAFC-4A5A-A9F5-8B0B39D9BCA1}" type="presParOf" srcId="{942849C4-33CA-4679-859E-87E2FB67D410}" destId="{C1F07892-8EC7-4A99-B920-267022EF890C}" srcOrd="3" destOrd="0" presId="urn:microsoft.com/office/officeart/2005/8/layout/hierarchy6"/>
    <dgm:cxn modelId="{39010302-EC33-4A67-9686-7F635916502E}" type="presParOf" srcId="{C1F07892-8EC7-4A99-B920-267022EF890C}" destId="{14395877-F277-477B-AF8F-3C3A404C8FBA}" srcOrd="0" destOrd="0" presId="urn:microsoft.com/office/officeart/2005/8/layout/hierarchy6"/>
    <dgm:cxn modelId="{66FAFC86-2AE3-4F6B-BB82-280AF82FACF2}" type="presParOf" srcId="{C1F07892-8EC7-4A99-B920-267022EF890C}" destId="{75849009-D4C0-406B-9EE0-E74056C3B678}" srcOrd="1" destOrd="0" presId="urn:microsoft.com/office/officeart/2005/8/layout/hierarchy6"/>
    <dgm:cxn modelId="{22BAF764-5F5D-43A2-9279-3B1BA1AFF003}" type="presParOf" srcId="{942849C4-33CA-4679-859E-87E2FB67D410}" destId="{8B49000C-2C43-49FC-9D19-4014C011FDDF}" srcOrd="4" destOrd="0" presId="urn:microsoft.com/office/officeart/2005/8/layout/hierarchy6"/>
    <dgm:cxn modelId="{3BE3226F-8AAF-488F-AC2A-F03BF93DE93E}" type="presParOf" srcId="{942849C4-33CA-4679-859E-87E2FB67D410}" destId="{2D185CC1-C155-4976-B5B2-0FBFC510498E}" srcOrd="5" destOrd="0" presId="urn:microsoft.com/office/officeart/2005/8/layout/hierarchy6"/>
    <dgm:cxn modelId="{A9D0E11A-E556-4083-B4DA-201B9B28725D}" type="presParOf" srcId="{2D185CC1-C155-4976-B5B2-0FBFC510498E}" destId="{5B24B77C-9423-4E91-B24B-35C4EF7E93F9}" srcOrd="0" destOrd="0" presId="urn:microsoft.com/office/officeart/2005/8/layout/hierarchy6"/>
    <dgm:cxn modelId="{A724AC5E-A445-4B6B-8ED2-2E9493CF0DF7}" type="presParOf" srcId="{2D185CC1-C155-4976-B5B2-0FBFC510498E}" destId="{B9B1D579-596F-4D38-90EE-450486C4F3A8}" srcOrd="1" destOrd="0" presId="urn:microsoft.com/office/officeart/2005/8/layout/hierarchy6"/>
    <dgm:cxn modelId="{08078DA2-45E6-4A9F-B6D7-E732F1F778D8}" type="presParOf" srcId="{8111E9F9-655C-4D92-BC2F-D44627F328D3}" destId="{CB47D818-4116-4C10-A4B2-9B6ABF39DCF1}"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E0FFE7-5F2B-4AEA-8B85-332865D33528}">
      <dsp:nvSpPr>
        <dsp:cNvPr id="0" name=""/>
        <dsp:cNvSpPr/>
      </dsp:nvSpPr>
      <dsp:spPr>
        <a:xfrm>
          <a:off x="1163297" y="79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General Services Manager</a:t>
          </a:r>
        </a:p>
      </dsp:txBody>
      <dsp:txXfrm>
        <a:off x="1179935" y="17429"/>
        <a:ext cx="818825" cy="534791"/>
      </dsp:txXfrm>
    </dsp:sp>
    <dsp:sp modelId="{9E2FD11D-090B-4009-BEB1-58798A1D667A}">
      <dsp:nvSpPr>
        <dsp:cNvPr id="0" name=""/>
        <dsp:cNvSpPr/>
      </dsp:nvSpPr>
      <dsp:spPr>
        <a:xfrm>
          <a:off x="1543628" y="568859"/>
          <a:ext cx="91440" cy="227227"/>
        </a:xfrm>
        <a:custGeom>
          <a:avLst/>
          <a:gdLst/>
          <a:ahLst/>
          <a:cxnLst/>
          <a:rect l="0" t="0" r="0" b="0"/>
          <a:pathLst>
            <a:path>
              <a:moveTo>
                <a:pt x="45720" y="0"/>
              </a:moveTo>
              <a:lnTo>
                <a:pt x="45720" y="227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8F1D2-6E9B-4B68-9AED-A9792358ACFE}">
      <dsp:nvSpPr>
        <dsp:cNvPr id="0" name=""/>
        <dsp:cNvSpPr/>
      </dsp:nvSpPr>
      <dsp:spPr>
        <a:xfrm>
          <a:off x="1163297" y="796086"/>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Front of House Manager</a:t>
          </a:r>
        </a:p>
      </dsp:txBody>
      <dsp:txXfrm>
        <a:off x="1179935" y="812724"/>
        <a:ext cx="818825" cy="534791"/>
      </dsp:txXfrm>
    </dsp:sp>
    <dsp:sp modelId="{1DEB9A25-5D7E-4E6E-80EB-AC3B36BE0412}">
      <dsp:nvSpPr>
        <dsp:cNvPr id="0" name=""/>
        <dsp:cNvSpPr/>
      </dsp:nvSpPr>
      <dsp:spPr>
        <a:xfrm>
          <a:off x="481615" y="1364154"/>
          <a:ext cx="1107732" cy="227227"/>
        </a:xfrm>
        <a:custGeom>
          <a:avLst/>
          <a:gdLst/>
          <a:ahLst/>
          <a:cxnLst/>
          <a:rect l="0" t="0" r="0" b="0"/>
          <a:pathLst>
            <a:path>
              <a:moveTo>
                <a:pt x="1107732" y="0"/>
              </a:moveTo>
              <a:lnTo>
                <a:pt x="1107732" y="113613"/>
              </a:lnTo>
              <a:lnTo>
                <a:pt x="0" y="113613"/>
              </a:lnTo>
              <a:lnTo>
                <a:pt x="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6C38E9-BB31-4AAD-84A1-5AD04795328A}">
      <dsp:nvSpPr>
        <dsp:cNvPr id="0" name=""/>
        <dsp:cNvSpPr/>
      </dsp:nvSpPr>
      <dsp:spPr>
        <a:xfrm>
          <a:off x="55565"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Chefs/ Food Service Assistants</a:t>
          </a:r>
        </a:p>
      </dsp:txBody>
      <dsp:txXfrm>
        <a:off x="72203" y="1608019"/>
        <a:ext cx="818825" cy="534791"/>
      </dsp:txXfrm>
    </dsp:sp>
    <dsp:sp modelId="{0EF904DF-FEF6-4462-A671-F2E1986D1C66}">
      <dsp:nvSpPr>
        <dsp:cNvPr id="0" name=""/>
        <dsp:cNvSpPr/>
      </dsp:nvSpPr>
      <dsp:spPr>
        <a:xfrm>
          <a:off x="1543628" y="1364154"/>
          <a:ext cx="91440" cy="227227"/>
        </a:xfrm>
        <a:custGeom>
          <a:avLst/>
          <a:gdLst/>
          <a:ahLst/>
          <a:cxnLst/>
          <a:rect l="0" t="0" r="0" b="0"/>
          <a:pathLst>
            <a:path>
              <a:moveTo>
                <a:pt x="45720" y="0"/>
              </a:moveTo>
              <a:lnTo>
                <a:pt x="45720"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95877-F277-477B-AF8F-3C3A404C8FBA}">
      <dsp:nvSpPr>
        <dsp:cNvPr id="0" name=""/>
        <dsp:cNvSpPr/>
      </dsp:nvSpPr>
      <dsp:spPr>
        <a:xfrm>
          <a:off x="1163297"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Porters/ cleaners/ mailroom operatives</a:t>
          </a:r>
        </a:p>
      </dsp:txBody>
      <dsp:txXfrm>
        <a:off x="1179935" y="1608019"/>
        <a:ext cx="818825" cy="534791"/>
      </dsp:txXfrm>
    </dsp:sp>
    <dsp:sp modelId="{8B49000C-2C43-49FC-9D19-4014C011FDDF}">
      <dsp:nvSpPr>
        <dsp:cNvPr id="0" name=""/>
        <dsp:cNvSpPr/>
      </dsp:nvSpPr>
      <dsp:spPr>
        <a:xfrm>
          <a:off x="1589348" y="1364154"/>
          <a:ext cx="1107732" cy="227227"/>
        </a:xfrm>
        <a:custGeom>
          <a:avLst/>
          <a:gdLst/>
          <a:ahLst/>
          <a:cxnLst/>
          <a:rect l="0" t="0" r="0" b="0"/>
          <a:pathLst>
            <a:path>
              <a:moveTo>
                <a:pt x="0" y="0"/>
              </a:moveTo>
              <a:lnTo>
                <a:pt x="0" y="113613"/>
              </a:lnTo>
              <a:lnTo>
                <a:pt x="1107732" y="113613"/>
              </a:lnTo>
              <a:lnTo>
                <a:pt x="1107732" y="2272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24B77C-9423-4E91-B24B-35C4EF7E93F9}">
      <dsp:nvSpPr>
        <dsp:cNvPr id="0" name=""/>
        <dsp:cNvSpPr/>
      </dsp:nvSpPr>
      <dsp:spPr>
        <a:xfrm>
          <a:off x="2271029" y="1591381"/>
          <a:ext cx="852101" cy="5680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Receptionists</a:t>
          </a:r>
        </a:p>
      </dsp:txBody>
      <dsp:txXfrm>
        <a:off x="2287667" y="1608019"/>
        <a:ext cx="818825" cy="5347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7704D-72C2-43B6-BF20-631D41A5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7FD53-4399-4EFB-A521-46318029F39B}">
  <ds:schemaRefs>
    <ds:schemaRef ds:uri="http://schemas.openxmlformats.org/package/2006/metadata/core-properties"/>
    <ds:schemaRef ds:uri="http://purl.org/dc/dcmitype/"/>
    <ds:schemaRef ds:uri="http://schemas.microsoft.com/office/infopath/2007/PartnerControls"/>
    <ds:schemaRef ds:uri="a7b97ff7-b165-43d8-8280-5bd5f57fbb1a"/>
    <ds:schemaRef ds:uri="http://purl.org/dc/elements/1.1/"/>
    <ds:schemaRef ds:uri="http://schemas.microsoft.com/office/2006/documentManagement/types"/>
    <ds:schemaRef ds:uri="http://purl.org/dc/terms/"/>
    <ds:schemaRef ds:uri="805c9006-41ab-4d20-a782-794274708dc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0092BD-6B73-41C0-A950-1A8929208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Collinson, Olivia</cp:lastModifiedBy>
  <cp:revision>2</cp:revision>
  <dcterms:created xsi:type="dcterms:W3CDTF">2022-01-20T16:25:00Z</dcterms:created>
  <dcterms:modified xsi:type="dcterms:W3CDTF">2022-01-20T16:25:00Z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