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1658240"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349" o:spid="_x0000_s1026" style="position:absolute;margin-left:-56.9pt;margin-top:-84.75pt;width:598.4pt;height:145.5pt;z-index:251658240"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7BA2C51B" w:rsidR="00800A60" w:rsidRPr="00A824A9" w:rsidRDefault="004C07DE" w:rsidP="00800A60">
            <w:pPr>
              <w:spacing w:before="20" w:after="20"/>
              <w:jc w:val="left"/>
              <w:rPr>
                <w:rFonts w:cs="Arial"/>
                <w:color w:val="000000" w:themeColor="text1"/>
                <w:szCs w:val="20"/>
              </w:rPr>
            </w:pPr>
            <w:r>
              <w:rPr>
                <w:rFonts w:cs="Arial"/>
                <w:color w:val="000000" w:themeColor="text1"/>
                <w:szCs w:val="20"/>
              </w:rPr>
              <w:t>Non-Operational</w:t>
            </w:r>
            <w:r w:rsidR="00506555">
              <w:rPr>
                <w:rFonts w:cs="Arial"/>
                <w:color w:val="000000" w:themeColor="text1"/>
                <w:szCs w:val="20"/>
              </w:rPr>
              <w:t xml:space="preserve"> – Psychology and Interventions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E70A2DB" w:rsidR="00800A60" w:rsidRPr="00A824A9" w:rsidRDefault="006B4D06" w:rsidP="00800A60">
            <w:pPr>
              <w:spacing w:before="20" w:after="20"/>
              <w:jc w:val="left"/>
              <w:rPr>
                <w:rFonts w:cs="Arial"/>
                <w:color w:val="000000" w:themeColor="text1"/>
                <w:szCs w:val="20"/>
                <w:lang w:val="en-GB"/>
              </w:rPr>
            </w:pPr>
            <w:r>
              <w:rPr>
                <w:rFonts w:cs="Arial"/>
                <w:color w:val="000000" w:themeColor="text1"/>
                <w:szCs w:val="20"/>
                <w:lang w:val="en-GB"/>
              </w:rPr>
              <w:t>Forensic Psychologist</w:t>
            </w:r>
            <w:r w:rsidR="0046647F">
              <w:rPr>
                <w:rFonts w:cs="Arial"/>
                <w:color w:val="000000" w:themeColor="text1"/>
                <w:szCs w:val="20"/>
                <w:lang w:val="en-GB"/>
              </w:rPr>
              <w:t xml:space="preserve"> or Senior Forensic Psychologist (dependent upon experience)</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1490A32" w:rsidR="00800A60" w:rsidRDefault="006B4D06" w:rsidP="00800A60">
            <w:pPr>
              <w:spacing w:before="20" w:after="20"/>
              <w:jc w:val="left"/>
              <w:rPr>
                <w:rFonts w:cs="Arial"/>
                <w:color w:val="000000" w:themeColor="text1"/>
                <w:szCs w:val="20"/>
              </w:rPr>
            </w:pPr>
            <w:r>
              <w:rPr>
                <w:rFonts w:cs="Arial"/>
                <w:color w:val="000000" w:themeColor="text1"/>
                <w:szCs w:val="20"/>
              </w:rPr>
              <w:t>Head of Psychology</w:t>
            </w:r>
            <w:r w:rsidR="00CF1D69">
              <w:rPr>
                <w:rFonts w:cs="Arial"/>
                <w:color w:val="000000" w:themeColor="text1"/>
                <w:szCs w:val="20"/>
              </w:rPr>
              <w:t>/Prison Director</w:t>
            </w:r>
            <w:r>
              <w:rPr>
                <w:rFonts w:cs="Arial"/>
                <w:color w:val="000000" w:themeColor="text1"/>
                <w:szCs w:val="20"/>
              </w:rPr>
              <w:t xml:space="preserve">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22483C0" w:rsidR="00800A60" w:rsidRDefault="006B4D06" w:rsidP="00800A60">
            <w:pPr>
              <w:spacing w:before="20" w:after="20"/>
              <w:jc w:val="left"/>
              <w:rPr>
                <w:rFonts w:cs="Arial"/>
                <w:color w:val="000000" w:themeColor="text1"/>
                <w:szCs w:val="20"/>
              </w:rPr>
            </w:pPr>
            <w:r>
              <w:rPr>
                <w:rFonts w:cs="Arial"/>
                <w:color w:val="000000" w:themeColor="text1"/>
                <w:szCs w:val="20"/>
              </w:rPr>
              <w:t xml:space="preserve">Director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78AB4CE" w:rsidR="00800A60" w:rsidRDefault="006B4D06" w:rsidP="00800A60">
            <w:pPr>
              <w:spacing w:before="20" w:after="20"/>
              <w:jc w:val="left"/>
              <w:rPr>
                <w:rFonts w:cs="Arial"/>
                <w:color w:val="000000" w:themeColor="text1"/>
                <w:szCs w:val="20"/>
              </w:rPr>
            </w:pPr>
            <w:r>
              <w:rPr>
                <w:rFonts w:cs="Arial"/>
                <w:color w:val="000000" w:themeColor="text1"/>
                <w:szCs w:val="20"/>
              </w:rPr>
              <w:t xml:space="preserve">HMP </w:t>
            </w:r>
            <w:proofErr w:type="spellStart"/>
            <w:r w:rsidR="00CF1D69">
              <w:rPr>
                <w:rFonts w:cs="Arial"/>
                <w:color w:val="000000" w:themeColor="text1"/>
                <w:szCs w:val="20"/>
              </w:rPr>
              <w:t>Altcourse</w:t>
            </w:r>
            <w:proofErr w:type="spellEnd"/>
            <w:r>
              <w:rPr>
                <w:rFonts w:cs="Arial"/>
                <w:color w:val="000000" w:themeColor="text1"/>
                <w:szCs w:val="20"/>
              </w:rPr>
              <w:t xml:space="preserve">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540F8BA1" w14:textId="77777777" w:rsidR="006A2DDE" w:rsidRPr="009E4563" w:rsidRDefault="006A2DDE" w:rsidP="009E4563">
            <w:pPr>
              <w:jc w:val="left"/>
              <w:rPr>
                <w:rFonts w:cs="Arial"/>
                <w:color w:val="333333"/>
                <w:szCs w:val="20"/>
                <w:shd w:val="clear" w:color="auto" w:fill="FFFFFF"/>
              </w:rPr>
            </w:pPr>
          </w:p>
          <w:p w14:paraId="6E587B89" w14:textId="2BEE713E" w:rsidR="006A2DDE" w:rsidRDefault="009B2641" w:rsidP="00C67AA3">
            <w:pPr>
              <w:pStyle w:val="ListParagraph"/>
              <w:numPr>
                <w:ilvl w:val="0"/>
                <w:numId w:val="38"/>
              </w:numPr>
              <w:jc w:val="left"/>
              <w:rPr>
                <w:rFonts w:cs="Arial"/>
                <w:color w:val="333333"/>
                <w:szCs w:val="20"/>
                <w:shd w:val="clear" w:color="auto" w:fill="FFFFFF"/>
              </w:rPr>
            </w:pPr>
            <w:r>
              <w:rPr>
                <w:rFonts w:cs="Arial"/>
                <w:color w:val="333333"/>
                <w:szCs w:val="20"/>
                <w:shd w:val="clear" w:color="auto" w:fill="FFFFFF"/>
              </w:rPr>
              <w:t>Developing and promoting psychological services within the Prison and working in a collaborative and multi-disciplinary way across the prison and with external stakeholders</w:t>
            </w:r>
            <w:r w:rsidR="006A2DDE">
              <w:rPr>
                <w:rFonts w:cs="Arial"/>
                <w:color w:val="333333"/>
                <w:szCs w:val="20"/>
                <w:shd w:val="clear" w:color="auto" w:fill="FFFFFF"/>
              </w:rPr>
              <w:t>.</w:t>
            </w:r>
          </w:p>
          <w:p w14:paraId="757B1915" w14:textId="77777777" w:rsidR="009E4563" w:rsidRDefault="009E4563" w:rsidP="009E4563">
            <w:pPr>
              <w:pStyle w:val="ListParagraph"/>
              <w:ind w:left="360"/>
              <w:jc w:val="left"/>
              <w:rPr>
                <w:rFonts w:cs="Arial"/>
                <w:color w:val="333333"/>
                <w:szCs w:val="20"/>
                <w:shd w:val="clear" w:color="auto" w:fill="FFFFFF"/>
              </w:rPr>
            </w:pPr>
          </w:p>
          <w:p w14:paraId="7849E1AA" w14:textId="031A4085" w:rsidR="009E4563" w:rsidRPr="009E4563" w:rsidRDefault="009E4563" w:rsidP="00C67AA3">
            <w:pPr>
              <w:pStyle w:val="ListParagraph"/>
              <w:numPr>
                <w:ilvl w:val="0"/>
                <w:numId w:val="38"/>
              </w:numPr>
              <w:jc w:val="left"/>
              <w:rPr>
                <w:rFonts w:cs="Arial"/>
                <w:color w:val="333333"/>
                <w:szCs w:val="20"/>
                <w:shd w:val="clear" w:color="auto" w:fill="FFFFFF"/>
              </w:rPr>
            </w:pPr>
            <w:r w:rsidRPr="00F8380E">
              <w:rPr>
                <w:rFonts w:cs="Arial"/>
                <w:color w:val="333333"/>
                <w:szCs w:val="20"/>
                <w:shd w:val="clear" w:color="auto" w:fill="FFFFFF"/>
              </w:rPr>
              <w:t xml:space="preserve">Deliver the vision of HMP </w:t>
            </w:r>
            <w:proofErr w:type="spellStart"/>
            <w:r w:rsidR="00CF1D69">
              <w:rPr>
                <w:rFonts w:cs="Arial"/>
                <w:color w:val="333333"/>
                <w:szCs w:val="20"/>
                <w:shd w:val="clear" w:color="auto" w:fill="FFFFFF"/>
              </w:rPr>
              <w:t>Altcourse</w:t>
            </w:r>
            <w:proofErr w:type="spellEnd"/>
            <w:r>
              <w:rPr>
                <w:rFonts w:cs="Arial"/>
                <w:color w:val="333333"/>
                <w:szCs w:val="20"/>
                <w:shd w:val="clear" w:color="auto" w:fill="FFFFFF"/>
              </w:rPr>
              <w:t xml:space="preserve"> </w:t>
            </w:r>
            <w:r w:rsidRPr="00F8380E">
              <w:rPr>
                <w:rFonts w:cs="Arial"/>
                <w:color w:val="333333"/>
                <w:szCs w:val="20"/>
                <w:shd w:val="clear" w:color="auto" w:fill="FFFFFF"/>
              </w:rPr>
              <w:t xml:space="preserve">to ensure that the </w:t>
            </w:r>
            <w:r w:rsidR="00990E63">
              <w:rPr>
                <w:rFonts w:cs="Arial"/>
                <w:color w:val="333333"/>
                <w:szCs w:val="20"/>
                <w:shd w:val="clear" w:color="auto" w:fill="FFFFFF"/>
              </w:rPr>
              <w:t>P</w:t>
            </w:r>
            <w:r>
              <w:rPr>
                <w:rFonts w:cs="Arial"/>
                <w:color w:val="333333"/>
                <w:szCs w:val="20"/>
                <w:shd w:val="clear" w:color="auto" w:fill="FFFFFF"/>
              </w:rPr>
              <w:t xml:space="preserve">sychological </w:t>
            </w:r>
            <w:r w:rsidR="00990E63">
              <w:rPr>
                <w:rFonts w:cs="Arial"/>
                <w:color w:val="333333"/>
                <w:szCs w:val="20"/>
                <w:shd w:val="clear" w:color="auto" w:fill="FFFFFF"/>
              </w:rPr>
              <w:t>S</w:t>
            </w:r>
            <w:r>
              <w:rPr>
                <w:rFonts w:cs="Arial"/>
                <w:color w:val="333333"/>
                <w:szCs w:val="20"/>
                <w:shd w:val="clear" w:color="auto" w:fill="FFFFFF"/>
              </w:rPr>
              <w:t xml:space="preserve">ervices, </w:t>
            </w:r>
            <w:r w:rsidRPr="00F8380E">
              <w:rPr>
                <w:rFonts w:cs="Arial"/>
                <w:color w:val="333333"/>
                <w:szCs w:val="20"/>
                <w:shd w:val="clear" w:color="auto" w:fill="FFFFFF"/>
              </w:rPr>
              <w:t>reducing re-offending pathways and rehabilitative culture operate efficiently in accordance with the values of the Prison</w:t>
            </w:r>
            <w:r>
              <w:rPr>
                <w:rFonts w:cs="Arial"/>
                <w:color w:val="333333"/>
                <w:szCs w:val="20"/>
                <w:shd w:val="clear" w:color="auto" w:fill="FFFFFF"/>
              </w:rPr>
              <w:t>.</w:t>
            </w:r>
          </w:p>
          <w:p w14:paraId="4ECF0DBB" w14:textId="77777777" w:rsidR="006A2DDE" w:rsidRPr="006A2DDE" w:rsidRDefault="006A2DDE" w:rsidP="006A2DDE">
            <w:pPr>
              <w:jc w:val="left"/>
              <w:rPr>
                <w:rFonts w:cs="Arial"/>
                <w:color w:val="333333"/>
                <w:szCs w:val="20"/>
                <w:shd w:val="clear" w:color="auto" w:fill="FFFFFF"/>
              </w:rPr>
            </w:pPr>
          </w:p>
          <w:p w14:paraId="50B2EEE2" w14:textId="4428A990" w:rsidR="004431CE" w:rsidRPr="006A2DDE" w:rsidRDefault="004431CE" w:rsidP="00C67AA3">
            <w:pPr>
              <w:pStyle w:val="ListParagraph"/>
              <w:numPr>
                <w:ilvl w:val="0"/>
                <w:numId w:val="38"/>
              </w:numPr>
              <w:jc w:val="left"/>
              <w:rPr>
                <w:rFonts w:cs="Arial"/>
                <w:color w:val="333333"/>
                <w:szCs w:val="20"/>
                <w:shd w:val="clear" w:color="auto" w:fill="FFFFFF"/>
              </w:rPr>
            </w:pPr>
            <w:r>
              <w:rPr>
                <w:rFonts w:cs="Arial"/>
                <w:color w:val="333333"/>
                <w:szCs w:val="20"/>
                <w:shd w:val="clear" w:color="auto" w:fill="FFFFFF"/>
              </w:rPr>
              <w:t xml:space="preserve">Delivering Psychological Services in a way that complements Sodexo’s values. </w:t>
            </w:r>
            <w:r w:rsidRPr="009B2641">
              <w:rPr>
                <w:rFonts w:cs="Arial"/>
                <w:color w:val="202124"/>
                <w:shd w:val="clear" w:color="auto" w:fill="FFFFFF"/>
              </w:rPr>
              <w:t xml:space="preserve">Our employees are our greatest asset and personify our values </w:t>
            </w:r>
            <w:proofErr w:type="gramStart"/>
            <w:r w:rsidRPr="009B2641">
              <w:rPr>
                <w:rFonts w:cs="Arial"/>
                <w:color w:val="202124"/>
                <w:shd w:val="clear" w:color="auto" w:fill="FFFFFF"/>
              </w:rPr>
              <w:t>of;</w:t>
            </w:r>
            <w:proofErr w:type="gramEnd"/>
            <w:r w:rsidRPr="009B2641">
              <w:rPr>
                <w:rFonts w:cs="Arial"/>
                <w:color w:val="202124"/>
                <w:shd w:val="clear" w:color="auto" w:fill="FFFFFF"/>
              </w:rPr>
              <w:t> </w:t>
            </w:r>
            <w:r w:rsidRPr="004431CE">
              <w:rPr>
                <w:rFonts w:cs="Arial"/>
                <w:color w:val="202124"/>
                <w:shd w:val="clear" w:color="auto" w:fill="FFFFFF"/>
              </w:rPr>
              <w:t>Service Spirit, Team Spirit and Spirit of Progress.</w:t>
            </w:r>
            <w:r w:rsidRPr="009B2641">
              <w:rPr>
                <w:rFonts w:cs="Arial"/>
                <w:color w:val="202124"/>
                <w:shd w:val="clear" w:color="auto" w:fill="FFFFFF"/>
              </w:rPr>
              <w:t xml:space="preserve"> Ethics are essential to our success and a fundamental pillar of our commitments to responsible business conduct.</w:t>
            </w:r>
          </w:p>
          <w:p w14:paraId="66FDCF54" w14:textId="77777777" w:rsidR="006A2DDE" w:rsidRPr="006A2DDE" w:rsidRDefault="006A2DDE" w:rsidP="006A2DDE">
            <w:pPr>
              <w:jc w:val="left"/>
              <w:rPr>
                <w:rFonts w:cs="Arial"/>
                <w:color w:val="333333"/>
                <w:szCs w:val="20"/>
                <w:shd w:val="clear" w:color="auto" w:fill="FFFFFF"/>
              </w:rPr>
            </w:pPr>
          </w:p>
          <w:p w14:paraId="69E9B5EA" w14:textId="73AC9C7D" w:rsidR="006B4D06" w:rsidRPr="00F8380E" w:rsidRDefault="006B4D06" w:rsidP="00C67AA3">
            <w:pPr>
              <w:pStyle w:val="ListParagraph"/>
              <w:numPr>
                <w:ilvl w:val="0"/>
                <w:numId w:val="38"/>
              </w:numPr>
              <w:jc w:val="left"/>
              <w:rPr>
                <w:rFonts w:cs="Arial"/>
                <w:color w:val="333333"/>
                <w:szCs w:val="20"/>
                <w:shd w:val="clear" w:color="auto" w:fill="FFFFFF"/>
              </w:rPr>
            </w:pPr>
            <w:r w:rsidRPr="00F8380E">
              <w:rPr>
                <w:rFonts w:cs="Arial"/>
                <w:color w:val="333333"/>
                <w:szCs w:val="20"/>
                <w:shd w:val="clear" w:color="auto" w:fill="FFFFFF"/>
              </w:rPr>
              <w:t xml:space="preserve">Ensuring that </w:t>
            </w:r>
            <w:r w:rsidR="00506555" w:rsidRPr="00F8380E">
              <w:rPr>
                <w:rFonts w:cs="Arial"/>
                <w:color w:val="333333"/>
                <w:szCs w:val="20"/>
                <w:shd w:val="clear" w:color="auto" w:fill="FFFFFF"/>
              </w:rPr>
              <w:t>all</w:t>
            </w:r>
            <w:r w:rsidRPr="00F8380E">
              <w:rPr>
                <w:rFonts w:cs="Arial"/>
                <w:color w:val="333333"/>
                <w:szCs w:val="20"/>
                <w:shd w:val="clear" w:color="auto" w:fill="FFFFFF"/>
              </w:rPr>
              <w:t xml:space="preserve"> our work adheres to the </w:t>
            </w:r>
            <w:r w:rsidR="00B41CC3">
              <w:rPr>
                <w:rFonts w:cs="Arial"/>
                <w:color w:val="333333"/>
                <w:szCs w:val="20"/>
                <w:shd w:val="clear" w:color="auto" w:fill="FFFFFF"/>
              </w:rPr>
              <w:t>BPS C</w:t>
            </w:r>
            <w:r w:rsidRPr="00F8380E">
              <w:rPr>
                <w:rFonts w:cs="Arial"/>
                <w:color w:val="333333"/>
                <w:szCs w:val="20"/>
                <w:shd w:val="clear" w:color="auto" w:fill="FFFFFF"/>
              </w:rPr>
              <w:t xml:space="preserve">ode of </w:t>
            </w:r>
            <w:r w:rsidR="00B41CC3">
              <w:rPr>
                <w:rFonts w:cs="Arial"/>
                <w:color w:val="333333"/>
                <w:szCs w:val="20"/>
                <w:shd w:val="clear" w:color="auto" w:fill="FFFFFF"/>
              </w:rPr>
              <w:t>C</w:t>
            </w:r>
            <w:r w:rsidRPr="00F8380E">
              <w:rPr>
                <w:rFonts w:cs="Arial"/>
                <w:color w:val="333333"/>
                <w:szCs w:val="20"/>
                <w:shd w:val="clear" w:color="auto" w:fill="FFFFFF"/>
              </w:rPr>
              <w:t xml:space="preserve">onduct and </w:t>
            </w:r>
            <w:r w:rsidR="00B41CC3">
              <w:rPr>
                <w:rFonts w:cs="Arial"/>
                <w:color w:val="333333"/>
                <w:szCs w:val="20"/>
                <w:shd w:val="clear" w:color="auto" w:fill="FFFFFF"/>
              </w:rPr>
              <w:t>HCPC Standards</w:t>
            </w:r>
            <w:r w:rsidRPr="00F8380E">
              <w:rPr>
                <w:rFonts w:cs="Arial"/>
                <w:color w:val="333333"/>
                <w:szCs w:val="20"/>
                <w:shd w:val="clear" w:color="auto" w:fill="FFFFFF"/>
              </w:rPr>
              <w:t xml:space="preserve"> </w:t>
            </w:r>
            <w:r w:rsidR="00D62C8F">
              <w:rPr>
                <w:rFonts w:cs="Arial"/>
                <w:color w:val="333333"/>
                <w:szCs w:val="20"/>
                <w:shd w:val="clear" w:color="auto" w:fill="FFFFFF"/>
              </w:rPr>
              <w:t>of Conduct, Performance and Ethics.</w:t>
            </w:r>
          </w:p>
          <w:p w14:paraId="282F3142" w14:textId="0E2058EB" w:rsidR="00AF0CE6" w:rsidRPr="00AF0CE6" w:rsidRDefault="00AF0CE6" w:rsidP="006B4D06">
            <w:pPr>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34938691" w14:textId="51C0BC8A" w:rsidR="00F8380E" w:rsidRDefault="00F8380E" w:rsidP="006A2DDE">
            <w:pPr>
              <w:pStyle w:val="ListParagraph"/>
              <w:numPr>
                <w:ilvl w:val="0"/>
                <w:numId w:val="22"/>
              </w:numPr>
              <w:jc w:val="left"/>
              <w:rPr>
                <w:rFonts w:cs="Arial"/>
                <w:color w:val="333333"/>
                <w:szCs w:val="20"/>
                <w:shd w:val="clear" w:color="auto" w:fill="FFFFFF"/>
              </w:rPr>
            </w:pPr>
            <w:r w:rsidRPr="00F8380E">
              <w:rPr>
                <w:rFonts w:cs="Arial"/>
                <w:color w:val="333333"/>
                <w:szCs w:val="20"/>
                <w:shd w:val="clear" w:color="auto" w:fill="FFFFFF"/>
              </w:rPr>
              <w:t>Responsibility for the line management of Forensic Psychologist</w:t>
            </w:r>
            <w:r w:rsidR="009D35A7">
              <w:rPr>
                <w:rFonts w:cs="Arial"/>
                <w:color w:val="333333"/>
                <w:szCs w:val="20"/>
                <w:shd w:val="clear" w:color="auto" w:fill="FFFFFF"/>
              </w:rPr>
              <w:t>s (depending on experience)</w:t>
            </w:r>
            <w:r w:rsidRPr="00F8380E">
              <w:rPr>
                <w:rFonts w:cs="Arial"/>
                <w:color w:val="333333"/>
                <w:szCs w:val="20"/>
                <w:shd w:val="clear" w:color="auto" w:fill="FFFFFF"/>
              </w:rPr>
              <w:t xml:space="preserve"> and Forensic Psychologists</w:t>
            </w:r>
            <w:r w:rsidR="009D35A7">
              <w:rPr>
                <w:rFonts w:cs="Arial"/>
                <w:color w:val="333333"/>
                <w:szCs w:val="20"/>
                <w:shd w:val="clear" w:color="auto" w:fill="FFFFFF"/>
              </w:rPr>
              <w:t xml:space="preserve"> </w:t>
            </w:r>
            <w:r w:rsidRPr="00F8380E">
              <w:rPr>
                <w:rFonts w:cs="Arial"/>
                <w:color w:val="333333"/>
                <w:szCs w:val="20"/>
                <w:shd w:val="clear" w:color="auto" w:fill="FFFFFF"/>
              </w:rPr>
              <w:t>in</w:t>
            </w:r>
            <w:r w:rsidR="009D35A7">
              <w:rPr>
                <w:rFonts w:cs="Arial"/>
                <w:color w:val="333333"/>
                <w:szCs w:val="20"/>
                <w:shd w:val="clear" w:color="auto" w:fill="FFFFFF"/>
              </w:rPr>
              <w:t xml:space="preserve"> </w:t>
            </w:r>
            <w:r w:rsidRPr="00F8380E">
              <w:rPr>
                <w:rFonts w:cs="Arial"/>
                <w:color w:val="333333"/>
                <w:szCs w:val="20"/>
                <w:shd w:val="clear" w:color="auto" w:fill="FFFFFF"/>
              </w:rPr>
              <w:t xml:space="preserve">Training, in addition to direct contact with Prisoners. </w:t>
            </w:r>
          </w:p>
          <w:p w14:paraId="2E7D1F3C" w14:textId="77777777" w:rsidR="009B2641" w:rsidRPr="00506555" w:rsidRDefault="009B2641" w:rsidP="006A2DDE">
            <w:pPr>
              <w:jc w:val="left"/>
              <w:rPr>
                <w:rFonts w:cs="Arial"/>
                <w:color w:val="333333"/>
                <w:szCs w:val="20"/>
                <w:shd w:val="clear" w:color="auto" w:fill="FFFFFF"/>
              </w:rPr>
            </w:pPr>
          </w:p>
          <w:p w14:paraId="70CED9A6" w14:textId="306CDEEA" w:rsidR="008260DB" w:rsidRDefault="00F8380E" w:rsidP="006A2DDE">
            <w:pPr>
              <w:pStyle w:val="ListParagraph"/>
              <w:numPr>
                <w:ilvl w:val="0"/>
                <w:numId w:val="22"/>
              </w:numPr>
              <w:jc w:val="left"/>
              <w:rPr>
                <w:rFonts w:cs="Arial"/>
                <w:color w:val="333333"/>
                <w:szCs w:val="20"/>
                <w:shd w:val="clear" w:color="auto" w:fill="FFFFFF"/>
              </w:rPr>
            </w:pPr>
            <w:r w:rsidRPr="00F8380E">
              <w:rPr>
                <w:rFonts w:cs="Arial"/>
                <w:color w:val="333333"/>
                <w:szCs w:val="20"/>
                <w:shd w:val="clear" w:color="auto" w:fill="FFFFFF"/>
              </w:rPr>
              <w:t>Supporting</w:t>
            </w:r>
            <w:r w:rsidR="00D50BF4">
              <w:rPr>
                <w:rFonts w:cs="Arial"/>
                <w:color w:val="333333"/>
                <w:szCs w:val="20"/>
                <w:shd w:val="clear" w:color="auto" w:fill="FFFFFF"/>
              </w:rPr>
              <w:t xml:space="preserve"> and supervising</w:t>
            </w:r>
            <w:r w:rsidRPr="00F8380E">
              <w:rPr>
                <w:rFonts w:cs="Arial"/>
                <w:color w:val="333333"/>
                <w:szCs w:val="20"/>
                <w:shd w:val="clear" w:color="auto" w:fill="FFFFFF"/>
              </w:rPr>
              <w:t xml:space="preserve"> staff with their caseload and</w:t>
            </w:r>
            <w:r w:rsidR="00D50BF4">
              <w:rPr>
                <w:rFonts w:cs="Arial"/>
                <w:color w:val="333333"/>
                <w:szCs w:val="20"/>
                <w:shd w:val="clear" w:color="auto" w:fill="FFFFFF"/>
              </w:rPr>
              <w:t xml:space="preserve"> personally maintaining</w:t>
            </w:r>
            <w:r w:rsidRPr="00F8380E">
              <w:rPr>
                <w:rFonts w:cs="Arial"/>
                <w:color w:val="333333"/>
                <w:szCs w:val="20"/>
                <w:shd w:val="clear" w:color="auto" w:fill="FFFFFF"/>
              </w:rPr>
              <w:t xml:space="preserve"> direct contact with Prisoners with complex needs including </w:t>
            </w:r>
            <w:r w:rsidR="00385397">
              <w:rPr>
                <w:rFonts w:cs="Arial"/>
                <w:color w:val="333333"/>
                <w:szCs w:val="20"/>
                <w:shd w:val="clear" w:color="auto" w:fill="FFFFFF"/>
              </w:rPr>
              <w:t>those whose early experiences have led to difficulties with personality functioning and</w:t>
            </w:r>
            <w:r w:rsidR="00FF26A7">
              <w:rPr>
                <w:rFonts w:cs="Arial"/>
                <w:color w:val="333333"/>
                <w:szCs w:val="20"/>
                <w:shd w:val="clear" w:color="auto" w:fill="FFFFFF"/>
              </w:rPr>
              <w:t>/or involvement in serious offending.</w:t>
            </w:r>
            <w:r w:rsidRPr="00F8380E">
              <w:rPr>
                <w:rFonts w:cs="Arial"/>
                <w:color w:val="333333"/>
                <w:szCs w:val="20"/>
                <w:shd w:val="clear" w:color="auto" w:fill="FFFFFF"/>
              </w:rPr>
              <w:t xml:space="preserve"> </w:t>
            </w:r>
          </w:p>
          <w:p w14:paraId="59249D3D" w14:textId="77777777" w:rsidR="006F0CE4" w:rsidRPr="006F0CE4" w:rsidRDefault="006F0CE4" w:rsidP="006A2DDE">
            <w:pPr>
              <w:pStyle w:val="ListParagraph"/>
              <w:rPr>
                <w:rFonts w:cs="Arial"/>
                <w:color w:val="333333"/>
                <w:szCs w:val="20"/>
                <w:shd w:val="clear" w:color="auto" w:fill="FFFFFF"/>
              </w:rPr>
            </w:pPr>
          </w:p>
          <w:p w14:paraId="10564869" w14:textId="5BB07DBD" w:rsidR="006F0CE4" w:rsidRDefault="006F0CE4" w:rsidP="006A2DDE">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Completion of Parole Reports and conducting assessments such as HCR</w:t>
            </w:r>
            <w:r w:rsidR="00847B51">
              <w:rPr>
                <w:rFonts w:cs="Arial"/>
                <w:color w:val="333333"/>
                <w:szCs w:val="20"/>
                <w:shd w:val="clear" w:color="auto" w:fill="FFFFFF"/>
              </w:rPr>
              <w:t>-2</w:t>
            </w:r>
            <w:r w:rsidR="00912132">
              <w:rPr>
                <w:rFonts w:cs="Arial"/>
                <w:color w:val="333333"/>
                <w:szCs w:val="20"/>
                <w:shd w:val="clear" w:color="auto" w:fill="FFFFFF"/>
              </w:rPr>
              <w:t>0</w:t>
            </w:r>
            <w:r>
              <w:rPr>
                <w:rFonts w:cs="Arial"/>
                <w:color w:val="333333"/>
                <w:szCs w:val="20"/>
                <w:shd w:val="clear" w:color="auto" w:fill="FFFFFF"/>
              </w:rPr>
              <w:t xml:space="preserve">, IPDE, and SARA. </w:t>
            </w:r>
          </w:p>
          <w:p w14:paraId="427DD943" w14:textId="77777777" w:rsidR="00506555" w:rsidRPr="00506555" w:rsidRDefault="00506555" w:rsidP="00506555">
            <w:pPr>
              <w:pStyle w:val="ListParagraph"/>
              <w:rPr>
                <w:rFonts w:cs="Arial"/>
                <w:color w:val="333333"/>
                <w:szCs w:val="20"/>
                <w:shd w:val="clear" w:color="auto" w:fill="FFFFFF"/>
              </w:rPr>
            </w:pPr>
          </w:p>
          <w:p w14:paraId="5D1D2769" w14:textId="252A0223" w:rsidR="00506555" w:rsidRPr="00506555" w:rsidRDefault="00506555" w:rsidP="00506555">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 xml:space="preserve">Responsible for </w:t>
            </w:r>
            <w:r w:rsidR="00912132">
              <w:rPr>
                <w:rFonts w:cs="Arial"/>
                <w:color w:val="333333"/>
                <w:szCs w:val="20"/>
                <w:shd w:val="clear" w:color="auto" w:fill="FFFFFF"/>
              </w:rPr>
              <w:t>f</w:t>
            </w:r>
            <w:r>
              <w:rPr>
                <w:rFonts w:cs="Arial"/>
                <w:color w:val="333333"/>
                <w:szCs w:val="20"/>
                <w:shd w:val="clear" w:color="auto" w:fill="FFFFFF"/>
              </w:rPr>
              <w:t xml:space="preserve">orensic assessments, </w:t>
            </w:r>
            <w:proofErr w:type="gramStart"/>
            <w:r>
              <w:rPr>
                <w:rFonts w:cs="Arial"/>
                <w:color w:val="333333"/>
                <w:szCs w:val="20"/>
                <w:shd w:val="clear" w:color="auto" w:fill="FFFFFF"/>
              </w:rPr>
              <w:t>formulations</w:t>
            </w:r>
            <w:proofErr w:type="gramEnd"/>
            <w:r>
              <w:rPr>
                <w:rFonts w:cs="Arial"/>
                <w:color w:val="333333"/>
                <w:szCs w:val="20"/>
                <w:shd w:val="clear" w:color="auto" w:fill="FFFFFF"/>
              </w:rPr>
              <w:t xml:space="preserve"> and </w:t>
            </w:r>
            <w:r w:rsidR="00912132">
              <w:rPr>
                <w:rFonts w:cs="Arial"/>
                <w:color w:val="333333"/>
                <w:szCs w:val="20"/>
                <w:shd w:val="clear" w:color="auto" w:fill="FFFFFF"/>
              </w:rPr>
              <w:t>psychological treatment interventions with</w:t>
            </w:r>
            <w:r>
              <w:rPr>
                <w:rFonts w:cs="Arial"/>
                <w:color w:val="333333"/>
                <w:szCs w:val="20"/>
                <w:shd w:val="clear" w:color="auto" w:fill="FFFFFF"/>
              </w:rPr>
              <w:t xml:space="preserve"> prisoners. </w:t>
            </w:r>
          </w:p>
          <w:p w14:paraId="554DA54E" w14:textId="77777777" w:rsidR="00F55D81" w:rsidRPr="00F55D81" w:rsidRDefault="00F55D81" w:rsidP="00F55D81">
            <w:pPr>
              <w:pStyle w:val="ListParagraph"/>
              <w:rPr>
                <w:rFonts w:cs="Arial"/>
                <w:color w:val="333333"/>
                <w:szCs w:val="20"/>
                <w:shd w:val="clear" w:color="auto" w:fill="FFFFFF"/>
              </w:rPr>
            </w:pPr>
          </w:p>
          <w:p w14:paraId="2078CC98" w14:textId="57A0B422" w:rsidR="00F55D81" w:rsidRDefault="00F55D81" w:rsidP="009B2641">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Working in a multi-disciplinary and collaborative way with</w:t>
            </w:r>
            <w:r w:rsidR="00065F27">
              <w:rPr>
                <w:rFonts w:cs="Arial"/>
                <w:color w:val="333333"/>
                <w:szCs w:val="20"/>
                <w:shd w:val="clear" w:color="auto" w:fill="FFFFFF"/>
              </w:rPr>
              <w:t xml:space="preserve"> the Psychology and Interventions </w:t>
            </w:r>
            <w:r w:rsidR="00912132">
              <w:rPr>
                <w:rFonts w:cs="Arial"/>
                <w:color w:val="333333"/>
                <w:szCs w:val="20"/>
                <w:shd w:val="clear" w:color="auto" w:fill="FFFFFF"/>
              </w:rPr>
              <w:t>T</w:t>
            </w:r>
            <w:r>
              <w:rPr>
                <w:rFonts w:cs="Arial"/>
                <w:color w:val="333333"/>
                <w:szCs w:val="20"/>
                <w:shd w:val="clear" w:color="auto" w:fill="FFFFFF"/>
              </w:rPr>
              <w:t xml:space="preserve">eam, </w:t>
            </w:r>
            <w:proofErr w:type="gramStart"/>
            <w:r>
              <w:rPr>
                <w:rFonts w:cs="Arial"/>
                <w:color w:val="333333"/>
                <w:szCs w:val="20"/>
                <w:shd w:val="clear" w:color="auto" w:fill="FFFFFF"/>
              </w:rPr>
              <w:t>Prisoners</w:t>
            </w:r>
            <w:proofErr w:type="gramEnd"/>
            <w:r>
              <w:rPr>
                <w:rFonts w:cs="Arial"/>
                <w:color w:val="333333"/>
                <w:szCs w:val="20"/>
                <w:shd w:val="clear" w:color="auto" w:fill="FFFFFF"/>
              </w:rPr>
              <w:t xml:space="preserve"> and the wider Prison. </w:t>
            </w:r>
          </w:p>
          <w:p w14:paraId="00DF1617" w14:textId="77777777" w:rsidR="009B2641" w:rsidRPr="009B2641" w:rsidRDefault="009B2641" w:rsidP="009B2641">
            <w:pPr>
              <w:pStyle w:val="ListParagraph"/>
              <w:rPr>
                <w:rFonts w:cs="Arial"/>
                <w:color w:val="333333"/>
                <w:szCs w:val="20"/>
                <w:shd w:val="clear" w:color="auto" w:fill="FFFFFF"/>
              </w:rPr>
            </w:pPr>
          </w:p>
          <w:p w14:paraId="66FFDD71" w14:textId="4394C6F2" w:rsidR="009B2641" w:rsidRDefault="009B2641" w:rsidP="009B2641">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 xml:space="preserve">The role may also require you to contribute to multi-disciplinary meetings within and outside of the Prison, and liaison with both internal and external stakeholders. </w:t>
            </w:r>
          </w:p>
          <w:p w14:paraId="651EEA5D" w14:textId="77777777" w:rsidR="009B2641" w:rsidRPr="009B2641" w:rsidRDefault="009B2641" w:rsidP="009B2641">
            <w:pPr>
              <w:pStyle w:val="ListParagraph"/>
              <w:rPr>
                <w:rFonts w:cs="Arial"/>
                <w:color w:val="333333"/>
                <w:szCs w:val="20"/>
                <w:shd w:val="clear" w:color="auto" w:fill="FFFFFF"/>
              </w:rPr>
            </w:pPr>
          </w:p>
          <w:p w14:paraId="3DA103E3" w14:textId="4B2B57C4" w:rsidR="009B2641" w:rsidRDefault="009B2641" w:rsidP="009B2641">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Leading, developing and contributing to new Offending Behav</w:t>
            </w:r>
            <w:r w:rsidR="00065F27">
              <w:rPr>
                <w:rFonts w:cs="Arial"/>
                <w:color w:val="333333"/>
                <w:szCs w:val="20"/>
                <w:shd w:val="clear" w:color="auto" w:fill="FFFFFF"/>
              </w:rPr>
              <w:t>iou</w:t>
            </w:r>
            <w:r>
              <w:rPr>
                <w:rFonts w:cs="Arial"/>
                <w:color w:val="333333"/>
                <w:szCs w:val="20"/>
                <w:shd w:val="clear" w:color="auto" w:fill="FFFFFF"/>
              </w:rPr>
              <w:t>r Programmes</w:t>
            </w:r>
            <w:r w:rsidR="00065F27">
              <w:rPr>
                <w:rFonts w:cs="Arial"/>
                <w:color w:val="333333"/>
                <w:szCs w:val="20"/>
                <w:shd w:val="clear" w:color="auto" w:fill="FFFFFF"/>
              </w:rPr>
              <w:t xml:space="preserve"> (OBP)</w:t>
            </w:r>
            <w:r>
              <w:rPr>
                <w:rFonts w:cs="Arial"/>
                <w:color w:val="333333"/>
                <w:szCs w:val="20"/>
                <w:shd w:val="clear" w:color="auto" w:fill="FFFFFF"/>
              </w:rPr>
              <w:t xml:space="preserve"> and ensuring </w:t>
            </w:r>
            <w:r w:rsidR="00912132">
              <w:rPr>
                <w:rFonts w:cs="Arial"/>
                <w:color w:val="333333"/>
                <w:szCs w:val="20"/>
                <w:shd w:val="clear" w:color="auto" w:fill="FFFFFF"/>
              </w:rPr>
              <w:t>psychological</w:t>
            </w:r>
            <w:r>
              <w:rPr>
                <w:rFonts w:cs="Arial"/>
                <w:color w:val="333333"/>
                <w:szCs w:val="20"/>
                <w:shd w:val="clear" w:color="auto" w:fill="FFFFFF"/>
              </w:rPr>
              <w:t xml:space="preserve"> oversight and input where required. </w:t>
            </w:r>
          </w:p>
          <w:p w14:paraId="2E4D182C" w14:textId="77777777" w:rsidR="009B2641" w:rsidRPr="009B2641" w:rsidRDefault="009B2641" w:rsidP="009B2641">
            <w:pPr>
              <w:pStyle w:val="ListParagraph"/>
              <w:rPr>
                <w:rFonts w:cs="Arial"/>
                <w:color w:val="333333"/>
                <w:szCs w:val="20"/>
                <w:shd w:val="clear" w:color="auto" w:fill="FFFFFF"/>
              </w:rPr>
            </w:pPr>
          </w:p>
          <w:p w14:paraId="69D1BD03" w14:textId="58D2C4C1" w:rsidR="009B2641" w:rsidRDefault="009B2641" w:rsidP="009B2641">
            <w:pPr>
              <w:pStyle w:val="ListParagraph"/>
              <w:numPr>
                <w:ilvl w:val="0"/>
                <w:numId w:val="22"/>
              </w:numPr>
              <w:jc w:val="left"/>
              <w:rPr>
                <w:rFonts w:cs="Arial"/>
                <w:color w:val="333333"/>
                <w:szCs w:val="20"/>
                <w:shd w:val="clear" w:color="auto" w:fill="FFFFFF"/>
              </w:rPr>
            </w:pPr>
            <w:r>
              <w:rPr>
                <w:rFonts w:cs="Arial"/>
                <w:color w:val="333333"/>
                <w:szCs w:val="20"/>
                <w:shd w:val="clear" w:color="auto" w:fill="FFFFFF"/>
              </w:rPr>
              <w:t>Delivering trainin</w:t>
            </w:r>
            <w:r w:rsidR="00065F27">
              <w:rPr>
                <w:rFonts w:cs="Arial"/>
                <w:color w:val="333333"/>
                <w:szCs w:val="20"/>
                <w:shd w:val="clear" w:color="auto" w:fill="FFFFFF"/>
              </w:rPr>
              <w:t xml:space="preserve">g on issues such as managing </w:t>
            </w:r>
            <w:r w:rsidR="00912132">
              <w:rPr>
                <w:rFonts w:cs="Arial"/>
                <w:color w:val="333333"/>
                <w:szCs w:val="20"/>
                <w:shd w:val="clear" w:color="auto" w:fill="FFFFFF"/>
              </w:rPr>
              <w:t xml:space="preserve">challenging </w:t>
            </w:r>
            <w:proofErr w:type="spellStart"/>
            <w:r w:rsidR="00065F27">
              <w:rPr>
                <w:rFonts w:cs="Arial"/>
                <w:color w:val="333333"/>
                <w:szCs w:val="20"/>
                <w:shd w:val="clear" w:color="auto" w:fill="FFFFFF"/>
              </w:rPr>
              <w:t>behaviour</w:t>
            </w:r>
            <w:proofErr w:type="spellEnd"/>
            <w:r w:rsidR="00065F27">
              <w:rPr>
                <w:rFonts w:cs="Arial"/>
                <w:color w:val="333333"/>
                <w:szCs w:val="20"/>
                <w:shd w:val="clear" w:color="auto" w:fill="FFFFFF"/>
              </w:rPr>
              <w:t xml:space="preserve">, personality disorder and sharing information on complex case formulations with relevant teams to assist prisoner management. </w:t>
            </w:r>
          </w:p>
          <w:p w14:paraId="3ED505BC" w14:textId="77777777" w:rsidR="009B2641" w:rsidRPr="009B2641" w:rsidRDefault="009B2641" w:rsidP="009B2641">
            <w:pPr>
              <w:pStyle w:val="ListParagraph"/>
              <w:rPr>
                <w:rFonts w:cs="Arial"/>
                <w:color w:val="333333"/>
                <w:szCs w:val="20"/>
                <w:shd w:val="clear" w:color="auto" w:fill="FFFFFF"/>
              </w:rPr>
            </w:pPr>
          </w:p>
          <w:p w14:paraId="6AC26622" w14:textId="77777777" w:rsidR="009B2641" w:rsidRPr="006F0CE4" w:rsidRDefault="009B2641" w:rsidP="00065F27">
            <w:pPr>
              <w:pStyle w:val="ListParagraph"/>
              <w:ind w:left="360"/>
              <w:jc w:val="left"/>
              <w:rPr>
                <w:rFonts w:cs="Arial"/>
                <w:color w:val="333333"/>
                <w:szCs w:val="20"/>
                <w:shd w:val="clear" w:color="auto" w:fill="FFFFFF"/>
              </w:rPr>
            </w:pPr>
          </w:p>
          <w:p w14:paraId="1A5CFBDD" w14:textId="77777777" w:rsidR="00F8380E" w:rsidRDefault="00F8380E" w:rsidP="00F8380E">
            <w:pPr>
              <w:jc w:val="left"/>
              <w:rPr>
                <w:rFonts w:cs="Arial"/>
                <w:color w:val="000000" w:themeColor="text1"/>
                <w:szCs w:val="20"/>
              </w:rPr>
            </w:pPr>
          </w:p>
          <w:p w14:paraId="06F4AD77" w14:textId="6760C46A" w:rsidR="006F0CE4" w:rsidRPr="00F8380E" w:rsidRDefault="006F0CE4" w:rsidP="00F8380E">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2A68567C" w14:textId="77777777" w:rsidR="009B2641" w:rsidRPr="009B2641" w:rsidRDefault="009B2641" w:rsidP="009B2641">
            <w:pPr>
              <w:autoSpaceDE w:val="0"/>
              <w:autoSpaceDN w:val="0"/>
              <w:adjustRightInd w:val="0"/>
              <w:jc w:val="left"/>
              <w:rPr>
                <w:rFonts w:ascii="Avenir LT Std 35 Light" w:hAnsi="Avenir LT Std 35 Light" w:cs="Avenir LT Std 35 Light"/>
                <w:color w:val="000000"/>
                <w:sz w:val="24"/>
                <w:lang w:val="en-GB" w:eastAsia="en-US"/>
              </w:rPr>
            </w:pPr>
          </w:p>
          <w:p w14:paraId="1ED03E61" w14:textId="4E9E9B4F" w:rsidR="00C1586C" w:rsidRDefault="00CF1D69" w:rsidP="00D94C9C">
            <w:pPr>
              <w:pStyle w:val="Puces4"/>
              <w:numPr>
                <w:ilvl w:val="0"/>
                <w:numId w:val="22"/>
              </w:numPr>
              <w:suppressAutoHyphens/>
              <w:rPr>
                <w:szCs w:val="20"/>
              </w:rPr>
            </w:pPr>
            <w:r>
              <w:rPr>
                <w:szCs w:val="20"/>
              </w:rPr>
              <w:t>P</w:t>
            </w:r>
            <w:r w:rsidR="00C1586C">
              <w:rPr>
                <w:szCs w:val="20"/>
              </w:rPr>
              <w:t xml:space="preserve">lan, supervise, </w:t>
            </w:r>
            <w:proofErr w:type="gramStart"/>
            <w:r w:rsidR="00C1586C">
              <w:rPr>
                <w:szCs w:val="20"/>
              </w:rPr>
              <w:t>coordinate</w:t>
            </w:r>
            <w:proofErr w:type="gramEnd"/>
            <w:r w:rsidR="00C1586C">
              <w:rPr>
                <w:szCs w:val="20"/>
              </w:rPr>
              <w:t xml:space="preserve"> and continuously review functional performance, ensuring that it meets the requirements to deliver all aspects of the Contract</w:t>
            </w:r>
            <w:r w:rsidR="006A2DDE">
              <w:rPr>
                <w:szCs w:val="20"/>
              </w:rPr>
              <w:t>.</w:t>
            </w:r>
          </w:p>
          <w:p w14:paraId="1008C952" w14:textId="77777777" w:rsidR="006A2DDE" w:rsidRDefault="006A2DDE" w:rsidP="006A2DDE">
            <w:pPr>
              <w:pStyle w:val="Puces4"/>
              <w:numPr>
                <w:ilvl w:val="0"/>
                <w:numId w:val="0"/>
              </w:numPr>
              <w:suppressAutoHyphens/>
              <w:ind w:left="360"/>
              <w:rPr>
                <w:szCs w:val="20"/>
              </w:rPr>
            </w:pPr>
          </w:p>
          <w:p w14:paraId="3D86AD13" w14:textId="3C1FFA3F" w:rsidR="000B4AA1" w:rsidRDefault="00C1586C" w:rsidP="00D94C9C">
            <w:pPr>
              <w:pStyle w:val="Puces4"/>
              <w:numPr>
                <w:ilvl w:val="0"/>
                <w:numId w:val="22"/>
              </w:numPr>
              <w:suppressAutoHyphens/>
              <w:rPr>
                <w:szCs w:val="20"/>
              </w:rPr>
            </w:pPr>
            <w:r>
              <w:rPr>
                <w:szCs w:val="20"/>
              </w:rPr>
              <w:t>To develop &amp; maintain s</w:t>
            </w:r>
            <w:r w:rsidRPr="0006113F">
              <w:rPr>
                <w:szCs w:val="20"/>
              </w:rPr>
              <w:t>ignificant relationships with other prison departments and with partner organisations</w:t>
            </w:r>
            <w:r>
              <w:rPr>
                <w:szCs w:val="20"/>
              </w:rPr>
              <w:t>.</w:t>
            </w:r>
          </w:p>
          <w:p w14:paraId="31D02A37" w14:textId="77777777" w:rsidR="006A2DDE" w:rsidRDefault="006A2DDE" w:rsidP="006A2DDE">
            <w:pPr>
              <w:pStyle w:val="Puces4"/>
              <w:numPr>
                <w:ilvl w:val="0"/>
                <w:numId w:val="0"/>
              </w:numPr>
              <w:suppressAutoHyphens/>
              <w:rPr>
                <w:szCs w:val="20"/>
              </w:rPr>
            </w:pPr>
          </w:p>
          <w:p w14:paraId="117B66CF" w14:textId="55792F91" w:rsidR="000C3591" w:rsidRDefault="000C3591" w:rsidP="00D94C9C">
            <w:pPr>
              <w:pStyle w:val="Puces4"/>
              <w:numPr>
                <w:ilvl w:val="0"/>
                <w:numId w:val="22"/>
              </w:numPr>
              <w:suppressAutoHyphens/>
              <w:rPr>
                <w:szCs w:val="20"/>
              </w:rPr>
            </w:pPr>
            <w:r>
              <w:rPr>
                <w:szCs w:val="20"/>
              </w:rPr>
              <w:t>Working collaboratively with your tea</w:t>
            </w:r>
            <w:r w:rsidR="00CF1D69">
              <w:rPr>
                <w:szCs w:val="20"/>
              </w:rPr>
              <w:t>m</w:t>
            </w:r>
            <w:r>
              <w:rPr>
                <w:szCs w:val="20"/>
              </w:rPr>
              <w:t xml:space="preserve">. </w:t>
            </w:r>
          </w:p>
          <w:p w14:paraId="4623D67C" w14:textId="77777777" w:rsidR="00D94C9C" w:rsidRDefault="00D94C9C" w:rsidP="00CF1D69">
            <w:pPr>
              <w:pStyle w:val="ListParagraph"/>
              <w:rPr>
                <w:szCs w:val="20"/>
              </w:rPr>
            </w:pPr>
          </w:p>
          <w:p w14:paraId="67355C7B" w14:textId="0522D853" w:rsidR="00D94C9C" w:rsidRPr="00CF1D69" w:rsidRDefault="00D94C9C" w:rsidP="00CF1D69">
            <w:pPr>
              <w:pStyle w:val="ListParagraph"/>
              <w:numPr>
                <w:ilvl w:val="0"/>
                <w:numId w:val="22"/>
              </w:numPr>
              <w:jc w:val="left"/>
              <w:rPr>
                <w:color w:val="333333"/>
                <w:szCs w:val="20"/>
                <w:shd w:val="clear" w:color="auto" w:fill="FFFFFF"/>
              </w:rPr>
            </w:pPr>
            <w:r w:rsidRPr="00F8380E">
              <w:rPr>
                <w:rFonts w:cs="Arial"/>
                <w:color w:val="333333"/>
                <w:szCs w:val="20"/>
                <w:shd w:val="clear" w:color="auto" w:fill="FFFFFF"/>
              </w:rPr>
              <w:t xml:space="preserve">Ensuring that all our work adheres to the </w:t>
            </w:r>
            <w:r>
              <w:rPr>
                <w:rFonts w:cs="Arial"/>
                <w:color w:val="333333"/>
                <w:szCs w:val="20"/>
                <w:shd w:val="clear" w:color="auto" w:fill="FFFFFF"/>
              </w:rPr>
              <w:t>BPS C</w:t>
            </w:r>
            <w:r w:rsidRPr="00F8380E">
              <w:rPr>
                <w:rFonts w:cs="Arial"/>
                <w:color w:val="333333"/>
                <w:szCs w:val="20"/>
                <w:shd w:val="clear" w:color="auto" w:fill="FFFFFF"/>
              </w:rPr>
              <w:t xml:space="preserve">ode of </w:t>
            </w:r>
            <w:r>
              <w:rPr>
                <w:rFonts w:cs="Arial"/>
                <w:color w:val="333333"/>
                <w:szCs w:val="20"/>
                <w:shd w:val="clear" w:color="auto" w:fill="FFFFFF"/>
              </w:rPr>
              <w:t>C</w:t>
            </w:r>
            <w:r w:rsidRPr="00F8380E">
              <w:rPr>
                <w:rFonts w:cs="Arial"/>
                <w:color w:val="333333"/>
                <w:szCs w:val="20"/>
                <w:shd w:val="clear" w:color="auto" w:fill="FFFFFF"/>
              </w:rPr>
              <w:t xml:space="preserve">onduct and </w:t>
            </w:r>
            <w:r>
              <w:rPr>
                <w:rFonts w:cs="Arial"/>
                <w:color w:val="333333"/>
                <w:szCs w:val="20"/>
                <w:shd w:val="clear" w:color="auto" w:fill="FFFFFF"/>
              </w:rPr>
              <w:t>HCPC Standards</w:t>
            </w:r>
            <w:r w:rsidRPr="00F8380E">
              <w:rPr>
                <w:rFonts w:cs="Arial"/>
                <w:color w:val="333333"/>
                <w:szCs w:val="20"/>
                <w:shd w:val="clear" w:color="auto" w:fill="FFFFFF"/>
              </w:rPr>
              <w:t xml:space="preserve"> </w:t>
            </w:r>
            <w:r>
              <w:rPr>
                <w:rFonts w:cs="Arial"/>
                <w:color w:val="333333"/>
                <w:szCs w:val="20"/>
                <w:shd w:val="clear" w:color="auto" w:fill="FFFFFF"/>
              </w:rPr>
              <w:t>of Conduct, Performance and Ethics.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49515DC2" w14:textId="77777777" w:rsidR="004D3570" w:rsidRDefault="004D3570" w:rsidP="004D3570">
            <w:pPr>
              <w:jc w:val="left"/>
              <w:rPr>
                <w:rFonts w:cs="Arial"/>
                <w:b/>
                <w:color w:val="000000" w:themeColor="text1"/>
                <w:szCs w:val="20"/>
              </w:rPr>
            </w:pPr>
          </w:p>
          <w:p w14:paraId="0DB6AA0A" w14:textId="346432D9" w:rsidR="00D87CC8" w:rsidRPr="00CF1D69" w:rsidRDefault="004F76CD" w:rsidP="00CF1D69">
            <w:pPr>
              <w:pStyle w:val="ListParagraph"/>
              <w:numPr>
                <w:ilvl w:val="0"/>
                <w:numId w:val="24"/>
              </w:numPr>
              <w:jc w:val="left"/>
              <w:rPr>
                <w:rFonts w:cs="Arial"/>
                <w:b/>
                <w:color w:val="000000" w:themeColor="text1"/>
                <w:szCs w:val="20"/>
              </w:rPr>
            </w:pPr>
            <w:r>
              <w:rPr>
                <w:rFonts w:cs="Arial"/>
                <w:szCs w:val="20"/>
              </w:rPr>
              <w:t xml:space="preserve">Ensuring that </w:t>
            </w:r>
            <w:r w:rsidR="00021A6B">
              <w:rPr>
                <w:rFonts w:cs="Arial"/>
                <w:szCs w:val="20"/>
              </w:rPr>
              <w:t>Forensic Psychologists in Training are appropriately supported and supervised to work towards qualified status.</w:t>
            </w:r>
          </w:p>
          <w:p w14:paraId="1CA57FBC" w14:textId="77777777" w:rsidR="006A2DDE" w:rsidRPr="004431CE" w:rsidRDefault="006A2DDE" w:rsidP="006A2DDE">
            <w:pPr>
              <w:pStyle w:val="ListParagraph"/>
              <w:ind w:left="360"/>
              <w:jc w:val="left"/>
              <w:rPr>
                <w:rFonts w:cs="Arial"/>
                <w:b/>
                <w:color w:val="000000" w:themeColor="text1"/>
                <w:szCs w:val="20"/>
              </w:rPr>
            </w:pPr>
          </w:p>
          <w:p w14:paraId="7A7A2BE1" w14:textId="5C15E599" w:rsidR="004431CE" w:rsidRPr="00CF1D69" w:rsidRDefault="004431CE" w:rsidP="00CF1D69">
            <w:pPr>
              <w:pStyle w:val="Puces4"/>
              <w:numPr>
                <w:ilvl w:val="0"/>
                <w:numId w:val="24"/>
              </w:numPr>
              <w:suppressAutoHyphens/>
              <w:rPr>
                <w:szCs w:val="20"/>
              </w:rPr>
            </w:pPr>
            <w:r w:rsidRPr="0006113F">
              <w:rPr>
                <w:szCs w:val="20"/>
              </w:rPr>
              <w:t>Assist</w:t>
            </w:r>
            <w:r>
              <w:rPr>
                <w:szCs w:val="20"/>
              </w:rPr>
              <w:t>ing</w:t>
            </w:r>
            <w:r w:rsidRPr="0006113F">
              <w:rPr>
                <w:szCs w:val="20"/>
              </w:rPr>
              <w:t xml:space="preserve"> the prison in fulfilling its responsibilities in reducing the risk of reoffending for our </w:t>
            </w:r>
            <w:r>
              <w:rPr>
                <w:szCs w:val="20"/>
              </w:rPr>
              <w:t>Prisoners</w:t>
            </w:r>
            <w:r w:rsidRPr="0006113F">
              <w:rPr>
                <w:szCs w:val="20"/>
              </w:rPr>
              <w:t xml:space="preserve"> and help maintain public </w:t>
            </w:r>
            <w:r>
              <w:rPr>
                <w:szCs w:val="20"/>
              </w:rPr>
              <w:t xml:space="preserve">and prison </w:t>
            </w:r>
            <w:r w:rsidRPr="0006113F">
              <w:rPr>
                <w:szCs w:val="20"/>
              </w:rPr>
              <w:t>safety</w:t>
            </w:r>
            <w:r>
              <w:rPr>
                <w:szCs w:val="20"/>
              </w:rPr>
              <w:t>.</w:t>
            </w:r>
          </w:p>
          <w:p w14:paraId="7E2838E1" w14:textId="77777777" w:rsidR="006A2DDE" w:rsidRPr="004431CE" w:rsidRDefault="006A2DDE" w:rsidP="006A2DDE">
            <w:pPr>
              <w:pStyle w:val="Puces4"/>
              <w:numPr>
                <w:ilvl w:val="0"/>
                <w:numId w:val="0"/>
              </w:numPr>
              <w:suppressAutoHyphens/>
              <w:rPr>
                <w:szCs w:val="20"/>
              </w:rPr>
            </w:pPr>
          </w:p>
          <w:p w14:paraId="0376654B" w14:textId="34E5D02F" w:rsidR="00D87CC8" w:rsidRPr="00CF1D69" w:rsidRDefault="00CF1D69" w:rsidP="00CF1D69">
            <w:pPr>
              <w:pStyle w:val="Puces4"/>
              <w:numPr>
                <w:ilvl w:val="0"/>
                <w:numId w:val="24"/>
              </w:numPr>
              <w:suppressAutoHyphens/>
              <w:rPr>
                <w:szCs w:val="20"/>
              </w:rPr>
            </w:pPr>
            <w:r>
              <w:rPr>
                <w:szCs w:val="20"/>
              </w:rPr>
              <w:t>M</w:t>
            </w:r>
            <w:r w:rsidR="004431CE" w:rsidRPr="0006113F">
              <w:rPr>
                <w:szCs w:val="20"/>
              </w:rPr>
              <w:t xml:space="preserve">onitor delivery of interventions to ensure outcomes </w:t>
            </w:r>
            <w:r w:rsidR="006070D5">
              <w:rPr>
                <w:szCs w:val="20"/>
              </w:rPr>
              <w:t xml:space="preserve">are </w:t>
            </w:r>
            <w:r w:rsidR="004431CE">
              <w:rPr>
                <w:szCs w:val="20"/>
              </w:rPr>
              <w:t>ma</w:t>
            </w:r>
            <w:r w:rsidR="004431CE" w:rsidRPr="0006113F">
              <w:rPr>
                <w:szCs w:val="20"/>
              </w:rPr>
              <w:t xml:space="preserve">ximised for our </w:t>
            </w:r>
            <w:r w:rsidR="006070D5">
              <w:rPr>
                <w:szCs w:val="20"/>
              </w:rPr>
              <w:t xml:space="preserve">prisoners, treatment integrity is maintained, </w:t>
            </w:r>
            <w:r w:rsidR="004431CE" w:rsidRPr="0006113F">
              <w:rPr>
                <w:szCs w:val="20"/>
              </w:rPr>
              <w:t xml:space="preserve">and contractual targets are </w:t>
            </w:r>
            <w:r>
              <w:rPr>
                <w:szCs w:val="20"/>
              </w:rPr>
              <w:t>achieved</w:t>
            </w:r>
            <w:r w:rsidR="004431CE">
              <w:rPr>
                <w:szCs w:val="20"/>
              </w:rPr>
              <w:t>.</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694D668B" w14:textId="73B99100" w:rsidR="006A2DDE" w:rsidRPr="00483F3B" w:rsidRDefault="000C3591" w:rsidP="000C3591">
            <w:pPr>
              <w:pStyle w:val="ListParagraph"/>
              <w:numPr>
                <w:ilvl w:val="0"/>
                <w:numId w:val="22"/>
              </w:numPr>
              <w:jc w:val="left"/>
              <w:rPr>
                <w:rFonts w:cs="Arial"/>
                <w:color w:val="000000" w:themeColor="text1"/>
                <w:szCs w:val="20"/>
              </w:rPr>
            </w:pPr>
            <w:r w:rsidRPr="00CF1D69">
              <w:rPr>
                <w:rFonts w:cs="Arial"/>
                <w:color w:val="202124"/>
                <w:szCs w:val="20"/>
                <w:shd w:val="clear" w:color="auto" w:fill="FFFFFF"/>
              </w:rPr>
              <w:t xml:space="preserve">Undertake forensic risk assessments </w:t>
            </w:r>
            <w:r w:rsidR="00174A46">
              <w:rPr>
                <w:rFonts w:cs="Arial"/>
                <w:color w:val="202124"/>
                <w:szCs w:val="20"/>
                <w:shd w:val="clear" w:color="auto" w:fill="FFFFFF"/>
              </w:rPr>
              <w:t>with</w:t>
            </w:r>
            <w:r w:rsidRPr="00CF1D69">
              <w:rPr>
                <w:rFonts w:cs="Arial"/>
                <w:color w:val="202124"/>
                <w:szCs w:val="20"/>
                <w:shd w:val="clear" w:color="auto" w:fill="FFFFFF"/>
              </w:rPr>
              <w:t xml:space="preserve"> prisoners </w:t>
            </w:r>
            <w:r w:rsidR="00174A46">
              <w:rPr>
                <w:rFonts w:cs="Arial"/>
                <w:color w:val="202124"/>
                <w:szCs w:val="20"/>
                <w:shd w:val="clear" w:color="auto" w:fill="FFFFFF"/>
              </w:rPr>
              <w:t xml:space="preserve">to </w:t>
            </w:r>
            <w:r w:rsidR="00E344A2">
              <w:rPr>
                <w:rFonts w:cs="Arial"/>
                <w:color w:val="202124"/>
                <w:szCs w:val="20"/>
                <w:shd w:val="clear" w:color="auto" w:fill="FFFFFF"/>
              </w:rPr>
              <w:t>develop</w:t>
            </w:r>
            <w:r w:rsidR="00174A46">
              <w:rPr>
                <w:rFonts w:cs="Arial"/>
                <w:color w:val="202124"/>
                <w:szCs w:val="20"/>
                <w:shd w:val="clear" w:color="auto" w:fill="FFFFFF"/>
              </w:rPr>
              <w:t xml:space="preserve"> </w:t>
            </w:r>
            <w:r w:rsidR="003261A0">
              <w:rPr>
                <w:rFonts w:cs="Arial"/>
                <w:color w:val="202124"/>
                <w:szCs w:val="20"/>
                <w:shd w:val="clear" w:color="auto" w:fill="FFFFFF"/>
              </w:rPr>
              <w:t xml:space="preserve">understanding of our population and support prisoners </w:t>
            </w:r>
            <w:proofErr w:type="gramStart"/>
            <w:r w:rsidR="003261A0">
              <w:rPr>
                <w:rFonts w:cs="Arial"/>
                <w:color w:val="202124"/>
                <w:szCs w:val="20"/>
                <w:shd w:val="clear" w:color="auto" w:fill="FFFFFF"/>
              </w:rPr>
              <w:t>in regard to</w:t>
            </w:r>
            <w:proofErr w:type="gramEnd"/>
            <w:r w:rsidR="003261A0">
              <w:rPr>
                <w:rFonts w:cs="Arial"/>
                <w:color w:val="202124"/>
                <w:szCs w:val="20"/>
                <w:shd w:val="clear" w:color="auto" w:fill="FFFFFF"/>
              </w:rPr>
              <w:t xml:space="preserve"> access to treatment interventions and their ultimate progression.</w:t>
            </w:r>
            <w:r w:rsidR="006A2DDE" w:rsidRPr="00CF1D69">
              <w:rPr>
                <w:rFonts w:cs="Arial"/>
                <w:color w:val="202124"/>
                <w:szCs w:val="20"/>
                <w:shd w:val="clear" w:color="auto" w:fill="FFFFFF"/>
              </w:rPr>
              <w:t xml:space="preserve"> </w:t>
            </w:r>
            <w:r w:rsidRPr="00CF1D69">
              <w:rPr>
                <w:rFonts w:cs="Arial"/>
                <w:color w:val="202124"/>
                <w:szCs w:val="20"/>
                <w:shd w:val="clear" w:color="auto" w:fill="FFFFFF"/>
              </w:rPr>
              <w:t xml:space="preserve"> </w:t>
            </w:r>
          </w:p>
          <w:p w14:paraId="0AA70C96" w14:textId="77777777" w:rsidR="006A2DDE" w:rsidRPr="00483F3B" w:rsidRDefault="006A2DDE" w:rsidP="006A2DDE">
            <w:pPr>
              <w:jc w:val="left"/>
              <w:rPr>
                <w:rFonts w:cs="Arial"/>
                <w:color w:val="000000" w:themeColor="text1"/>
                <w:szCs w:val="20"/>
              </w:rPr>
            </w:pPr>
          </w:p>
          <w:p w14:paraId="02040D01" w14:textId="6A18DC8E" w:rsidR="006A2DDE" w:rsidRPr="00483F3B" w:rsidRDefault="000C3591" w:rsidP="000C3591">
            <w:pPr>
              <w:pStyle w:val="ListParagraph"/>
              <w:numPr>
                <w:ilvl w:val="0"/>
                <w:numId w:val="22"/>
              </w:numPr>
              <w:jc w:val="left"/>
              <w:rPr>
                <w:rStyle w:val="wbzude"/>
                <w:rFonts w:cs="Arial"/>
                <w:color w:val="000000" w:themeColor="text1"/>
                <w:szCs w:val="20"/>
              </w:rPr>
            </w:pPr>
            <w:r w:rsidRPr="00CF1D69">
              <w:rPr>
                <w:rFonts w:cs="Arial"/>
                <w:color w:val="202124"/>
                <w:szCs w:val="20"/>
                <w:shd w:val="clear" w:color="auto" w:fill="FFFFFF"/>
              </w:rPr>
              <w:t>Act as a professional</w:t>
            </w:r>
            <w:r w:rsidRPr="00CF1D69">
              <w:rPr>
                <w:rStyle w:val="wbzude"/>
                <w:rFonts w:cs="Arial"/>
                <w:color w:val="202124"/>
                <w:szCs w:val="20"/>
                <w:shd w:val="clear" w:color="auto" w:fill="FFFFFF"/>
              </w:rPr>
              <w:t xml:space="preserve"> witness in </w:t>
            </w:r>
            <w:r w:rsidR="00E344A2">
              <w:rPr>
                <w:rStyle w:val="wbzude"/>
                <w:rFonts w:cs="Arial"/>
                <w:color w:val="202124"/>
                <w:szCs w:val="20"/>
                <w:shd w:val="clear" w:color="auto" w:fill="FFFFFF"/>
              </w:rPr>
              <w:t>P</w:t>
            </w:r>
            <w:r w:rsidRPr="00CF1D69">
              <w:rPr>
                <w:rStyle w:val="wbzude"/>
                <w:rFonts w:cs="Arial"/>
                <w:color w:val="202124"/>
                <w:szCs w:val="20"/>
                <w:shd w:val="clear" w:color="auto" w:fill="FFFFFF"/>
              </w:rPr>
              <w:t xml:space="preserve">arole </w:t>
            </w:r>
            <w:r w:rsidR="00E344A2">
              <w:rPr>
                <w:rStyle w:val="wbzude"/>
                <w:rFonts w:cs="Arial"/>
                <w:color w:val="202124"/>
                <w:szCs w:val="20"/>
                <w:shd w:val="clear" w:color="auto" w:fill="FFFFFF"/>
              </w:rPr>
              <w:t>B</w:t>
            </w:r>
            <w:r w:rsidRPr="00CF1D69">
              <w:rPr>
                <w:rStyle w:val="wbzude"/>
                <w:rFonts w:cs="Arial"/>
                <w:color w:val="202124"/>
                <w:szCs w:val="20"/>
                <w:shd w:val="clear" w:color="auto" w:fill="FFFFFF"/>
              </w:rPr>
              <w:t xml:space="preserve">oard </w:t>
            </w:r>
            <w:r w:rsidR="00245A75" w:rsidRPr="00245A75">
              <w:rPr>
                <w:rStyle w:val="wbzude"/>
                <w:rFonts w:cs="Arial"/>
                <w:color w:val="202124"/>
                <w:szCs w:val="20"/>
                <w:shd w:val="clear" w:color="auto" w:fill="FFFFFF"/>
              </w:rPr>
              <w:t>hearings and</w:t>
            </w:r>
            <w:r w:rsidR="00245A75">
              <w:rPr>
                <w:rStyle w:val="wbzude"/>
                <w:rFonts w:cs="Arial"/>
                <w:color w:val="202124"/>
                <w:szCs w:val="20"/>
                <w:shd w:val="clear" w:color="auto" w:fill="FFFFFF"/>
              </w:rPr>
              <w:t xml:space="preserve"> provide consultancy in a range</w:t>
            </w:r>
            <w:r w:rsidR="00CF1D69">
              <w:rPr>
                <w:rStyle w:val="wbzude"/>
                <w:rFonts w:cs="Arial"/>
                <w:color w:val="202124"/>
                <w:szCs w:val="20"/>
                <w:shd w:val="clear" w:color="auto" w:fill="FFFFFF"/>
              </w:rPr>
              <w:t xml:space="preserve"> </w:t>
            </w:r>
            <w:r w:rsidR="00245A75">
              <w:rPr>
                <w:rStyle w:val="wbzude"/>
                <w:rFonts w:cs="Arial"/>
                <w:color w:val="202124"/>
                <w:szCs w:val="20"/>
                <w:shd w:val="clear" w:color="auto" w:fill="FFFFFF"/>
              </w:rPr>
              <w:t xml:space="preserve">of other </w:t>
            </w:r>
            <w:r w:rsidRPr="00CF1D69">
              <w:rPr>
                <w:rStyle w:val="wbzude"/>
                <w:rFonts w:cs="Arial"/>
                <w:color w:val="202124"/>
                <w:szCs w:val="20"/>
                <w:shd w:val="clear" w:color="auto" w:fill="FFFFFF"/>
              </w:rPr>
              <w:t xml:space="preserve">multi-agency meetings, and other formal </w:t>
            </w:r>
            <w:r w:rsidR="006A2DDE" w:rsidRPr="00CF1D69">
              <w:rPr>
                <w:rStyle w:val="wbzude"/>
                <w:rFonts w:cs="Arial"/>
                <w:color w:val="202124"/>
                <w:szCs w:val="20"/>
                <w:shd w:val="clear" w:color="auto" w:fill="FFFFFF"/>
              </w:rPr>
              <w:t>meetings.</w:t>
            </w:r>
          </w:p>
          <w:p w14:paraId="3805F658" w14:textId="77777777" w:rsidR="006A2DDE" w:rsidRPr="00483F3B" w:rsidRDefault="006A2DDE" w:rsidP="006A2DDE">
            <w:pPr>
              <w:jc w:val="left"/>
              <w:rPr>
                <w:rStyle w:val="wbzude"/>
                <w:rFonts w:cs="Arial"/>
                <w:color w:val="000000" w:themeColor="text1"/>
                <w:szCs w:val="20"/>
              </w:rPr>
            </w:pPr>
          </w:p>
          <w:p w14:paraId="339C755C" w14:textId="59509201" w:rsidR="006A2DDE" w:rsidRPr="00483F3B" w:rsidRDefault="000C3591" w:rsidP="000C3591">
            <w:pPr>
              <w:pStyle w:val="ListParagraph"/>
              <w:numPr>
                <w:ilvl w:val="0"/>
                <w:numId w:val="22"/>
              </w:numPr>
              <w:jc w:val="left"/>
              <w:rPr>
                <w:rStyle w:val="wbzude"/>
                <w:rFonts w:cs="Arial"/>
                <w:color w:val="000000" w:themeColor="text1"/>
                <w:szCs w:val="20"/>
              </w:rPr>
            </w:pPr>
            <w:r w:rsidRPr="00CF1D69">
              <w:rPr>
                <w:rStyle w:val="wbzude"/>
                <w:rFonts w:cs="Arial"/>
                <w:color w:val="202124"/>
                <w:szCs w:val="20"/>
                <w:shd w:val="clear" w:color="auto" w:fill="FFFFFF"/>
              </w:rPr>
              <w:t>Lead and contribute to the development and delivery of new offending behaviour programmes</w:t>
            </w:r>
            <w:r w:rsidR="006A2DDE" w:rsidRPr="00CF1D69">
              <w:rPr>
                <w:rStyle w:val="wbzude"/>
                <w:rFonts w:cs="Arial"/>
                <w:color w:val="202124"/>
                <w:szCs w:val="20"/>
                <w:shd w:val="clear" w:color="auto" w:fill="FFFFFF"/>
              </w:rPr>
              <w:t>.</w:t>
            </w:r>
          </w:p>
          <w:p w14:paraId="02FE22C8" w14:textId="77777777" w:rsidR="006A2DDE" w:rsidRPr="00483F3B" w:rsidRDefault="006A2DDE" w:rsidP="006A2DDE">
            <w:pPr>
              <w:jc w:val="left"/>
              <w:rPr>
                <w:rStyle w:val="wbzude"/>
                <w:rFonts w:cs="Arial"/>
                <w:color w:val="000000" w:themeColor="text1"/>
                <w:szCs w:val="20"/>
              </w:rPr>
            </w:pPr>
          </w:p>
          <w:p w14:paraId="041B5A81" w14:textId="49AA732F" w:rsidR="0095128F" w:rsidRPr="00483F3B" w:rsidRDefault="000C3591" w:rsidP="000C3591">
            <w:pPr>
              <w:pStyle w:val="ListParagraph"/>
              <w:numPr>
                <w:ilvl w:val="0"/>
                <w:numId w:val="22"/>
              </w:numPr>
              <w:jc w:val="left"/>
              <w:rPr>
                <w:rStyle w:val="wbzude"/>
                <w:rFonts w:cs="Arial"/>
                <w:color w:val="000000" w:themeColor="text1"/>
                <w:szCs w:val="20"/>
              </w:rPr>
            </w:pPr>
            <w:r w:rsidRPr="00CF1D69">
              <w:rPr>
                <w:rStyle w:val="wbzude"/>
                <w:rFonts w:cs="Arial"/>
                <w:color w:val="202124"/>
                <w:szCs w:val="20"/>
                <w:shd w:val="clear" w:color="auto" w:fill="FFFFFF"/>
              </w:rPr>
              <w:t>Deliver training on issues such as personality disorder</w:t>
            </w:r>
            <w:r w:rsidR="000E522F">
              <w:rPr>
                <w:rStyle w:val="wbzude"/>
                <w:rFonts w:cs="Arial"/>
                <w:color w:val="202124"/>
                <w:szCs w:val="20"/>
                <w:shd w:val="clear" w:color="auto" w:fill="FFFFFF"/>
              </w:rPr>
              <w:t xml:space="preserve">, </w:t>
            </w:r>
            <w:r w:rsidRPr="00CF1D69">
              <w:rPr>
                <w:rStyle w:val="wbzude"/>
                <w:rFonts w:cs="Arial"/>
                <w:color w:val="202124"/>
                <w:szCs w:val="20"/>
                <w:shd w:val="clear" w:color="auto" w:fill="FFFFFF"/>
              </w:rPr>
              <w:t xml:space="preserve">managing </w:t>
            </w:r>
            <w:r w:rsidR="000E522F">
              <w:rPr>
                <w:rStyle w:val="wbzude"/>
                <w:rFonts w:cs="Arial"/>
                <w:color w:val="202124"/>
                <w:szCs w:val="20"/>
                <w:shd w:val="clear" w:color="auto" w:fill="FFFFFF"/>
              </w:rPr>
              <w:t>challenging</w:t>
            </w:r>
            <w:r w:rsidRPr="00CF1D69">
              <w:rPr>
                <w:rStyle w:val="wbzude"/>
                <w:rFonts w:cs="Arial"/>
                <w:color w:val="202124"/>
                <w:szCs w:val="20"/>
                <w:shd w:val="clear" w:color="auto" w:fill="FFFFFF"/>
              </w:rPr>
              <w:t xml:space="preserve"> </w:t>
            </w:r>
            <w:proofErr w:type="spellStart"/>
            <w:r w:rsidR="00C57076" w:rsidRPr="00C57076">
              <w:rPr>
                <w:rStyle w:val="wbzude"/>
                <w:rFonts w:cs="Arial"/>
                <w:color w:val="202124"/>
                <w:szCs w:val="20"/>
                <w:shd w:val="clear" w:color="auto" w:fill="FFFFFF"/>
              </w:rPr>
              <w:t>behaviour</w:t>
            </w:r>
            <w:proofErr w:type="spellEnd"/>
            <w:r w:rsidR="00C57076">
              <w:rPr>
                <w:rStyle w:val="wbzude"/>
                <w:rFonts w:cs="Arial"/>
                <w:color w:val="202124"/>
                <w:szCs w:val="20"/>
                <w:shd w:val="clear" w:color="auto" w:fill="FFFFFF"/>
              </w:rPr>
              <w:t xml:space="preserve"> and</w:t>
            </w:r>
            <w:r w:rsidR="000E522F">
              <w:rPr>
                <w:rStyle w:val="wbzude"/>
                <w:rFonts w:cs="Arial"/>
                <w:color w:val="202124"/>
                <w:szCs w:val="20"/>
                <w:shd w:val="clear" w:color="auto" w:fill="FFFFFF"/>
              </w:rPr>
              <w:t xml:space="preserve"> </w:t>
            </w:r>
            <w:r w:rsidR="00C57076">
              <w:rPr>
                <w:rStyle w:val="wbzude"/>
                <w:rFonts w:cs="Arial"/>
                <w:color w:val="202124"/>
                <w:szCs w:val="20"/>
                <w:shd w:val="clear" w:color="auto" w:fill="FFFFFF"/>
              </w:rPr>
              <w:t>meeting the needs of neurodiverse prisoners.</w:t>
            </w:r>
          </w:p>
          <w:p w14:paraId="0EA1C6A5" w14:textId="27CD2544" w:rsidR="006A2DDE" w:rsidRPr="006A2DDE" w:rsidRDefault="006A2DDE" w:rsidP="006A2DDE">
            <w:p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2C0A02A2" w14:textId="00261249" w:rsidR="006A2DDE" w:rsidRPr="00A71D3D" w:rsidRDefault="000C3591" w:rsidP="006A2DDE">
            <w:pPr>
              <w:pStyle w:val="Puces4"/>
              <w:numPr>
                <w:ilvl w:val="0"/>
                <w:numId w:val="24"/>
              </w:numPr>
              <w:suppressAutoHyphens/>
              <w:rPr>
                <w:szCs w:val="20"/>
              </w:rPr>
            </w:pPr>
            <w:r w:rsidRPr="00A71D3D">
              <w:rPr>
                <w:szCs w:val="20"/>
              </w:rPr>
              <w:t xml:space="preserve">You will need to be an HCPC Registered Forensic Psychologist  </w:t>
            </w:r>
          </w:p>
          <w:p w14:paraId="18642C26" w14:textId="77777777" w:rsidR="006A2DDE" w:rsidRPr="006A2DDE" w:rsidRDefault="006A2DDE" w:rsidP="006A2DDE">
            <w:pPr>
              <w:pStyle w:val="Puces4"/>
              <w:numPr>
                <w:ilvl w:val="0"/>
                <w:numId w:val="0"/>
              </w:numPr>
              <w:suppressAutoHyphens/>
              <w:ind w:left="360"/>
              <w:rPr>
                <w:szCs w:val="20"/>
              </w:rPr>
            </w:pPr>
          </w:p>
          <w:p w14:paraId="76EB5A02" w14:textId="2B11B774" w:rsidR="000C3591" w:rsidRDefault="004551E8" w:rsidP="000C3591">
            <w:pPr>
              <w:pStyle w:val="Puces4"/>
              <w:numPr>
                <w:ilvl w:val="0"/>
                <w:numId w:val="24"/>
              </w:numPr>
              <w:suppressAutoHyphens/>
              <w:rPr>
                <w:szCs w:val="20"/>
              </w:rPr>
            </w:pPr>
            <w:r>
              <w:rPr>
                <w:szCs w:val="20"/>
              </w:rPr>
              <w:t>S</w:t>
            </w:r>
            <w:r>
              <w:t xml:space="preserve">ignificant experience within forensic </w:t>
            </w:r>
            <w:r w:rsidR="004B5E8F">
              <w:t>environments including prisons and secure hospitals and de</w:t>
            </w:r>
            <w:r w:rsidR="00B35DEC">
              <w:t xml:space="preserve">monstrable </w:t>
            </w:r>
            <w:r w:rsidR="009D7290">
              <w:t xml:space="preserve">knowledge and experience of working with a breadth of forensic populations and the administration of </w:t>
            </w:r>
            <w:r w:rsidR="005B067B">
              <w:t xml:space="preserve">a range of relevant assessment tools. </w:t>
            </w:r>
            <w:r w:rsidR="000C3591">
              <w:rPr>
                <w:szCs w:val="20"/>
              </w:rPr>
              <w:t xml:space="preserve"> </w:t>
            </w:r>
          </w:p>
          <w:p w14:paraId="4E8BD9BE" w14:textId="77777777" w:rsidR="00F17023" w:rsidRDefault="00F17023" w:rsidP="00F17023">
            <w:pPr>
              <w:pStyle w:val="ListParagraph"/>
              <w:rPr>
                <w:szCs w:val="20"/>
              </w:rPr>
            </w:pPr>
          </w:p>
          <w:p w14:paraId="662D2F0E" w14:textId="3D401C77" w:rsidR="00F17023" w:rsidRDefault="00F17023" w:rsidP="00F17023">
            <w:pPr>
              <w:pStyle w:val="Puces4"/>
              <w:numPr>
                <w:ilvl w:val="0"/>
                <w:numId w:val="24"/>
              </w:numPr>
              <w:suppressAutoHyphens/>
              <w:rPr>
                <w:szCs w:val="20"/>
              </w:rPr>
            </w:pPr>
            <w:r>
              <w:rPr>
                <w:szCs w:val="20"/>
              </w:rPr>
              <w:t>Knowledge and experience of offending behaviour programmes</w:t>
            </w:r>
          </w:p>
          <w:p w14:paraId="6E730E8A" w14:textId="77777777" w:rsidR="00F17023" w:rsidRDefault="00F17023" w:rsidP="00F17023">
            <w:pPr>
              <w:pStyle w:val="Puces4"/>
              <w:numPr>
                <w:ilvl w:val="0"/>
                <w:numId w:val="0"/>
              </w:numPr>
              <w:suppressAutoHyphens/>
              <w:rPr>
                <w:szCs w:val="20"/>
              </w:rPr>
            </w:pPr>
          </w:p>
          <w:p w14:paraId="35FEBE09" w14:textId="0531DCF9" w:rsidR="006A2DDE" w:rsidRPr="00CF1D69" w:rsidRDefault="00A71D3D" w:rsidP="00CF1D69">
            <w:pPr>
              <w:pStyle w:val="Puces4"/>
              <w:numPr>
                <w:ilvl w:val="0"/>
                <w:numId w:val="24"/>
              </w:numPr>
              <w:suppressAutoHyphens/>
              <w:rPr>
                <w:szCs w:val="20"/>
              </w:rPr>
            </w:pPr>
            <w:r>
              <w:rPr>
                <w:szCs w:val="20"/>
              </w:rPr>
              <w:t>Experience of supervis</w:t>
            </w:r>
            <w:r w:rsidR="00A5242A">
              <w:rPr>
                <w:szCs w:val="20"/>
              </w:rPr>
              <w:t>ing Forensic Psychologists in Training who are working towards qualification with the British Psychological Society would be welcomed.</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2E2956">
        <w:tc>
          <w:tcPr>
            <w:tcW w:w="10375" w:type="dxa"/>
            <w:tcBorders>
              <w:top w:val="dotted" w:sz="4" w:space="0" w:color="auto"/>
              <w:left w:val="single" w:sz="2" w:space="0" w:color="auto"/>
              <w:bottom w:val="dotted"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2BB1BC5C" w:rsidR="000B4AA1" w:rsidRDefault="00135C2C" w:rsidP="00CF1D69">
            <w:pPr>
              <w:jc w:val="center"/>
              <w:rPr>
                <w:rFonts w:cs="Arial"/>
                <w:color w:val="000000" w:themeColor="text1"/>
                <w:szCs w:val="20"/>
              </w:rPr>
            </w:pPr>
            <w:r>
              <w:rPr>
                <w:rFonts w:cs="Arial"/>
                <w:color w:val="000000" w:themeColor="text1"/>
                <w:szCs w:val="20"/>
              </w:rPr>
              <w:t>Director</w:t>
            </w:r>
          </w:p>
          <w:p w14:paraId="035E94F1" w14:textId="28447B3C" w:rsidR="00135C2C" w:rsidRDefault="002E2956" w:rsidP="002E2956">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59264" behindDoc="0" locked="0" layoutInCell="1" allowOverlap="1" wp14:anchorId="663887D5" wp14:editId="2A9344AD">
                      <wp:simplePos x="0" y="0"/>
                      <wp:positionH relativeFrom="column">
                        <wp:posOffset>3218949</wp:posOffset>
                      </wp:positionH>
                      <wp:positionV relativeFrom="paragraph">
                        <wp:posOffset>68847</wp:posOffset>
                      </wp:positionV>
                      <wp:extent cx="0" cy="264695"/>
                      <wp:effectExtent l="0" t="0" r="38100" b="21590"/>
                      <wp:wrapNone/>
                      <wp:docPr id="296334461" name="Straight Connector 1"/>
                      <wp:cNvGraphicFramePr/>
                      <a:graphic xmlns:a="http://schemas.openxmlformats.org/drawingml/2006/main">
                        <a:graphicData uri="http://schemas.microsoft.com/office/word/2010/wordprocessingShape">
                          <wps:wsp>
                            <wps:cNvCnPr/>
                            <wps:spPr>
                              <a:xfrm>
                                <a:off x="0" y="0"/>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774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45pt,5.4pt" to="253.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JHmQEAAJMDAAAOAAAAZHJzL2Uyb0RvYy54bWysU8Fu2zAMvQ/oPwi6L3aCNeiMOD20WC9D&#10;W3TrB6gyFQuQRIHSYufvK8mJU7QDhg270BLFR/I90pvr0Rq2BwoaXcuXi5ozcBI77XYtf/757fMV&#10;ZyEK1wmDDlp+gMCvtxefNoNvYIU9mg6IpSQuNINveR+jb6oqyB6sCAv04NKjQrIipivtqo7EkLJb&#10;U63qel0NSJ0nlBBC8t5Oj3xb8isFMj4oFSAy0/LUWyyWin3JttpuRLMj4Xstj22If+jCCu1S0TnV&#10;rYiC/SL9IZXVkjCgiguJtkKltITCIbFZ1u/Y/OiFh8IliRP8LFP4f2nl/f7GPVKSYfChCf6RMotR&#10;kc3f1B8bi1iHWSwYI5OTUybvav1l/fUy61idcZ5CvAO0LB9abrTLNEQj9t9DnEJPIQl3rlxO8WAg&#10;Bxv3BIrpLtVaFnRZCrgxxPYijVNICS4uj6VLdIYpbcwMrP8MPMZnKJSF+RvwjCiV0cUZbLVD+l31&#10;OJ5aVlP8SYGJd5bgBbtDmUmRJk2+iHvc0rxab+8Ffv6Xtq8AAAD//wMAUEsDBBQABgAIAAAAIQDZ&#10;sw7I3gAAAAkBAAAPAAAAZHJzL2Rvd25yZXYueG1sTI/BTsMwEETvSPyDtUhcELWpSNWGOBUgVT1A&#10;hWj6AW68JBHxOoqdNOXrWcQBbrs7o9k32XpyrRixD40nDXczBQKp9LahSsOh2NwuQYRoyJrWE2o4&#10;Y4B1fnmRmdT6E73juI+V4BAKqdFQx9ilUoayRmfCzHdIrH343pnIa19J25sTh7tWzpVaSGca4g+1&#10;6fC5xvJzPzgN280TviTnobq3yba4GYvX3dfbUuvrq+nxAUTEKf6Z4Qef0SFnpqMfyAbRakjUYsVW&#10;FhRXYMPv4cjDPAGZZ/J/g/wbAAD//wMAUEsBAi0AFAAGAAgAAAAhALaDOJL+AAAA4QEAABMAAAAA&#10;AAAAAAAAAAAAAAAAAFtDb250ZW50X1R5cGVzXS54bWxQSwECLQAUAAYACAAAACEAOP0h/9YAAACU&#10;AQAACwAAAAAAAAAAAAAAAAAvAQAAX3JlbHMvLnJlbHNQSwECLQAUAAYACAAAACEArU8yR5kBAACT&#10;AwAADgAAAAAAAAAAAAAAAAAuAgAAZHJzL2Uyb0RvYy54bWxQSwECLQAUAAYACAAAACEA2bMOyN4A&#10;AAAJAQAADwAAAAAAAAAAAAAAAADzAwAAZHJzL2Rvd25yZXYueG1sUEsFBgAAAAAEAAQA8wAAAP4E&#10;AAAAAA==&#10;" strokecolor="#4579b8 [3044]"/>
                  </w:pict>
                </mc:Fallback>
              </mc:AlternateContent>
            </w:r>
          </w:p>
          <w:p w14:paraId="3F509854" w14:textId="77777777" w:rsidR="00CB2FE2" w:rsidRDefault="00CB2FE2" w:rsidP="00CF1D69">
            <w:pPr>
              <w:jc w:val="center"/>
              <w:rPr>
                <w:rFonts w:cs="Arial"/>
                <w:color w:val="000000" w:themeColor="text1"/>
                <w:szCs w:val="20"/>
              </w:rPr>
            </w:pPr>
          </w:p>
          <w:p w14:paraId="57CE5540" w14:textId="77777777" w:rsidR="00135C2C" w:rsidRDefault="00135C2C" w:rsidP="00CF1D69">
            <w:pPr>
              <w:jc w:val="center"/>
              <w:rPr>
                <w:rFonts w:cs="Arial"/>
                <w:color w:val="000000" w:themeColor="text1"/>
                <w:szCs w:val="20"/>
              </w:rPr>
            </w:pPr>
          </w:p>
          <w:p w14:paraId="5AFB3AB8" w14:textId="3DF91224" w:rsidR="00135C2C" w:rsidRDefault="00135C2C" w:rsidP="00CF1D69">
            <w:pPr>
              <w:jc w:val="center"/>
              <w:rPr>
                <w:rFonts w:cs="Arial"/>
                <w:color w:val="000000" w:themeColor="text1"/>
                <w:szCs w:val="20"/>
              </w:rPr>
            </w:pPr>
            <w:r>
              <w:rPr>
                <w:rFonts w:cs="Arial"/>
                <w:color w:val="000000" w:themeColor="text1"/>
                <w:szCs w:val="20"/>
              </w:rPr>
              <w:t>Head of Psychology</w:t>
            </w:r>
          </w:p>
          <w:p w14:paraId="29E8F6CB" w14:textId="76E1BDCF" w:rsidR="00135C2C" w:rsidRDefault="002E2956" w:rsidP="002E2956">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1312" behindDoc="0" locked="0" layoutInCell="1" allowOverlap="1" wp14:anchorId="58B58EDD" wp14:editId="67CE787A">
                      <wp:simplePos x="0" y="0"/>
                      <wp:positionH relativeFrom="column">
                        <wp:posOffset>3213267</wp:posOffset>
                      </wp:positionH>
                      <wp:positionV relativeFrom="paragraph">
                        <wp:posOffset>90070</wp:posOffset>
                      </wp:positionV>
                      <wp:extent cx="0" cy="264695"/>
                      <wp:effectExtent l="0" t="0" r="38100" b="21590"/>
                      <wp:wrapNone/>
                      <wp:docPr id="606225170" name="Straight Connector 1"/>
                      <wp:cNvGraphicFramePr/>
                      <a:graphic xmlns:a="http://schemas.openxmlformats.org/drawingml/2006/main">
                        <a:graphicData uri="http://schemas.microsoft.com/office/word/2010/wordprocessingShape">
                          <wps:wsp>
                            <wps:cNvCnPr/>
                            <wps:spPr>
                              <a:xfrm>
                                <a:off x="0" y="0"/>
                                <a:ext cx="0" cy="2646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37D2B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3pt,7.1pt" to="25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jbtQEAAGYDAAAOAAAAZHJzL2Uyb0RvYy54bWysU8tu2zAQvBfoPxC815SN2IgFywEaw730&#10;EaDpB6z5kAjwBS5r2X9fklKctL0VvVC7Q3K4M7vaPVysIWcZUXvX0eWioUQ67oV2fUd/PB8/3FOC&#10;CZwA453s6FUifdi/f7cbQytXfvBGyEgyicN2DB0dUgotY8gHaQEXPkiXN5WPFlJOY89EhDGzW8NW&#10;TbNho48iRM8lYkYP0ybdV36lJE/flEKZiOlori3VNdb1VFa230HbRwiD5nMZ8A9VWNAuP3qjOkAC&#10;8jPqv6is5tGjV2nBvWVeKc1l1ZDVLJs/1HwfIMiqJZuD4WYT/j9a/vX86J5itmEM2GJ4ikXFRUVb&#10;vrk+cqlmXW9myUsifAJ5Rlebu812XXxkr/dCxPRJektK0FGjXZEBLZw/Y5qOvhwpsPNHbUxthXFk&#10;7Oh2vVpTwiEPhDKQcmiD6Ci6nhIwfZ40nmJlRG+0KLcLD8b+9GgiOUPu9t3xfvnxMB0aQMgJ3a6b&#10;Zu46QvrixQQvmxc8q5hpqqLf+EvNB8BhulO3ZuHGlfdlHbhZ4qufJTp5ca02s5LlZlb2efDKtLzN&#10;c/z299j/AgAA//8DAFBLAwQUAAYACAAAACEAeXnQjN8AAAAJAQAADwAAAGRycy9kb3ducmV2Lnht&#10;bEyPQU/CQBCF7yT+h82YeIOtxCLWbgmSQLyYKBjOS3fsVrqzTXeB2l/vGA96m5n38uZ7+aJ3jThj&#10;F2pPCm4nCQik0puaKgXvu/V4DiJETUY3nlDBFwZYFFejXGfGX+gNz9tYCQ6hkGkFNsY2kzKUFp0O&#10;E98isfbhO6cjr10lTacvHO4aOU2SmXS6Jv5gdYsri+Vxe3IKBjNfvT7bzfDytL8f0irs1pv9p1I3&#10;1/3yEUTEPv6Z4Qef0aFgpoM/kQmiUZAmM+4SWbibgmDD7+HAQ/oAssjl/wbFNwAAAP//AwBQSwEC&#10;LQAUAAYACAAAACEAtoM4kv4AAADhAQAAEwAAAAAAAAAAAAAAAAAAAAAAW0NvbnRlbnRfVHlwZXNd&#10;LnhtbFBLAQItABQABgAIAAAAIQA4/SH/1gAAAJQBAAALAAAAAAAAAAAAAAAAAC8BAABfcmVscy8u&#10;cmVsc1BLAQItABQABgAIAAAAIQDSUSjbtQEAAGYDAAAOAAAAAAAAAAAAAAAAAC4CAABkcnMvZTJv&#10;RG9jLnhtbFBLAQItABQABgAIAAAAIQB5edCM3wAAAAkBAAAPAAAAAAAAAAAAAAAAAA8EAABkcnMv&#10;ZG93bnJldi54bWxQSwUGAAAAAAQABADzAAAAGwUAAAAA&#10;" strokecolor="#4a7ebb"/>
                  </w:pict>
                </mc:Fallback>
              </mc:AlternateContent>
            </w:r>
          </w:p>
          <w:p w14:paraId="007B0819" w14:textId="0807BDD1" w:rsidR="00CB2FE2" w:rsidRDefault="00CB2FE2" w:rsidP="00CF1D69">
            <w:pPr>
              <w:jc w:val="center"/>
              <w:rPr>
                <w:rFonts w:cs="Arial"/>
                <w:color w:val="000000" w:themeColor="text1"/>
                <w:szCs w:val="20"/>
              </w:rPr>
            </w:pPr>
          </w:p>
          <w:p w14:paraId="45BD119A" w14:textId="308869B2" w:rsidR="00135C2C" w:rsidRDefault="00135C2C" w:rsidP="00CF1D69">
            <w:pPr>
              <w:jc w:val="center"/>
              <w:rPr>
                <w:rFonts w:cs="Arial"/>
                <w:color w:val="000000" w:themeColor="text1"/>
                <w:szCs w:val="20"/>
              </w:rPr>
            </w:pPr>
          </w:p>
          <w:p w14:paraId="54A9A245" w14:textId="280384DF" w:rsidR="002E2956" w:rsidRDefault="00135C2C" w:rsidP="002E2956">
            <w:pPr>
              <w:jc w:val="center"/>
              <w:rPr>
                <w:rFonts w:cs="Arial"/>
                <w:color w:val="000000" w:themeColor="text1"/>
                <w:szCs w:val="20"/>
              </w:rPr>
            </w:pPr>
            <w:r>
              <w:rPr>
                <w:rFonts w:cs="Arial"/>
                <w:color w:val="000000" w:themeColor="text1"/>
                <w:szCs w:val="20"/>
              </w:rPr>
              <w:t>Senior Psychologist</w:t>
            </w:r>
          </w:p>
          <w:p w14:paraId="770A9D83" w14:textId="1FDD8930" w:rsidR="002E2956" w:rsidRDefault="002E2956" w:rsidP="002E2956">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3360" behindDoc="0" locked="0" layoutInCell="1" allowOverlap="1" wp14:anchorId="0595D77B" wp14:editId="56CBB478">
                      <wp:simplePos x="0" y="0"/>
                      <wp:positionH relativeFrom="column">
                        <wp:posOffset>3221288</wp:posOffset>
                      </wp:positionH>
                      <wp:positionV relativeFrom="paragraph">
                        <wp:posOffset>133183</wp:posOffset>
                      </wp:positionV>
                      <wp:extent cx="0" cy="264695"/>
                      <wp:effectExtent l="0" t="0" r="38100" b="21590"/>
                      <wp:wrapNone/>
                      <wp:docPr id="2090228533" name="Straight Connector 1"/>
                      <wp:cNvGraphicFramePr/>
                      <a:graphic xmlns:a="http://schemas.openxmlformats.org/drawingml/2006/main">
                        <a:graphicData uri="http://schemas.microsoft.com/office/word/2010/wordprocessingShape">
                          <wps:wsp>
                            <wps:cNvCnPr/>
                            <wps:spPr>
                              <a:xfrm>
                                <a:off x="0" y="0"/>
                                <a:ext cx="0" cy="2646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ECF576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3.65pt,10.5pt" to="25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jbtQEAAGYDAAAOAAAAZHJzL2Uyb0RvYy54bWysU8tu2zAQvBfoPxC815SN2IgFywEaw730&#10;EaDpB6z5kAjwBS5r2X9fklKctL0VvVC7Q3K4M7vaPVysIWcZUXvX0eWioUQ67oV2fUd/PB8/3FOC&#10;CZwA453s6FUifdi/f7cbQytXfvBGyEgyicN2DB0dUgotY8gHaQEXPkiXN5WPFlJOY89EhDGzW8NW&#10;TbNho48iRM8lYkYP0ybdV36lJE/flEKZiOlori3VNdb1VFa230HbRwiD5nMZ8A9VWNAuP3qjOkAC&#10;8jPqv6is5tGjV2nBvWVeKc1l1ZDVLJs/1HwfIMiqJZuD4WYT/j9a/vX86J5itmEM2GJ4ikXFRUVb&#10;vrk+cqlmXW9myUsifAJ5Rlebu812XXxkr/dCxPRJektK0FGjXZEBLZw/Y5qOvhwpsPNHbUxthXFk&#10;7Oh2vVpTwiEPhDKQcmiD6Ci6nhIwfZ40nmJlRG+0KLcLD8b+9GgiOUPu9t3xfvnxMB0aQMgJ3a6b&#10;Zu46QvrixQQvmxc8q5hpqqLf+EvNB8BhulO3ZuHGlfdlHbhZ4qufJTp5ca02s5LlZlb2efDKtLzN&#10;c/z299j/AgAA//8DAFBLAwQUAAYACAAAACEABxXjv98AAAAJAQAADwAAAGRycy9kb3ducmV2Lnht&#10;bEyPwU7DMAyG70i8Q2Qkbixd0dap1J1g0iYuSGxDO2dNaAqNUzXZVvr0GHGAo+1Pv7+/WA6uFWfT&#10;h8YTwnSSgDBUed1QjfC2X98tQISoSKvWk0H4MgGW5fVVoXLtL7Q1512sBYdQyBWCjbHLpQyVNU6F&#10;ie8M8e3d905FHvta6l5dONy1Mk2SuXSqIf5gVWdW1lSfu5NDGPVi9fpsN+PL0yEbZ3XYrzeHD8Tb&#10;m+HxAUQ0Q/yD4Uef1aFkp6M/kQ6iRZgl2T2jCOmUOzHwuzgizNMMZFnI/w3KbwAAAP//AwBQSwEC&#10;LQAUAAYACAAAACEAtoM4kv4AAADhAQAAEwAAAAAAAAAAAAAAAAAAAAAAW0NvbnRlbnRfVHlwZXNd&#10;LnhtbFBLAQItABQABgAIAAAAIQA4/SH/1gAAAJQBAAALAAAAAAAAAAAAAAAAAC8BAABfcmVscy8u&#10;cmVsc1BLAQItABQABgAIAAAAIQDSUSjbtQEAAGYDAAAOAAAAAAAAAAAAAAAAAC4CAABkcnMvZTJv&#10;RG9jLnhtbFBLAQItABQABgAIAAAAIQAHFeO/3wAAAAkBAAAPAAAAAAAAAAAAAAAAAA8EAABkcnMv&#10;ZG93bnJldi54bWxQSwUGAAAAAAQABADzAAAAGwUAAAAA&#10;" strokecolor="#4a7ebb"/>
                  </w:pict>
                </mc:Fallback>
              </mc:AlternateContent>
            </w:r>
          </w:p>
          <w:p w14:paraId="50522358" w14:textId="1826B43F" w:rsidR="002E2956" w:rsidRDefault="002E2956" w:rsidP="002E2956">
            <w:pPr>
              <w:jc w:val="center"/>
              <w:rPr>
                <w:rFonts w:cs="Arial"/>
                <w:color w:val="000000" w:themeColor="text1"/>
                <w:szCs w:val="20"/>
              </w:rPr>
            </w:pPr>
          </w:p>
          <w:p w14:paraId="6163172F" w14:textId="09037B6A" w:rsidR="002E2956" w:rsidRDefault="002E2956" w:rsidP="002E2956">
            <w:pPr>
              <w:jc w:val="center"/>
              <w:rPr>
                <w:rFonts w:cs="Arial"/>
                <w:color w:val="000000" w:themeColor="text1"/>
                <w:szCs w:val="20"/>
              </w:rPr>
            </w:pPr>
          </w:p>
          <w:p w14:paraId="635D2501" w14:textId="7F65939E" w:rsidR="00135C2C" w:rsidRDefault="002E2956" w:rsidP="002E2956">
            <w:pPr>
              <w:jc w:val="center"/>
              <w:rPr>
                <w:rFonts w:cs="Arial"/>
                <w:color w:val="000000" w:themeColor="text1"/>
                <w:szCs w:val="20"/>
              </w:rPr>
            </w:pPr>
            <w:r>
              <w:rPr>
                <w:rFonts w:cs="Arial"/>
                <w:color w:val="000000" w:themeColor="text1"/>
                <w:szCs w:val="20"/>
              </w:rPr>
              <w:t>P</w:t>
            </w:r>
            <w:r w:rsidR="00135C2C">
              <w:rPr>
                <w:rFonts w:cs="Arial"/>
                <w:color w:val="000000" w:themeColor="text1"/>
                <w:szCs w:val="20"/>
              </w:rPr>
              <w:t>sychologist</w:t>
            </w:r>
          </w:p>
          <w:p w14:paraId="38D87846" w14:textId="65A237B8" w:rsidR="00CB2FE2" w:rsidRDefault="002E2956" w:rsidP="002E2956">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5408" behindDoc="0" locked="0" layoutInCell="1" allowOverlap="1" wp14:anchorId="33DAD3B1" wp14:editId="51E61708">
                      <wp:simplePos x="0" y="0"/>
                      <wp:positionH relativeFrom="column">
                        <wp:posOffset>3221288</wp:posOffset>
                      </wp:positionH>
                      <wp:positionV relativeFrom="paragraph">
                        <wp:posOffset>120149</wp:posOffset>
                      </wp:positionV>
                      <wp:extent cx="0" cy="264695"/>
                      <wp:effectExtent l="0" t="0" r="38100" b="21590"/>
                      <wp:wrapNone/>
                      <wp:docPr id="353959595" name="Straight Connector 1"/>
                      <wp:cNvGraphicFramePr/>
                      <a:graphic xmlns:a="http://schemas.openxmlformats.org/drawingml/2006/main">
                        <a:graphicData uri="http://schemas.microsoft.com/office/word/2010/wordprocessingShape">
                          <wps:wsp>
                            <wps:cNvCnPr/>
                            <wps:spPr>
                              <a:xfrm>
                                <a:off x="0" y="0"/>
                                <a:ext cx="0" cy="2646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45933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3.65pt,9.45pt" to="253.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jbtQEAAGYDAAAOAAAAZHJzL2Uyb0RvYy54bWysU8tu2zAQvBfoPxC815SN2IgFywEaw730&#10;EaDpB6z5kAjwBS5r2X9fklKctL0VvVC7Q3K4M7vaPVysIWcZUXvX0eWioUQ67oV2fUd/PB8/3FOC&#10;CZwA453s6FUifdi/f7cbQytXfvBGyEgyicN2DB0dUgotY8gHaQEXPkiXN5WPFlJOY89EhDGzW8NW&#10;TbNho48iRM8lYkYP0ybdV36lJE/flEKZiOlori3VNdb1VFa230HbRwiD5nMZ8A9VWNAuP3qjOkAC&#10;8jPqv6is5tGjV2nBvWVeKc1l1ZDVLJs/1HwfIMiqJZuD4WYT/j9a/vX86J5itmEM2GJ4ikXFRUVb&#10;vrk+cqlmXW9myUsifAJ5Rlebu812XXxkr/dCxPRJektK0FGjXZEBLZw/Y5qOvhwpsPNHbUxthXFk&#10;7Oh2vVpTwiEPhDKQcmiD6Ci6nhIwfZ40nmJlRG+0KLcLD8b+9GgiOUPu9t3xfvnxMB0aQMgJ3a6b&#10;Zu46QvrixQQvmxc8q5hpqqLf+EvNB8BhulO3ZuHGlfdlHbhZ4qufJTp5ca02s5LlZlb2efDKtLzN&#10;c/z299j/AgAA//8DAFBLAwQUAAYACAAAACEAbjyhVt4AAAAJAQAADwAAAGRycy9kb3ducmV2Lnht&#10;bEyPwU7DMAyG70i8Q2QkbiwBtK4rTSeYtIkLEmzTzllj2kLjVE22lT49RhzgaP+ffn/OF4NrxQn7&#10;0HjScDtRIJBKbxuqNOy2q5sURIiGrGk9oYYvDLAoLi9yk1l/pjc8bWIluIRCZjTUMXaZlKGs0Zkw&#10;8R0SZ+++dyby2FfS9ubM5a6Vd0ol0pmG+EJtOlzWWH5ujk7DaNPl63O9Hl+e9rNxWoXtar3/0Pr6&#10;anh8ABFxiH8w/OizOhTsdPBHskG0GqZqds8oB+kcBAO/i4OGRCUgi1z+/6D4BgAA//8DAFBLAQIt&#10;ABQABgAIAAAAIQC2gziS/gAAAOEBAAATAAAAAAAAAAAAAAAAAAAAAABbQ29udGVudF9UeXBlc10u&#10;eG1sUEsBAi0AFAAGAAgAAAAhADj9If/WAAAAlAEAAAsAAAAAAAAAAAAAAAAALwEAAF9yZWxzLy5y&#10;ZWxzUEsBAi0AFAAGAAgAAAAhANJRKNu1AQAAZgMAAA4AAAAAAAAAAAAAAAAALgIAAGRycy9lMm9E&#10;b2MueG1sUEsBAi0AFAAGAAgAAAAhAG48oVbeAAAACQEAAA8AAAAAAAAAAAAAAAAADwQAAGRycy9k&#10;b3ducmV2LnhtbFBLBQYAAAAABAAEAPMAAAAaBQAAAAA=&#10;" strokecolor="#4a7ebb"/>
                  </w:pict>
                </mc:Fallback>
              </mc:AlternateContent>
            </w:r>
          </w:p>
          <w:p w14:paraId="258ED63B" w14:textId="69FF1BD6" w:rsidR="00833F14" w:rsidRDefault="00833F14" w:rsidP="00CF1D69">
            <w:pPr>
              <w:jc w:val="center"/>
              <w:rPr>
                <w:rFonts w:cs="Arial"/>
                <w:color w:val="000000" w:themeColor="text1"/>
                <w:szCs w:val="20"/>
              </w:rPr>
            </w:pPr>
          </w:p>
          <w:p w14:paraId="1C47524F" w14:textId="77777777" w:rsidR="00CB2FE2" w:rsidRDefault="00CB2FE2" w:rsidP="00CF1D69">
            <w:pPr>
              <w:jc w:val="center"/>
              <w:rPr>
                <w:rFonts w:cs="Arial"/>
                <w:color w:val="000000" w:themeColor="text1"/>
                <w:szCs w:val="20"/>
              </w:rPr>
            </w:pPr>
          </w:p>
          <w:p w14:paraId="1EBDE5CB" w14:textId="716D5521" w:rsidR="00CB2FE2" w:rsidRDefault="00CB2FE2" w:rsidP="00CF1D69">
            <w:pPr>
              <w:jc w:val="center"/>
              <w:rPr>
                <w:rFonts w:cs="Arial"/>
                <w:color w:val="000000" w:themeColor="text1"/>
                <w:szCs w:val="20"/>
              </w:rPr>
            </w:pPr>
            <w:r>
              <w:rPr>
                <w:rFonts w:cs="Arial"/>
                <w:color w:val="000000" w:themeColor="text1"/>
                <w:szCs w:val="20"/>
              </w:rPr>
              <w:t>Forensic Psychologists in Training</w:t>
            </w:r>
          </w:p>
          <w:p w14:paraId="6732C362" w14:textId="77777777" w:rsidR="006D5785" w:rsidRDefault="006D5785" w:rsidP="002E2956">
            <w:pPr>
              <w:jc w:val="center"/>
              <w:rPr>
                <w:rFonts w:cs="Arial"/>
                <w:color w:val="000000" w:themeColor="text1"/>
                <w:szCs w:val="20"/>
              </w:rPr>
            </w:pPr>
          </w:p>
          <w:p w14:paraId="08D37A64" w14:textId="77777777" w:rsidR="006D5785" w:rsidRDefault="006D5785" w:rsidP="002E2956">
            <w:pPr>
              <w:jc w:val="center"/>
              <w:rPr>
                <w:rFonts w:cs="Arial"/>
                <w:color w:val="000000" w:themeColor="text1"/>
                <w:szCs w:val="20"/>
              </w:rPr>
            </w:pPr>
          </w:p>
          <w:p w14:paraId="23BBBFBF" w14:textId="77777777" w:rsidR="006D5785" w:rsidRDefault="006D5785" w:rsidP="002E2956">
            <w:pPr>
              <w:jc w:val="center"/>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r w:rsidR="002E2956" w:rsidRPr="00A824A9" w14:paraId="56F5210D" w14:textId="77777777" w:rsidTr="002E2956">
        <w:tc>
          <w:tcPr>
            <w:tcW w:w="10375" w:type="dxa"/>
            <w:tcBorders>
              <w:top w:val="dotted" w:sz="4" w:space="0" w:color="auto"/>
              <w:left w:val="single" w:sz="2" w:space="0" w:color="auto"/>
              <w:bottom w:val="dotted" w:sz="4" w:space="0" w:color="auto"/>
              <w:right w:val="single" w:sz="4" w:space="0" w:color="auto"/>
            </w:tcBorders>
          </w:tcPr>
          <w:p w14:paraId="3BE83990" w14:textId="77777777" w:rsidR="002E2956" w:rsidRDefault="002E2956" w:rsidP="00862E4F">
            <w:pPr>
              <w:pStyle w:val="ListParagraph"/>
              <w:ind w:left="360"/>
              <w:jc w:val="left"/>
              <w:rPr>
                <w:rFonts w:cs="Arial"/>
                <w:color w:val="000000" w:themeColor="text1"/>
                <w:szCs w:val="20"/>
              </w:rPr>
            </w:pPr>
          </w:p>
        </w:tc>
      </w:tr>
      <w:tr w:rsidR="002E2956" w:rsidRPr="00A824A9" w14:paraId="7D399DAE" w14:textId="77777777" w:rsidTr="00862E4F">
        <w:tc>
          <w:tcPr>
            <w:tcW w:w="10375" w:type="dxa"/>
            <w:tcBorders>
              <w:top w:val="dotted" w:sz="4" w:space="0" w:color="auto"/>
              <w:left w:val="single" w:sz="2" w:space="0" w:color="auto"/>
              <w:bottom w:val="single" w:sz="4" w:space="0" w:color="auto"/>
              <w:right w:val="single" w:sz="4" w:space="0" w:color="auto"/>
            </w:tcBorders>
          </w:tcPr>
          <w:p w14:paraId="04A65C8F" w14:textId="77777777" w:rsidR="002E2956" w:rsidRPr="002E2956" w:rsidRDefault="002E2956" w:rsidP="002E2956">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AB49" w14:textId="77777777" w:rsidR="00703CB8" w:rsidRDefault="00703CB8">
      <w:r>
        <w:separator/>
      </w:r>
    </w:p>
  </w:endnote>
  <w:endnote w:type="continuationSeparator" w:id="0">
    <w:p w14:paraId="0E9BC3B8" w14:textId="77777777" w:rsidR="00703CB8" w:rsidRDefault="00703CB8">
      <w:r>
        <w:continuationSeparator/>
      </w:r>
    </w:p>
  </w:endnote>
  <w:endnote w:type="continuationNotice" w:id="1">
    <w:p w14:paraId="675BE4B8" w14:textId="77777777" w:rsidR="00703CB8" w:rsidRDefault="0070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 w:name="Avenir LT Std 3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1"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4"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8660" w14:textId="77777777" w:rsidR="00703CB8" w:rsidRDefault="00703CB8">
      <w:r>
        <w:separator/>
      </w:r>
    </w:p>
  </w:footnote>
  <w:footnote w:type="continuationSeparator" w:id="0">
    <w:p w14:paraId="3126B31C" w14:textId="77777777" w:rsidR="00703CB8" w:rsidRDefault="00703CB8">
      <w:r>
        <w:continuationSeparator/>
      </w:r>
    </w:p>
  </w:footnote>
  <w:footnote w:type="continuationNotice" w:id="1">
    <w:p w14:paraId="2A9C5949" w14:textId="77777777" w:rsidR="00703CB8" w:rsidRDefault="00703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8240"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3"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pt;height:10pt" o:bullet="t">
        <v:imagedata r:id="rId1" o:title="carre-rouge"/>
      </v:shape>
    </w:pict>
  </w:numPicBullet>
  <w:abstractNum w:abstractNumId="0" w15:restartNumberingAfterBreak="0">
    <w:nsid w:val="D297983F"/>
    <w:multiLevelType w:val="hybridMultilevel"/>
    <w:tmpl w:val="9F65AB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9E83EC3"/>
    <w:multiLevelType w:val="hybridMultilevel"/>
    <w:tmpl w:val="22B005CC"/>
    <w:lvl w:ilvl="0" w:tplc="E24E49EA">
      <w:start w:val="1"/>
      <w:numFmt w:val="bullet"/>
      <w:lvlText w:val="●"/>
      <w:lvlJc w:val="left"/>
      <w:pPr>
        <w:ind w:left="720" w:hanging="360"/>
      </w:pPr>
      <w:rPr>
        <w:rFonts w:ascii="Arial" w:hAnsi="Arial"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5F4C4F06"/>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36F86"/>
    <w:multiLevelType w:val="hybridMultilevel"/>
    <w:tmpl w:val="53A0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E5D31"/>
    <w:multiLevelType w:val="hybridMultilevel"/>
    <w:tmpl w:val="DA0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3"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B497B45"/>
    <w:multiLevelType w:val="hybridMultilevel"/>
    <w:tmpl w:val="6066C72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8"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402868">
    <w:abstractNumId w:val="18"/>
  </w:num>
  <w:num w:numId="2" w16cid:durableId="1725179853">
    <w:abstractNumId w:val="35"/>
  </w:num>
  <w:num w:numId="3" w16cid:durableId="541288422">
    <w:abstractNumId w:val="32"/>
  </w:num>
  <w:num w:numId="4" w16cid:durableId="1410151785">
    <w:abstractNumId w:val="9"/>
  </w:num>
  <w:num w:numId="5" w16cid:durableId="1681615680">
    <w:abstractNumId w:val="12"/>
  </w:num>
  <w:num w:numId="6" w16cid:durableId="495418350">
    <w:abstractNumId w:val="23"/>
  </w:num>
  <w:num w:numId="7" w16cid:durableId="964505681">
    <w:abstractNumId w:val="34"/>
  </w:num>
  <w:num w:numId="8" w16cid:durableId="1589729273">
    <w:abstractNumId w:val="13"/>
  </w:num>
  <w:num w:numId="9" w16cid:durableId="440415328">
    <w:abstractNumId w:val="24"/>
  </w:num>
  <w:num w:numId="10" w16cid:durableId="597567665">
    <w:abstractNumId w:val="30"/>
  </w:num>
  <w:num w:numId="11" w16cid:durableId="633751032">
    <w:abstractNumId w:val="17"/>
  </w:num>
  <w:num w:numId="12" w16cid:durableId="813595836">
    <w:abstractNumId w:val="27"/>
  </w:num>
  <w:num w:numId="13" w16cid:durableId="689575739">
    <w:abstractNumId w:val="36"/>
  </w:num>
  <w:num w:numId="14" w16cid:durableId="1089699108">
    <w:abstractNumId w:val="33"/>
  </w:num>
  <w:num w:numId="15" w16cid:durableId="1662386497">
    <w:abstractNumId w:val="38"/>
  </w:num>
  <w:num w:numId="16" w16cid:durableId="693313617">
    <w:abstractNumId w:val="10"/>
  </w:num>
  <w:num w:numId="17" w16cid:durableId="916865810">
    <w:abstractNumId w:val="15"/>
  </w:num>
  <w:num w:numId="18" w16cid:durableId="1840542297">
    <w:abstractNumId w:val="20"/>
  </w:num>
  <w:num w:numId="19" w16cid:durableId="660734349">
    <w:abstractNumId w:val="26"/>
  </w:num>
  <w:num w:numId="20" w16cid:durableId="706489476">
    <w:abstractNumId w:val="21"/>
  </w:num>
  <w:num w:numId="21" w16cid:durableId="762534496">
    <w:abstractNumId w:val="19"/>
  </w:num>
  <w:num w:numId="22" w16cid:durableId="622155595">
    <w:abstractNumId w:val="16"/>
  </w:num>
  <w:num w:numId="23" w16cid:durableId="1212115530">
    <w:abstractNumId w:val="22"/>
  </w:num>
  <w:num w:numId="24" w16cid:durableId="232356756">
    <w:abstractNumId w:val="8"/>
  </w:num>
  <w:num w:numId="25" w16cid:durableId="232784398">
    <w:abstractNumId w:val="5"/>
  </w:num>
  <w:num w:numId="26" w16cid:durableId="739445234">
    <w:abstractNumId w:val="11"/>
  </w:num>
  <w:num w:numId="27" w16cid:durableId="1277759772">
    <w:abstractNumId w:val="7"/>
  </w:num>
  <w:num w:numId="28" w16cid:durableId="668020603">
    <w:abstractNumId w:val="25"/>
  </w:num>
  <w:num w:numId="29" w16cid:durableId="2141027273">
    <w:abstractNumId w:val="4"/>
  </w:num>
  <w:num w:numId="30" w16cid:durableId="2069957335">
    <w:abstractNumId w:val="1"/>
  </w:num>
  <w:num w:numId="31" w16cid:durableId="854417852">
    <w:abstractNumId w:val="29"/>
  </w:num>
  <w:num w:numId="32" w16cid:durableId="735935888">
    <w:abstractNumId w:val="28"/>
  </w:num>
  <w:num w:numId="33" w16cid:durableId="1800801365">
    <w:abstractNumId w:val="14"/>
  </w:num>
  <w:num w:numId="34" w16cid:durableId="1059785879">
    <w:abstractNumId w:val="0"/>
  </w:num>
  <w:num w:numId="35" w16cid:durableId="2250267">
    <w:abstractNumId w:val="6"/>
  </w:num>
  <w:num w:numId="36" w16cid:durableId="786773253">
    <w:abstractNumId w:val="2"/>
  </w:num>
  <w:num w:numId="37" w16cid:durableId="1931043995">
    <w:abstractNumId w:val="37"/>
  </w:num>
  <w:num w:numId="38" w16cid:durableId="1669749073">
    <w:abstractNumId w:val="3"/>
  </w:num>
  <w:num w:numId="39" w16cid:durableId="142549552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A6B"/>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5F27"/>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3591"/>
    <w:rsid w:val="000C488F"/>
    <w:rsid w:val="000C665E"/>
    <w:rsid w:val="000D21EE"/>
    <w:rsid w:val="000D3CEA"/>
    <w:rsid w:val="000D7F29"/>
    <w:rsid w:val="000E117F"/>
    <w:rsid w:val="000E1E1D"/>
    <w:rsid w:val="000E2919"/>
    <w:rsid w:val="000E522F"/>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C2C"/>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0E8"/>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4A46"/>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4B04"/>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670D"/>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5A75"/>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2956"/>
    <w:rsid w:val="002E304F"/>
    <w:rsid w:val="002E6941"/>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61A0"/>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5397"/>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57EC"/>
    <w:rsid w:val="00416D6C"/>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31CE"/>
    <w:rsid w:val="00445D57"/>
    <w:rsid w:val="00446815"/>
    <w:rsid w:val="004521F3"/>
    <w:rsid w:val="00453F66"/>
    <w:rsid w:val="004551E8"/>
    <w:rsid w:val="004564D6"/>
    <w:rsid w:val="0046199F"/>
    <w:rsid w:val="00462E50"/>
    <w:rsid w:val="00463C5A"/>
    <w:rsid w:val="00463C94"/>
    <w:rsid w:val="00463C95"/>
    <w:rsid w:val="0046548D"/>
    <w:rsid w:val="00465A75"/>
    <w:rsid w:val="0046647F"/>
    <w:rsid w:val="00470715"/>
    <w:rsid w:val="00471553"/>
    <w:rsid w:val="00472EDA"/>
    <w:rsid w:val="00474E62"/>
    <w:rsid w:val="00476219"/>
    <w:rsid w:val="00476FF0"/>
    <w:rsid w:val="004805AD"/>
    <w:rsid w:val="004835BB"/>
    <w:rsid w:val="00483F3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B5E8F"/>
    <w:rsid w:val="004C0158"/>
    <w:rsid w:val="004C07CE"/>
    <w:rsid w:val="004C07DE"/>
    <w:rsid w:val="004C0DCA"/>
    <w:rsid w:val="004C266E"/>
    <w:rsid w:val="004C6523"/>
    <w:rsid w:val="004C78A6"/>
    <w:rsid w:val="004C7D09"/>
    <w:rsid w:val="004D129B"/>
    <w:rsid w:val="004D2B45"/>
    <w:rsid w:val="004D3570"/>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6CD"/>
    <w:rsid w:val="004F7DEB"/>
    <w:rsid w:val="004F7F7B"/>
    <w:rsid w:val="00501E2F"/>
    <w:rsid w:val="00501E6C"/>
    <w:rsid w:val="00501EC0"/>
    <w:rsid w:val="00502169"/>
    <w:rsid w:val="005024E7"/>
    <w:rsid w:val="00503BD1"/>
    <w:rsid w:val="00503F97"/>
    <w:rsid w:val="00506555"/>
    <w:rsid w:val="005135FA"/>
    <w:rsid w:val="00517DB3"/>
    <w:rsid w:val="00520DE7"/>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75F1E"/>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067B"/>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0D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2DDE"/>
    <w:rsid w:val="006A332C"/>
    <w:rsid w:val="006A47D6"/>
    <w:rsid w:val="006A5394"/>
    <w:rsid w:val="006A5976"/>
    <w:rsid w:val="006A79E3"/>
    <w:rsid w:val="006B0158"/>
    <w:rsid w:val="006B251C"/>
    <w:rsid w:val="006B4320"/>
    <w:rsid w:val="006B43B1"/>
    <w:rsid w:val="006B4BDD"/>
    <w:rsid w:val="006B4D06"/>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0CE4"/>
    <w:rsid w:val="006F2937"/>
    <w:rsid w:val="006F42B8"/>
    <w:rsid w:val="006F4E3E"/>
    <w:rsid w:val="006F7714"/>
    <w:rsid w:val="007006B4"/>
    <w:rsid w:val="00700931"/>
    <w:rsid w:val="007017A0"/>
    <w:rsid w:val="007027B7"/>
    <w:rsid w:val="00703CB8"/>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3F14"/>
    <w:rsid w:val="00840D81"/>
    <w:rsid w:val="00841138"/>
    <w:rsid w:val="00843075"/>
    <w:rsid w:val="008430BE"/>
    <w:rsid w:val="008444A2"/>
    <w:rsid w:val="008449DD"/>
    <w:rsid w:val="008451BC"/>
    <w:rsid w:val="008456B6"/>
    <w:rsid w:val="00845C8D"/>
    <w:rsid w:val="0084733B"/>
    <w:rsid w:val="00847B51"/>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132"/>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0E63"/>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641"/>
    <w:rsid w:val="009B2897"/>
    <w:rsid w:val="009B55E8"/>
    <w:rsid w:val="009B5680"/>
    <w:rsid w:val="009B7267"/>
    <w:rsid w:val="009B7F50"/>
    <w:rsid w:val="009C1A83"/>
    <w:rsid w:val="009C6B39"/>
    <w:rsid w:val="009C6FE7"/>
    <w:rsid w:val="009C7261"/>
    <w:rsid w:val="009C7388"/>
    <w:rsid w:val="009C7E58"/>
    <w:rsid w:val="009D09BF"/>
    <w:rsid w:val="009D2B4E"/>
    <w:rsid w:val="009D35A7"/>
    <w:rsid w:val="009D41D3"/>
    <w:rsid w:val="009D4E40"/>
    <w:rsid w:val="009D5C66"/>
    <w:rsid w:val="009D7290"/>
    <w:rsid w:val="009D74AB"/>
    <w:rsid w:val="009D7F1C"/>
    <w:rsid w:val="009E1A41"/>
    <w:rsid w:val="009E28E9"/>
    <w:rsid w:val="009E2FFB"/>
    <w:rsid w:val="009E3484"/>
    <w:rsid w:val="009E405D"/>
    <w:rsid w:val="009E4383"/>
    <w:rsid w:val="009E456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242A"/>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1D3D"/>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0D4D"/>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A2E"/>
    <w:rsid w:val="00B26FA6"/>
    <w:rsid w:val="00B27BA5"/>
    <w:rsid w:val="00B30BAC"/>
    <w:rsid w:val="00B311C8"/>
    <w:rsid w:val="00B33835"/>
    <w:rsid w:val="00B35DEC"/>
    <w:rsid w:val="00B40E5A"/>
    <w:rsid w:val="00B410B8"/>
    <w:rsid w:val="00B41981"/>
    <w:rsid w:val="00B41CC3"/>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86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76"/>
    <w:rsid w:val="00C570F4"/>
    <w:rsid w:val="00C573D6"/>
    <w:rsid w:val="00C6013E"/>
    <w:rsid w:val="00C62A62"/>
    <w:rsid w:val="00C62E72"/>
    <w:rsid w:val="00C64881"/>
    <w:rsid w:val="00C66085"/>
    <w:rsid w:val="00C66913"/>
    <w:rsid w:val="00C66F75"/>
    <w:rsid w:val="00C67AA3"/>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2FE2"/>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6C9"/>
    <w:rsid w:val="00CE190C"/>
    <w:rsid w:val="00CE3B21"/>
    <w:rsid w:val="00CE3FEE"/>
    <w:rsid w:val="00CE601A"/>
    <w:rsid w:val="00CE6EB1"/>
    <w:rsid w:val="00CF01BD"/>
    <w:rsid w:val="00CF1B20"/>
    <w:rsid w:val="00CF1D69"/>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0BF4"/>
    <w:rsid w:val="00D53026"/>
    <w:rsid w:val="00D533C6"/>
    <w:rsid w:val="00D53459"/>
    <w:rsid w:val="00D53771"/>
    <w:rsid w:val="00D53AB4"/>
    <w:rsid w:val="00D54BE2"/>
    <w:rsid w:val="00D569D6"/>
    <w:rsid w:val="00D571FE"/>
    <w:rsid w:val="00D57D2E"/>
    <w:rsid w:val="00D601FA"/>
    <w:rsid w:val="00D6192F"/>
    <w:rsid w:val="00D62C8F"/>
    <w:rsid w:val="00D64F38"/>
    <w:rsid w:val="00D6550F"/>
    <w:rsid w:val="00D702EF"/>
    <w:rsid w:val="00D71450"/>
    <w:rsid w:val="00D73428"/>
    <w:rsid w:val="00D73996"/>
    <w:rsid w:val="00D75594"/>
    <w:rsid w:val="00D76D11"/>
    <w:rsid w:val="00D7747E"/>
    <w:rsid w:val="00D7778E"/>
    <w:rsid w:val="00D80A18"/>
    <w:rsid w:val="00D812BE"/>
    <w:rsid w:val="00D827BC"/>
    <w:rsid w:val="00D82CD9"/>
    <w:rsid w:val="00D83D92"/>
    <w:rsid w:val="00D83FCB"/>
    <w:rsid w:val="00D87241"/>
    <w:rsid w:val="00D87CC8"/>
    <w:rsid w:val="00D90C04"/>
    <w:rsid w:val="00D92499"/>
    <w:rsid w:val="00D93603"/>
    <w:rsid w:val="00D93AF0"/>
    <w:rsid w:val="00D94C9C"/>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2C6"/>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7B4D"/>
    <w:rsid w:val="00E237DE"/>
    <w:rsid w:val="00E23D15"/>
    <w:rsid w:val="00E25508"/>
    <w:rsid w:val="00E27CE5"/>
    <w:rsid w:val="00E27EAC"/>
    <w:rsid w:val="00E3010F"/>
    <w:rsid w:val="00E33051"/>
    <w:rsid w:val="00E333E8"/>
    <w:rsid w:val="00E344A2"/>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7725C"/>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1C2F"/>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0DDB"/>
    <w:rsid w:val="00F11138"/>
    <w:rsid w:val="00F114AD"/>
    <w:rsid w:val="00F11848"/>
    <w:rsid w:val="00F12BDB"/>
    <w:rsid w:val="00F15C80"/>
    <w:rsid w:val="00F16394"/>
    <w:rsid w:val="00F17023"/>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5D81"/>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380E"/>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54F"/>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6A7"/>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a2">
    <w:name w:val="Pa2"/>
    <w:basedOn w:val="Default"/>
    <w:next w:val="Default"/>
    <w:uiPriority w:val="99"/>
    <w:rsid w:val="009B2641"/>
    <w:pPr>
      <w:spacing w:line="181" w:lineRule="atLeast"/>
    </w:pPr>
    <w:rPr>
      <w:rFonts w:ascii="Avenir LT Std 35 Light" w:hAnsi="Avenir LT Std 35 Light" w:cs="Times New Roman"/>
      <w:color w:val="auto"/>
      <w:lang w:val="en-GB"/>
    </w:rPr>
  </w:style>
  <w:style w:type="paragraph" w:customStyle="1" w:styleId="Puces4">
    <w:name w:val="Puces 4"/>
    <w:basedOn w:val="Normal"/>
    <w:qFormat/>
    <w:rsid w:val="004431CE"/>
    <w:pPr>
      <w:numPr>
        <w:numId w:val="36"/>
      </w:numPr>
      <w:spacing w:before="20" w:after="20"/>
    </w:pPr>
    <w:rPr>
      <w:rFonts w:eastAsia="MS Mincho" w:cs="Arial"/>
      <w:bCs/>
      <w:color w:val="000000"/>
      <w:szCs w:val="22"/>
      <w:lang w:val="en-GB"/>
    </w:rPr>
  </w:style>
  <w:style w:type="character" w:customStyle="1" w:styleId="wbzude">
    <w:name w:val="wbzude"/>
    <w:basedOn w:val="DefaultParagraphFont"/>
    <w:rsid w:val="000C3591"/>
  </w:style>
  <w:style w:type="paragraph" w:styleId="Revision">
    <w:name w:val="Revision"/>
    <w:hidden/>
    <w:uiPriority w:val="99"/>
    <w:semiHidden/>
    <w:rsid w:val="004C07DE"/>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59763254">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54336518">
      <w:bodyDiv w:val="1"/>
      <w:marLeft w:val="0"/>
      <w:marRight w:val="0"/>
      <w:marTop w:val="0"/>
      <w:marBottom w:val="0"/>
      <w:divBdr>
        <w:top w:val="none" w:sz="0" w:space="0" w:color="auto"/>
        <w:left w:val="none" w:sz="0" w:space="0" w:color="auto"/>
        <w:bottom w:val="none" w:sz="0" w:space="0" w:color="auto"/>
        <w:right w:val="none" w:sz="0" w:space="0" w:color="auto"/>
      </w:divBdr>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42839BFD302148B20223A713D565DA" ma:contentTypeVersion="5" ma:contentTypeDescription="Create a new document." ma:contentTypeScope="" ma:versionID="d0cca2e7555f11c9587e7d209b06ad2a">
  <xsd:schema xmlns:xsd="http://www.w3.org/2001/XMLSchema" xmlns:xs="http://www.w3.org/2001/XMLSchema" xmlns:p="http://schemas.microsoft.com/office/2006/metadata/properties" xmlns:ns2="6e9b2c87-1eae-457b-b774-aad90497c2e8" xmlns:ns3="4db20956-2ea1-4e77-abdc-bad1dd2f8c79" targetNamespace="http://schemas.microsoft.com/office/2006/metadata/properties" ma:root="true" ma:fieldsID="e8ca04bbd98b7d10aafe2876bbf8735f" ns2:_="" ns3:_="">
    <xsd:import namespace="6e9b2c87-1eae-457b-b774-aad90497c2e8"/>
    <xsd:import namespace="4db20956-2ea1-4e77-abdc-bad1dd2f8c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b2c87-1eae-457b-b774-aad90497c2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20956-2ea1-4e77-abdc-bad1dd2f8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db20956-2ea1-4e77-abdc-bad1dd2f8c79"/>
    <ds:schemaRef ds:uri="6e9b2c87-1eae-457b-b774-aad90497c2e8"/>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69555DC1-B037-4109-8EA5-AC4A9C0FC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b2c87-1eae-457b-b774-aad90497c2e8"/>
    <ds:schemaRef ds:uri="4db20956-2ea1-4e77-abdc-bad1dd2f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5128</Characters>
  <Application>Microsoft Office Word</Application>
  <DocSecurity>0</DocSecurity>
  <Lines>42</Lines>
  <Paragraphs>11</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Rutkowska, Aleksandra</cp:lastModifiedBy>
  <cp:revision>2</cp:revision>
  <cp:lastPrinted>2014-08-21T13:59:00Z</cp:lastPrinted>
  <dcterms:created xsi:type="dcterms:W3CDTF">2024-11-05T15:38:00Z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0x0101006542839BFD302148B20223A713D565DA</vt:lpwstr>
  </property>
  <property fmtid="{D5CDD505-2E9C-101B-9397-08002B2CF9AE}" pid="13" name="MSIP_Label_6006ffbe-48f7-419f-8256-d60b01d11e95_Enabled">
    <vt:lpwstr>true</vt:lpwstr>
  </property>
  <property fmtid="{D5CDD505-2E9C-101B-9397-08002B2CF9AE}" pid="14" name="MSIP_Label_6006ffbe-48f7-419f-8256-d60b01d11e95_SetDate">
    <vt:lpwstr>2023-11-22T11:20:34Z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0c4f2342-9bc3-4b16-b18d-f02840a26393</vt:lpwstr>
  </property>
  <property fmtid="{D5CDD505-2E9C-101B-9397-08002B2CF9AE}" pid="19" name="MSIP_Label_6006ffbe-48f7-419f-8256-d60b01d11e95_ContentBits">
    <vt:lpwstr>0</vt:lpwstr>
  </property>
</Properties>
</file>