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108CE" w14:textId="49FD7D95" w:rsidR="0002656C" w:rsidRPr="009F2057" w:rsidRDefault="0002656C" w:rsidP="0002656C">
      <w:pPr>
        <w:shd w:val="clear" w:color="auto" w:fill="FFFFFF"/>
        <w:spacing w:after="225" w:line="240" w:lineRule="auto"/>
        <w:outlineLvl w:val="2"/>
        <w:rPr>
          <w:rFonts w:ascii="Arial" w:eastAsia="Times New Roman" w:hAnsi="Arial" w:cs="Arial"/>
          <w:b/>
          <w:bCs/>
          <w:color w:val="333333"/>
          <w:sz w:val="24"/>
          <w:szCs w:val="24"/>
          <w:lang w:eastAsia="en-GB"/>
        </w:rPr>
      </w:pPr>
      <w:r w:rsidRPr="009F2057">
        <w:rPr>
          <w:rFonts w:ascii="Arial" w:eastAsia="Times New Roman" w:hAnsi="Arial" w:cs="Arial"/>
          <w:b/>
          <w:bCs/>
          <w:color w:val="333333"/>
          <w:sz w:val="24"/>
          <w:szCs w:val="24"/>
          <w:lang w:eastAsia="en-GB"/>
        </w:rPr>
        <w:t>What we are Offering</w:t>
      </w:r>
      <w:r w:rsidR="00A6592A" w:rsidRPr="009F2057">
        <w:rPr>
          <w:rFonts w:ascii="Arial" w:eastAsia="Times New Roman" w:hAnsi="Arial" w:cs="Arial"/>
          <w:b/>
          <w:bCs/>
          <w:color w:val="333333"/>
          <w:sz w:val="24"/>
          <w:szCs w:val="24"/>
          <w:lang w:eastAsia="en-GB"/>
        </w:rPr>
        <w:t>:</w:t>
      </w:r>
    </w:p>
    <w:p w14:paraId="164B307C" w14:textId="776CED8F" w:rsidR="00C23C33" w:rsidRPr="009F2057" w:rsidRDefault="007B1D2B" w:rsidP="00892EBE">
      <w:pPr>
        <w:pStyle w:val="ListParagraph"/>
        <w:numPr>
          <w:ilvl w:val="0"/>
          <w:numId w:val="14"/>
        </w:num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Competitive Salary</w:t>
      </w:r>
    </w:p>
    <w:p w14:paraId="55DF1639" w14:textId="68817B8C" w:rsidR="00D252C7" w:rsidRPr="009F2057" w:rsidRDefault="00FC75BD" w:rsidP="00892EBE">
      <w:pPr>
        <w:pStyle w:val="ListParagraph"/>
        <w:numPr>
          <w:ilvl w:val="0"/>
          <w:numId w:val="14"/>
        </w:numPr>
        <w:shd w:val="clear" w:color="auto" w:fill="FFFFFF"/>
        <w:spacing w:after="150" w:line="240" w:lineRule="auto"/>
        <w:rPr>
          <w:rFonts w:ascii="Arial" w:eastAsia="Times New Roman" w:hAnsi="Arial" w:cs="Arial"/>
          <w:color w:val="333333"/>
          <w:sz w:val="24"/>
          <w:szCs w:val="24"/>
          <w:lang w:eastAsia="en-GB"/>
        </w:rPr>
      </w:pPr>
      <w:r w:rsidRPr="009F2057">
        <w:rPr>
          <w:rFonts w:ascii="Arial" w:eastAsia="Times New Roman" w:hAnsi="Arial" w:cs="Arial"/>
          <w:color w:val="333333"/>
          <w:sz w:val="24"/>
          <w:szCs w:val="24"/>
          <w:lang w:eastAsia="en-GB"/>
        </w:rPr>
        <w:t>37.5 hours per week, Monday to Friday.</w:t>
      </w:r>
    </w:p>
    <w:p w14:paraId="682E2701" w14:textId="4F49EFEF" w:rsidR="00FC75BD" w:rsidRPr="009F2057" w:rsidRDefault="00FC75BD" w:rsidP="00892EBE">
      <w:pPr>
        <w:pStyle w:val="ListParagraph"/>
        <w:numPr>
          <w:ilvl w:val="0"/>
          <w:numId w:val="14"/>
        </w:numPr>
        <w:shd w:val="clear" w:color="auto" w:fill="FFFFFF"/>
        <w:spacing w:after="150" w:line="240" w:lineRule="auto"/>
        <w:rPr>
          <w:rFonts w:ascii="Arial" w:eastAsia="Times New Roman" w:hAnsi="Arial" w:cs="Arial"/>
          <w:color w:val="333333"/>
          <w:sz w:val="24"/>
          <w:szCs w:val="24"/>
          <w:lang w:eastAsia="en-GB"/>
        </w:rPr>
      </w:pPr>
      <w:r w:rsidRPr="009F2057">
        <w:rPr>
          <w:rFonts w:ascii="Arial" w:eastAsia="Times New Roman" w:hAnsi="Arial" w:cs="Arial"/>
          <w:color w:val="333333"/>
          <w:sz w:val="24"/>
          <w:szCs w:val="24"/>
          <w:lang w:eastAsia="en-GB"/>
        </w:rPr>
        <w:t>Site based role.</w:t>
      </w:r>
    </w:p>
    <w:p w14:paraId="2A3815AA" w14:textId="4F9348AA" w:rsidR="009B0950" w:rsidRPr="009F2057" w:rsidRDefault="009B0950" w:rsidP="00892EBE">
      <w:pPr>
        <w:pStyle w:val="ListParagraph"/>
        <w:numPr>
          <w:ilvl w:val="0"/>
          <w:numId w:val="14"/>
        </w:numPr>
        <w:shd w:val="clear" w:color="auto" w:fill="FFFFFF"/>
        <w:spacing w:after="150" w:line="240" w:lineRule="auto"/>
        <w:rPr>
          <w:rFonts w:ascii="Arial" w:eastAsia="Times New Roman" w:hAnsi="Arial" w:cs="Arial"/>
          <w:color w:val="333333"/>
          <w:sz w:val="24"/>
          <w:szCs w:val="24"/>
          <w:lang w:eastAsia="en-GB"/>
        </w:rPr>
      </w:pPr>
      <w:r w:rsidRPr="009F2057">
        <w:rPr>
          <w:rFonts w:ascii="Arial" w:eastAsia="Times New Roman" w:hAnsi="Arial" w:cs="Arial"/>
          <w:color w:val="333333"/>
          <w:sz w:val="24"/>
          <w:szCs w:val="24"/>
          <w:lang w:eastAsia="en-GB"/>
        </w:rPr>
        <w:t>Full comprehensive training is provided.</w:t>
      </w:r>
    </w:p>
    <w:p w14:paraId="78359970" w14:textId="12D9F3D5" w:rsidR="00A6592A" w:rsidRPr="009F2057" w:rsidRDefault="00A6592A" w:rsidP="00A6592A">
      <w:pPr>
        <w:shd w:val="clear" w:color="auto" w:fill="FFFFFF"/>
        <w:spacing w:after="150" w:line="240" w:lineRule="auto"/>
        <w:rPr>
          <w:rFonts w:ascii="Arial" w:eastAsia="Times New Roman" w:hAnsi="Arial" w:cs="Arial"/>
          <w:color w:val="333333"/>
          <w:sz w:val="24"/>
          <w:szCs w:val="24"/>
          <w:lang w:eastAsia="en-GB"/>
        </w:rPr>
      </w:pPr>
      <w:r w:rsidRPr="009F2057">
        <w:rPr>
          <w:rFonts w:ascii="Arial" w:eastAsia="Times New Roman" w:hAnsi="Arial" w:cs="Arial"/>
          <w:color w:val="333333"/>
          <w:sz w:val="24"/>
          <w:szCs w:val="24"/>
          <w:lang w:eastAsia="en-GB"/>
        </w:rPr>
        <w:t>20+ Sodexo benefits such as Sodexo retirement plan, private healthcare, discounts to over 1,900 brands to shop online, Gym discount to maintain a healthy lifestyle, a confidential 24/7 employee assistance programme providing independent support to overcome whenever life has its obstacles including emotional support, legal and financial advice. For further details regarding our Sodexo benefits please see attached.</w:t>
      </w:r>
    </w:p>
    <w:p w14:paraId="7EF47471" w14:textId="77777777" w:rsidR="005E33FF" w:rsidRPr="009F2057" w:rsidRDefault="005E33FF" w:rsidP="00C161CD">
      <w:pPr>
        <w:shd w:val="clear" w:color="auto" w:fill="FFFFFF"/>
        <w:spacing w:after="225" w:line="240" w:lineRule="auto"/>
        <w:outlineLvl w:val="2"/>
        <w:rPr>
          <w:rFonts w:ascii="Arial" w:eastAsia="Times New Roman" w:hAnsi="Arial" w:cs="Arial"/>
          <w:color w:val="333333"/>
          <w:sz w:val="24"/>
          <w:szCs w:val="24"/>
          <w:lang w:eastAsia="en-GB"/>
        </w:rPr>
      </w:pPr>
    </w:p>
    <w:p w14:paraId="31810A3A" w14:textId="1CC78849" w:rsidR="00C161CD" w:rsidRPr="009F2057" w:rsidRDefault="00A6592A" w:rsidP="00C161CD">
      <w:pPr>
        <w:shd w:val="clear" w:color="auto" w:fill="FFFFFF"/>
        <w:spacing w:after="225" w:line="240" w:lineRule="auto"/>
        <w:outlineLvl w:val="2"/>
        <w:rPr>
          <w:rFonts w:ascii="Arial" w:eastAsia="Times New Roman" w:hAnsi="Arial" w:cs="Arial"/>
          <w:b/>
          <w:bCs/>
          <w:color w:val="333333"/>
          <w:sz w:val="24"/>
          <w:szCs w:val="24"/>
          <w:lang w:eastAsia="en-GB"/>
        </w:rPr>
      </w:pPr>
      <w:r w:rsidRPr="009F2057">
        <w:rPr>
          <w:rFonts w:ascii="Arial" w:eastAsia="Times New Roman" w:hAnsi="Arial" w:cs="Arial"/>
          <w:b/>
          <w:bCs/>
          <w:color w:val="333333"/>
          <w:sz w:val="24"/>
          <w:szCs w:val="24"/>
          <w:lang w:eastAsia="en-GB"/>
        </w:rPr>
        <w:t>What the role looks like:</w:t>
      </w:r>
    </w:p>
    <w:p w14:paraId="13DA77DB" w14:textId="77777777" w:rsidR="009B0950" w:rsidRPr="009B0950" w:rsidRDefault="009B0950" w:rsidP="009B0950">
      <w:pPr>
        <w:shd w:val="clear" w:color="auto" w:fill="FFFFFF"/>
        <w:spacing w:after="150" w:line="240" w:lineRule="auto"/>
        <w:rPr>
          <w:rFonts w:ascii="Arial" w:eastAsia="Times New Roman" w:hAnsi="Arial" w:cs="Arial"/>
          <w:color w:val="333333"/>
          <w:sz w:val="24"/>
          <w:szCs w:val="24"/>
          <w:lang w:eastAsia="en-GB"/>
        </w:rPr>
      </w:pPr>
      <w:r w:rsidRPr="009B0950">
        <w:rPr>
          <w:rFonts w:ascii="Arial" w:eastAsia="Times New Roman" w:hAnsi="Arial" w:cs="Arial"/>
          <w:color w:val="333333"/>
          <w:sz w:val="24"/>
          <w:szCs w:val="24"/>
          <w:lang w:eastAsia="en-GB"/>
        </w:rPr>
        <w:t xml:space="preserve">Are you ready to make a meaningful impact by helping individuals rebuild their lives and reduce reoffending? As a Prison Offender Manager at HMP Forest Bank, you’ll take the lead in managing and </w:t>
      </w:r>
      <w:proofErr w:type="spellStart"/>
      <w:r w:rsidRPr="009B0950">
        <w:rPr>
          <w:rFonts w:ascii="Arial" w:eastAsia="Times New Roman" w:hAnsi="Arial" w:cs="Arial"/>
          <w:color w:val="333333"/>
          <w:sz w:val="24"/>
          <w:szCs w:val="24"/>
          <w:lang w:eastAsia="en-GB"/>
        </w:rPr>
        <w:t>assessing</w:t>
      </w:r>
      <w:proofErr w:type="spellEnd"/>
      <w:r w:rsidRPr="009B0950">
        <w:rPr>
          <w:rFonts w:ascii="Arial" w:eastAsia="Times New Roman" w:hAnsi="Arial" w:cs="Arial"/>
          <w:color w:val="333333"/>
          <w:sz w:val="24"/>
          <w:szCs w:val="24"/>
          <w:lang w:eastAsia="en-GB"/>
        </w:rPr>
        <w:t xml:space="preserve"> low to medium-risk offenders, working collaboratively with them to develop and implement tailored sentence plans. By building positive and professional relationships, you will play a crucial role in guiding offenders toward rehabilitation and reintegration into society.</w:t>
      </w:r>
    </w:p>
    <w:p w14:paraId="3F34D6BD" w14:textId="77777777" w:rsidR="009B0950" w:rsidRPr="009B0950" w:rsidRDefault="009B0950" w:rsidP="009B0950">
      <w:pPr>
        <w:shd w:val="clear" w:color="auto" w:fill="FFFFFF"/>
        <w:spacing w:after="150" w:line="240" w:lineRule="auto"/>
        <w:rPr>
          <w:rFonts w:ascii="Arial" w:eastAsia="Times New Roman" w:hAnsi="Arial" w:cs="Arial"/>
          <w:color w:val="333333"/>
          <w:sz w:val="24"/>
          <w:szCs w:val="24"/>
          <w:lang w:eastAsia="en-GB"/>
        </w:rPr>
      </w:pPr>
      <w:r w:rsidRPr="009B0950">
        <w:rPr>
          <w:rFonts w:ascii="Arial" w:eastAsia="Times New Roman" w:hAnsi="Arial" w:cs="Arial"/>
          <w:color w:val="333333"/>
          <w:sz w:val="24"/>
          <w:szCs w:val="24"/>
          <w:lang w:eastAsia="en-GB"/>
        </w:rPr>
        <w:t>You will be instrumental in identifying and mitigating risks while ensuring the safety of victims, the public, and offenders. From liaising with partner organisations to participating in parole hearings, you’ll represent the prison professionally in a variety of contexts. This role also involves supporting probation officers with high-risk cases and engaging with offenders on all aspects of their rehabilitation, including education, vocational training, and behavioural change programmes.</w:t>
      </w:r>
    </w:p>
    <w:p w14:paraId="4E05BCF6" w14:textId="2ECACD76" w:rsidR="009B0950" w:rsidRPr="009F2057" w:rsidRDefault="009B0950" w:rsidP="00EE63CD">
      <w:pPr>
        <w:shd w:val="clear" w:color="auto" w:fill="FFFFFF"/>
        <w:spacing w:after="150" w:line="240" w:lineRule="auto"/>
        <w:rPr>
          <w:rFonts w:ascii="Arial" w:eastAsia="Times New Roman" w:hAnsi="Arial" w:cs="Arial"/>
          <w:color w:val="333333"/>
          <w:sz w:val="24"/>
          <w:szCs w:val="24"/>
          <w:lang w:eastAsia="en-GB"/>
        </w:rPr>
      </w:pPr>
      <w:r w:rsidRPr="009B0950">
        <w:rPr>
          <w:rFonts w:ascii="Arial" w:eastAsia="Times New Roman" w:hAnsi="Arial" w:cs="Arial"/>
          <w:color w:val="333333"/>
          <w:sz w:val="24"/>
          <w:szCs w:val="24"/>
          <w:lang w:eastAsia="en-GB"/>
        </w:rPr>
        <w:t>To excel in this role, you will be expected to manage detailed records, reports, and assessments using systems like OASys and PNOMIS. You’ll work collaboratively with colleagues, community offender managers, and external agencies to ensure the effective delivery of sentence plans, including for individuals on Release on Temporary Licence (ROTL) or subject to Multi-Agency Public Protection Arrangements (MAPPA).</w:t>
      </w:r>
    </w:p>
    <w:p w14:paraId="63D3E812" w14:textId="18BAB6DB" w:rsidR="00EE63CD" w:rsidRPr="009F2057" w:rsidRDefault="00EE63CD" w:rsidP="00EE63CD">
      <w:pPr>
        <w:shd w:val="clear" w:color="auto" w:fill="FFFFFF"/>
        <w:spacing w:after="150" w:line="240" w:lineRule="auto"/>
        <w:rPr>
          <w:rFonts w:ascii="Arial" w:eastAsia="Times New Roman" w:hAnsi="Arial" w:cs="Arial"/>
          <w:i/>
          <w:iCs/>
          <w:color w:val="333333"/>
          <w:sz w:val="24"/>
          <w:szCs w:val="24"/>
          <w:lang w:eastAsia="en-GB"/>
        </w:rPr>
      </w:pPr>
      <w:r w:rsidRPr="009F2057">
        <w:rPr>
          <w:rFonts w:ascii="Arial" w:eastAsia="Times New Roman" w:hAnsi="Arial" w:cs="Arial"/>
          <w:i/>
          <w:iCs/>
          <w:color w:val="333333"/>
          <w:sz w:val="24"/>
          <w:szCs w:val="24"/>
          <w:lang w:eastAsia="en-GB"/>
        </w:rPr>
        <w:t>Please see the attached job description for a more detailed list of the main responsibilities.</w:t>
      </w:r>
    </w:p>
    <w:p w14:paraId="3CCDB816" w14:textId="77777777" w:rsidR="00EE63CD" w:rsidRPr="009F2057" w:rsidRDefault="00EE63CD" w:rsidP="00C161CD">
      <w:pPr>
        <w:shd w:val="clear" w:color="auto" w:fill="FFFFFF"/>
        <w:spacing w:after="150" w:line="240" w:lineRule="auto"/>
        <w:rPr>
          <w:rFonts w:ascii="Arial" w:eastAsia="Times New Roman" w:hAnsi="Arial" w:cs="Arial"/>
          <w:color w:val="333333"/>
          <w:sz w:val="24"/>
          <w:szCs w:val="24"/>
          <w:lang w:eastAsia="en-GB"/>
        </w:rPr>
      </w:pPr>
    </w:p>
    <w:p w14:paraId="45EEE4CA" w14:textId="4EA73D5F" w:rsidR="00887DEB" w:rsidRPr="009F2057" w:rsidRDefault="00554512" w:rsidP="00887DEB">
      <w:pPr>
        <w:shd w:val="clear" w:color="auto" w:fill="FFFFFF"/>
        <w:spacing w:line="240" w:lineRule="auto"/>
        <w:rPr>
          <w:rFonts w:ascii="Arial" w:eastAsia="Times New Roman" w:hAnsi="Arial" w:cs="Arial"/>
          <w:color w:val="333333"/>
          <w:sz w:val="24"/>
          <w:szCs w:val="24"/>
          <w:lang w:eastAsia="en-GB"/>
        </w:rPr>
      </w:pPr>
      <w:r w:rsidRPr="009F2057">
        <w:rPr>
          <w:rFonts w:ascii="Arial" w:eastAsia="Times New Roman" w:hAnsi="Arial" w:cs="Arial"/>
          <w:b/>
          <w:bCs/>
          <w:color w:val="333333"/>
          <w:sz w:val="24"/>
          <w:szCs w:val="24"/>
          <w:lang w:eastAsia="en-GB"/>
        </w:rPr>
        <w:t>What we are looking for</w:t>
      </w:r>
      <w:r w:rsidR="00887DEB" w:rsidRPr="009F2057">
        <w:rPr>
          <w:rFonts w:ascii="Arial" w:eastAsia="Times New Roman" w:hAnsi="Arial" w:cs="Arial"/>
          <w:color w:val="333333"/>
          <w:sz w:val="24"/>
          <w:szCs w:val="24"/>
          <w:lang w:eastAsia="en-GB"/>
        </w:rPr>
        <w:t>:</w:t>
      </w:r>
    </w:p>
    <w:p w14:paraId="4C5B5565" w14:textId="77777777" w:rsidR="009B0950" w:rsidRPr="009B0950" w:rsidRDefault="009B0950" w:rsidP="009B0950">
      <w:pPr>
        <w:shd w:val="clear" w:color="auto" w:fill="FFFFFF"/>
        <w:spacing w:line="240" w:lineRule="auto"/>
        <w:rPr>
          <w:rFonts w:ascii="Arial" w:eastAsia="Times New Roman" w:hAnsi="Arial" w:cs="Arial"/>
          <w:color w:val="333333"/>
          <w:sz w:val="24"/>
          <w:szCs w:val="24"/>
          <w:lang w:eastAsia="en-GB"/>
        </w:rPr>
      </w:pPr>
      <w:r w:rsidRPr="009B0950">
        <w:rPr>
          <w:rFonts w:ascii="Arial" w:eastAsia="Times New Roman" w:hAnsi="Arial" w:cs="Arial"/>
          <w:b/>
          <w:bCs/>
          <w:color w:val="333333"/>
          <w:sz w:val="24"/>
          <w:szCs w:val="24"/>
          <w:lang w:eastAsia="en-GB"/>
        </w:rPr>
        <w:t>Essential:</w:t>
      </w:r>
    </w:p>
    <w:p w14:paraId="35571FFA" w14:textId="182CD4B1" w:rsidR="009B0950" w:rsidRPr="009B0950" w:rsidRDefault="009B0950" w:rsidP="009B0950">
      <w:pPr>
        <w:numPr>
          <w:ilvl w:val="0"/>
          <w:numId w:val="26"/>
        </w:numPr>
        <w:shd w:val="clear" w:color="auto" w:fill="FFFFFF"/>
        <w:spacing w:line="240" w:lineRule="auto"/>
        <w:rPr>
          <w:rFonts w:ascii="Arial" w:eastAsia="Times New Roman" w:hAnsi="Arial" w:cs="Arial"/>
          <w:color w:val="333333"/>
          <w:sz w:val="24"/>
          <w:szCs w:val="24"/>
          <w:lang w:eastAsia="en-GB"/>
        </w:rPr>
      </w:pPr>
      <w:r w:rsidRPr="009B0950">
        <w:rPr>
          <w:rFonts w:ascii="Arial" w:eastAsia="Times New Roman" w:hAnsi="Arial" w:cs="Arial"/>
          <w:color w:val="333333"/>
          <w:sz w:val="24"/>
          <w:szCs w:val="24"/>
          <w:lang w:eastAsia="en-GB"/>
        </w:rPr>
        <w:t xml:space="preserve">A-level or higher qualification in Sociology, Criminology, </w:t>
      </w:r>
      <w:r w:rsidR="009F2057" w:rsidRPr="009F2057">
        <w:rPr>
          <w:rFonts w:ascii="Arial" w:eastAsia="Times New Roman" w:hAnsi="Arial" w:cs="Arial"/>
          <w:color w:val="333333"/>
          <w:sz w:val="24"/>
          <w:szCs w:val="24"/>
          <w:lang w:eastAsia="en-GB"/>
        </w:rPr>
        <w:t>Psychology,</w:t>
      </w:r>
      <w:r w:rsidRPr="009F2057">
        <w:rPr>
          <w:rFonts w:ascii="Arial" w:eastAsia="Times New Roman" w:hAnsi="Arial" w:cs="Arial"/>
          <w:color w:val="333333"/>
          <w:sz w:val="24"/>
          <w:szCs w:val="24"/>
          <w:lang w:eastAsia="en-GB"/>
        </w:rPr>
        <w:t xml:space="preserve"> or any other related subject.</w:t>
      </w:r>
    </w:p>
    <w:p w14:paraId="69808CB0" w14:textId="77777777" w:rsidR="009B0950" w:rsidRPr="009B0950" w:rsidRDefault="009B0950" w:rsidP="009B0950">
      <w:pPr>
        <w:numPr>
          <w:ilvl w:val="0"/>
          <w:numId w:val="26"/>
        </w:numPr>
        <w:shd w:val="clear" w:color="auto" w:fill="FFFFFF"/>
        <w:spacing w:line="240" w:lineRule="auto"/>
        <w:rPr>
          <w:rFonts w:ascii="Arial" w:eastAsia="Times New Roman" w:hAnsi="Arial" w:cs="Arial"/>
          <w:color w:val="333333"/>
          <w:sz w:val="24"/>
          <w:szCs w:val="24"/>
          <w:lang w:eastAsia="en-GB"/>
        </w:rPr>
      </w:pPr>
      <w:r w:rsidRPr="009B0950">
        <w:rPr>
          <w:rFonts w:ascii="Arial" w:eastAsia="Times New Roman" w:hAnsi="Arial" w:cs="Arial"/>
          <w:color w:val="333333"/>
          <w:sz w:val="24"/>
          <w:szCs w:val="24"/>
          <w:lang w:eastAsia="en-GB"/>
        </w:rPr>
        <w:t>Strong analytical skills, with the ability to interpret complex information to make informed decisions.</w:t>
      </w:r>
    </w:p>
    <w:p w14:paraId="03A21DA6" w14:textId="77777777" w:rsidR="009B0950" w:rsidRPr="009B0950" w:rsidRDefault="009B0950" w:rsidP="009B0950">
      <w:pPr>
        <w:numPr>
          <w:ilvl w:val="0"/>
          <w:numId w:val="26"/>
        </w:numPr>
        <w:shd w:val="clear" w:color="auto" w:fill="FFFFFF"/>
        <w:spacing w:line="240" w:lineRule="auto"/>
        <w:rPr>
          <w:rFonts w:ascii="Arial" w:eastAsia="Times New Roman" w:hAnsi="Arial" w:cs="Arial"/>
          <w:color w:val="333333"/>
          <w:sz w:val="24"/>
          <w:szCs w:val="24"/>
          <w:lang w:eastAsia="en-GB"/>
        </w:rPr>
      </w:pPr>
      <w:r w:rsidRPr="009B0950">
        <w:rPr>
          <w:rFonts w:ascii="Arial" w:eastAsia="Times New Roman" w:hAnsi="Arial" w:cs="Arial"/>
          <w:color w:val="333333"/>
          <w:sz w:val="24"/>
          <w:szCs w:val="24"/>
          <w:lang w:eastAsia="en-GB"/>
        </w:rPr>
        <w:lastRenderedPageBreak/>
        <w:t>Excellent verbal and written communication skills for liaising with offenders, professionals, and formal hearings.</w:t>
      </w:r>
    </w:p>
    <w:p w14:paraId="7D581762" w14:textId="77777777" w:rsidR="009B0950" w:rsidRPr="009B0950" w:rsidRDefault="009B0950" w:rsidP="009B0950">
      <w:pPr>
        <w:numPr>
          <w:ilvl w:val="0"/>
          <w:numId w:val="26"/>
        </w:numPr>
        <w:shd w:val="clear" w:color="auto" w:fill="FFFFFF"/>
        <w:spacing w:line="240" w:lineRule="auto"/>
        <w:rPr>
          <w:rFonts w:ascii="Arial" w:eastAsia="Times New Roman" w:hAnsi="Arial" w:cs="Arial"/>
          <w:color w:val="333333"/>
          <w:sz w:val="24"/>
          <w:szCs w:val="24"/>
          <w:lang w:eastAsia="en-GB"/>
        </w:rPr>
      </w:pPr>
      <w:r w:rsidRPr="009B0950">
        <w:rPr>
          <w:rFonts w:ascii="Arial" w:eastAsia="Times New Roman" w:hAnsi="Arial" w:cs="Arial"/>
          <w:color w:val="333333"/>
          <w:sz w:val="24"/>
          <w:szCs w:val="24"/>
          <w:lang w:eastAsia="en-GB"/>
        </w:rPr>
        <w:t>Empathy and sensitivity when working with individuals from diverse backgrounds.</w:t>
      </w:r>
    </w:p>
    <w:p w14:paraId="2AAD05EE" w14:textId="77777777" w:rsidR="009B0950" w:rsidRPr="009B0950" w:rsidRDefault="009B0950" w:rsidP="009B0950">
      <w:pPr>
        <w:numPr>
          <w:ilvl w:val="0"/>
          <w:numId w:val="26"/>
        </w:numPr>
        <w:shd w:val="clear" w:color="auto" w:fill="FFFFFF"/>
        <w:spacing w:line="240" w:lineRule="auto"/>
        <w:rPr>
          <w:rFonts w:ascii="Arial" w:eastAsia="Times New Roman" w:hAnsi="Arial" w:cs="Arial"/>
          <w:color w:val="333333"/>
          <w:sz w:val="24"/>
          <w:szCs w:val="24"/>
          <w:lang w:eastAsia="en-GB"/>
        </w:rPr>
      </w:pPr>
      <w:r w:rsidRPr="009B0950">
        <w:rPr>
          <w:rFonts w:ascii="Arial" w:eastAsia="Times New Roman" w:hAnsi="Arial" w:cs="Arial"/>
          <w:color w:val="333333"/>
          <w:sz w:val="24"/>
          <w:szCs w:val="24"/>
          <w:lang w:eastAsia="en-GB"/>
        </w:rPr>
        <w:t>Understanding of factors contributing to offending behaviours, such as substance misuse or housing issues.</w:t>
      </w:r>
    </w:p>
    <w:p w14:paraId="4AC93CA6" w14:textId="77777777" w:rsidR="009B0950" w:rsidRPr="009B0950" w:rsidRDefault="009B0950" w:rsidP="009B0950">
      <w:pPr>
        <w:numPr>
          <w:ilvl w:val="0"/>
          <w:numId w:val="26"/>
        </w:numPr>
        <w:shd w:val="clear" w:color="auto" w:fill="FFFFFF"/>
        <w:spacing w:line="240" w:lineRule="auto"/>
        <w:rPr>
          <w:rFonts w:ascii="Arial" w:eastAsia="Times New Roman" w:hAnsi="Arial" w:cs="Arial"/>
          <w:color w:val="333333"/>
          <w:sz w:val="24"/>
          <w:szCs w:val="24"/>
          <w:lang w:eastAsia="en-GB"/>
        </w:rPr>
      </w:pPr>
      <w:r w:rsidRPr="009B0950">
        <w:rPr>
          <w:rFonts w:ascii="Arial" w:eastAsia="Times New Roman" w:hAnsi="Arial" w:cs="Arial"/>
          <w:color w:val="333333"/>
          <w:sz w:val="24"/>
          <w:szCs w:val="24"/>
          <w:lang w:eastAsia="en-GB"/>
        </w:rPr>
        <w:t>Knowledge of risk assessment and management in an offender context.</w:t>
      </w:r>
    </w:p>
    <w:p w14:paraId="25288732" w14:textId="77777777" w:rsidR="009B0950" w:rsidRPr="009B0950" w:rsidRDefault="009B0950" w:rsidP="009B0950">
      <w:pPr>
        <w:numPr>
          <w:ilvl w:val="0"/>
          <w:numId w:val="26"/>
        </w:numPr>
        <w:shd w:val="clear" w:color="auto" w:fill="FFFFFF"/>
        <w:spacing w:line="240" w:lineRule="auto"/>
        <w:rPr>
          <w:rFonts w:ascii="Arial" w:eastAsia="Times New Roman" w:hAnsi="Arial" w:cs="Arial"/>
          <w:color w:val="333333"/>
          <w:sz w:val="24"/>
          <w:szCs w:val="24"/>
          <w:lang w:eastAsia="en-GB"/>
        </w:rPr>
      </w:pPr>
      <w:r w:rsidRPr="009B0950">
        <w:rPr>
          <w:rFonts w:ascii="Arial" w:eastAsia="Times New Roman" w:hAnsi="Arial" w:cs="Arial"/>
          <w:color w:val="333333"/>
          <w:sz w:val="24"/>
          <w:szCs w:val="24"/>
          <w:lang w:eastAsia="en-GB"/>
        </w:rPr>
        <w:t>Proven ability to plan and coordinate tasks effectively.</w:t>
      </w:r>
    </w:p>
    <w:p w14:paraId="1ED7494E" w14:textId="77777777" w:rsidR="009B0950" w:rsidRPr="009B0950" w:rsidRDefault="009B0950" w:rsidP="009B0950">
      <w:pPr>
        <w:shd w:val="clear" w:color="auto" w:fill="FFFFFF"/>
        <w:spacing w:line="240" w:lineRule="auto"/>
        <w:rPr>
          <w:rFonts w:ascii="Arial" w:eastAsia="Times New Roman" w:hAnsi="Arial" w:cs="Arial"/>
          <w:color w:val="333333"/>
          <w:sz w:val="24"/>
          <w:szCs w:val="24"/>
          <w:lang w:eastAsia="en-GB"/>
        </w:rPr>
      </w:pPr>
      <w:r w:rsidRPr="009B0950">
        <w:rPr>
          <w:rFonts w:ascii="Arial" w:eastAsia="Times New Roman" w:hAnsi="Arial" w:cs="Arial"/>
          <w:b/>
          <w:bCs/>
          <w:color w:val="333333"/>
          <w:sz w:val="24"/>
          <w:szCs w:val="24"/>
          <w:lang w:eastAsia="en-GB"/>
        </w:rPr>
        <w:t>Desirable:</w:t>
      </w:r>
    </w:p>
    <w:p w14:paraId="0E5118AD" w14:textId="76714C84" w:rsidR="009B0950" w:rsidRPr="009B0950" w:rsidRDefault="009B0950" w:rsidP="009B0950">
      <w:pPr>
        <w:numPr>
          <w:ilvl w:val="0"/>
          <w:numId w:val="27"/>
        </w:numPr>
        <w:shd w:val="clear" w:color="auto" w:fill="FFFFFF"/>
        <w:spacing w:line="240" w:lineRule="auto"/>
        <w:rPr>
          <w:rFonts w:ascii="Arial" w:eastAsia="Times New Roman" w:hAnsi="Arial" w:cs="Arial"/>
          <w:color w:val="333333"/>
          <w:sz w:val="24"/>
          <w:szCs w:val="24"/>
          <w:lang w:eastAsia="en-GB"/>
        </w:rPr>
      </w:pPr>
      <w:r w:rsidRPr="009B0950">
        <w:rPr>
          <w:rFonts w:ascii="Arial" w:eastAsia="Times New Roman" w:hAnsi="Arial" w:cs="Arial"/>
          <w:color w:val="333333"/>
          <w:sz w:val="24"/>
          <w:szCs w:val="24"/>
          <w:lang w:eastAsia="en-GB"/>
        </w:rPr>
        <w:t>Experience working with people facing social or personal difficulties</w:t>
      </w:r>
      <w:r w:rsidRPr="009F2057">
        <w:rPr>
          <w:rFonts w:ascii="Arial" w:eastAsia="Times New Roman" w:hAnsi="Arial" w:cs="Arial"/>
          <w:color w:val="333333"/>
          <w:sz w:val="24"/>
          <w:szCs w:val="24"/>
          <w:lang w:eastAsia="en-GB"/>
        </w:rPr>
        <w:t>.</w:t>
      </w:r>
    </w:p>
    <w:p w14:paraId="704E7D11" w14:textId="77777777" w:rsidR="009B0950" w:rsidRPr="009B0950" w:rsidRDefault="009B0950" w:rsidP="009B0950">
      <w:pPr>
        <w:numPr>
          <w:ilvl w:val="0"/>
          <w:numId w:val="27"/>
        </w:numPr>
        <w:shd w:val="clear" w:color="auto" w:fill="FFFFFF"/>
        <w:spacing w:line="240" w:lineRule="auto"/>
        <w:rPr>
          <w:rFonts w:ascii="Arial" w:eastAsia="Times New Roman" w:hAnsi="Arial" w:cs="Arial"/>
          <w:color w:val="333333"/>
          <w:sz w:val="24"/>
          <w:szCs w:val="24"/>
          <w:lang w:eastAsia="en-GB"/>
        </w:rPr>
      </w:pPr>
      <w:r w:rsidRPr="009B0950">
        <w:rPr>
          <w:rFonts w:ascii="Arial" w:eastAsia="Times New Roman" w:hAnsi="Arial" w:cs="Arial"/>
          <w:color w:val="333333"/>
          <w:sz w:val="24"/>
          <w:szCs w:val="24"/>
          <w:lang w:eastAsia="en-GB"/>
        </w:rPr>
        <w:t>Knowledge of Evidence-Based Practices and risk/needs assessment tools.</w:t>
      </w:r>
    </w:p>
    <w:p w14:paraId="0E20F9F4" w14:textId="77777777" w:rsidR="009B0950" w:rsidRPr="009B0950" w:rsidRDefault="009B0950" w:rsidP="009B0950">
      <w:pPr>
        <w:numPr>
          <w:ilvl w:val="0"/>
          <w:numId w:val="27"/>
        </w:numPr>
        <w:shd w:val="clear" w:color="auto" w:fill="FFFFFF"/>
        <w:spacing w:line="240" w:lineRule="auto"/>
        <w:rPr>
          <w:rFonts w:ascii="Arial" w:eastAsia="Times New Roman" w:hAnsi="Arial" w:cs="Arial"/>
          <w:color w:val="333333"/>
          <w:sz w:val="24"/>
          <w:szCs w:val="24"/>
          <w:lang w:eastAsia="en-GB"/>
        </w:rPr>
      </w:pPr>
      <w:r w:rsidRPr="009B0950">
        <w:rPr>
          <w:rFonts w:ascii="Arial" w:eastAsia="Times New Roman" w:hAnsi="Arial" w:cs="Arial"/>
          <w:color w:val="333333"/>
          <w:sz w:val="24"/>
          <w:szCs w:val="24"/>
          <w:lang w:eastAsia="en-GB"/>
        </w:rPr>
        <w:t>Experience representing organisations at formal hearings, such as parole boards.</w:t>
      </w:r>
    </w:p>
    <w:p w14:paraId="2221B406" w14:textId="77777777" w:rsidR="009B0950" w:rsidRPr="009F2057" w:rsidRDefault="009B0950" w:rsidP="009B0950">
      <w:pPr>
        <w:numPr>
          <w:ilvl w:val="0"/>
          <w:numId w:val="27"/>
        </w:numPr>
        <w:shd w:val="clear" w:color="auto" w:fill="FFFFFF"/>
        <w:spacing w:line="240" w:lineRule="auto"/>
        <w:rPr>
          <w:rFonts w:ascii="Arial" w:eastAsia="Times New Roman" w:hAnsi="Arial" w:cs="Arial"/>
          <w:color w:val="333333"/>
          <w:sz w:val="24"/>
          <w:szCs w:val="24"/>
          <w:lang w:eastAsia="en-GB"/>
        </w:rPr>
      </w:pPr>
      <w:r w:rsidRPr="009B0950">
        <w:rPr>
          <w:rFonts w:ascii="Arial" w:eastAsia="Times New Roman" w:hAnsi="Arial" w:cs="Arial"/>
          <w:color w:val="333333"/>
          <w:sz w:val="24"/>
          <w:szCs w:val="24"/>
          <w:lang w:eastAsia="en-GB"/>
        </w:rPr>
        <w:t>Experience supervising or organising individuals or groups, either professionally or in a voluntary capacity.</w:t>
      </w:r>
    </w:p>
    <w:p w14:paraId="270D37EA" w14:textId="10D18D4D" w:rsidR="009B0950" w:rsidRPr="009B0950" w:rsidRDefault="009B0950" w:rsidP="009B0950">
      <w:pPr>
        <w:numPr>
          <w:ilvl w:val="0"/>
          <w:numId w:val="27"/>
        </w:numPr>
        <w:shd w:val="clear" w:color="auto" w:fill="FFFFFF"/>
        <w:spacing w:line="240" w:lineRule="auto"/>
        <w:rPr>
          <w:rFonts w:ascii="Arial" w:eastAsia="Times New Roman" w:hAnsi="Arial" w:cs="Arial"/>
          <w:color w:val="333333"/>
          <w:sz w:val="24"/>
          <w:szCs w:val="24"/>
          <w:lang w:eastAsia="en-GB"/>
        </w:rPr>
      </w:pPr>
      <w:r w:rsidRPr="009B0950">
        <w:rPr>
          <w:rFonts w:ascii="Arial" w:eastAsia="Times New Roman" w:hAnsi="Arial" w:cs="Arial"/>
          <w:color w:val="333333"/>
          <w:sz w:val="24"/>
          <w:szCs w:val="24"/>
          <w:lang w:eastAsia="en-GB"/>
        </w:rPr>
        <w:t>Familiarity with relevant legislation and National Standards.</w:t>
      </w:r>
    </w:p>
    <w:p w14:paraId="02040E5E" w14:textId="77777777" w:rsidR="009B0950" w:rsidRPr="009B0950" w:rsidRDefault="009B0950" w:rsidP="009B0950">
      <w:pPr>
        <w:shd w:val="clear" w:color="auto" w:fill="FFFFFF"/>
        <w:spacing w:line="240" w:lineRule="auto"/>
        <w:rPr>
          <w:rFonts w:ascii="Arial" w:eastAsia="Times New Roman" w:hAnsi="Arial" w:cs="Arial"/>
          <w:color w:val="333333"/>
          <w:sz w:val="24"/>
          <w:szCs w:val="24"/>
          <w:lang w:eastAsia="en-GB"/>
        </w:rPr>
      </w:pPr>
      <w:r w:rsidRPr="009B0950">
        <w:rPr>
          <w:rFonts w:ascii="Arial" w:eastAsia="Times New Roman" w:hAnsi="Arial" w:cs="Arial"/>
          <w:color w:val="333333"/>
          <w:sz w:val="24"/>
          <w:szCs w:val="24"/>
          <w:lang w:eastAsia="en-GB"/>
        </w:rPr>
        <w:t>If you are motivated to support positive change and work in a dynamic, challenging environment, we’d love to hear from you.</w:t>
      </w:r>
    </w:p>
    <w:p w14:paraId="3E14765B" w14:textId="77777777" w:rsidR="00A6592A" w:rsidRPr="009F2057" w:rsidRDefault="00A6592A" w:rsidP="00A6592A">
      <w:pPr>
        <w:shd w:val="clear" w:color="auto" w:fill="FFFFFF"/>
        <w:spacing w:line="240" w:lineRule="auto"/>
        <w:rPr>
          <w:rFonts w:ascii="Arial" w:eastAsia="Times New Roman" w:hAnsi="Arial" w:cs="Arial"/>
          <w:color w:val="333333"/>
          <w:sz w:val="24"/>
          <w:szCs w:val="24"/>
          <w:lang w:eastAsia="en-GB"/>
        </w:rPr>
      </w:pPr>
    </w:p>
    <w:p w14:paraId="64C1DEC5" w14:textId="561E1B06" w:rsidR="00EE63CD" w:rsidRPr="009F2057" w:rsidRDefault="00EE63CD" w:rsidP="00EE63CD">
      <w:pPr>
        <w:pStyle w:val="ListParagraph"/>
        <w:shd w:val="clear" w:color="auto" w:fill="FFFFFF"/>
        <w:spacing w:after="225" w:line="240" w:lineRule="auto"/>
        <w:ind w:left="0"/>
        <w:outlineLvl w:val="2"/>
        <w:rPr>
          <w:rFonts w:ascii="Arial" w:eastAsia="Times New Roman" w:hAnsi="Arial" w:cs="Arial"/>
          <w:b/>
          <w:bCs/>
          <w:color w:val="333333"/>
          <w:sz w:val="24"/>
          <w:szCs w:val="24"/>
          <w:lang w:eastAsia="en-GB"/>
        </w:rPr>
      </w:pPr>
      <w:r w:rsidRPr="009F2057">
        <w:rPr>
          <w:rFonts w:ascii="Arial" w:eastAsia="Times New Roman" w:hAnsi="Arial" w:cs="Arial"/>
          <w:b/>
          <w:bCs/>
          <w:color w:val="333333"/>
          <w:sz w:val="24"/>
          <w:szCs w:val="24"/>
          <w:lang w:eastAsia="en-GB"/>
        </w:rPr>
        <w:t xml:space="preserve">Why Join </w:t>
      </w:r>
      <w:proofErr w:type="gramStart"/>
      <w:r w:rsidRPr="009F2057">
        <w:rPr>
          <w:rFonts w:ascii="Arial" w:eastAsia="Times New Roman" w:hAnsi="Arial" w:cs="Arial"/>
          <w:b/>
          <w:bCs/>
          <w:color w:val="333333"/>
          <w:sz w:val="24"/>
          <w:szCs w:val="24"/>
          <w:lang w:eastAsia="en-GB"/>
        </w:rPr>
        <w:t>Us?</w:t>
      </w:r>
      <w:r w:rsidR="00A6592A" w:rsidRPr="009F2057">
        <w:rPr>
          <w:rFonts w:ascii="Arial" w:eastAsia="Times New Roman" w:hAnsi="Arial" w:cs="Arial"/>
          <w:b/>
          <w:bCs/>
          <w:color w:val="333333"/>
          <w:sz w:val="24"/>
          <w:szCs w:val="24"/>
          <w:lang w:eastAsia="en-GB"/>
        </w:rPr>
        <w:t>:</w:t>
      </w:r>
      <w:proofErr w:type="gramEnd"/>
    </w:p>
    <w:p w14:paraId="00CB0476" w14:textId="77777777" w:rsidR="00A6592A" w:rsidRPr="009F2057" w:rsidRDefault="00A6592A" w:rsidP="00A6592A">
      <w:pPr>
        <w:shd w:val="clear" w:color="auto" w:fill="FFFFFF"/>
        <w:spacing w:after="150" w:line="240" w:lineRule="auto"/>
        <w:rPr>
          <w:rFonts w:ascii="Arial" w:eastAsia="Times New Roman" w:hAnsi="Arial" w:cs="Arial"/>
          <w:color w:val="333333"/>
          <w:sz w:val="24"/>
          <w:szCs w:val="24"/>
          <w:lang w:eastAsia="en-GB"/>
        </w:rPr>
      </w:pPr>
      <w:r w:rsidRPr="009F2057">
        <w:rPr>
          <w:rFonts w:ascii="Arial" w:eastAsia="Times New Roman" w:hAnsi="Arial" w:cs="Arial"/>
          <w:color w:val="333333"/>
          <w:sz w:val="24"/>
          <w:szCs w:val="24"/>
          <w:lang w:eastAsia="en-GB"/>
        </w:rPr>
        <w:t>At Sodexo, our purpose is to create a better every day for everyone to build a better life for all. As the global leader in services that improve the Quality of Life, we operate in 55 countries, serving over 100 million consumers each day through our unique combination of On-Site Food and FM Services, Benefits &amp; Rewards Services and Personal &amp; Home Services. </w:t>
      </w:r>
    </w:p>
    <w:p w14:paraId="0776E51C" w14:textId="77777777" w:rsidR="00A6592A" w:rsidRPr="009F2057" w:rsidRDefault="00A6592A" w:rsidP="00A6592A">
      <w:pPr>
        <w:shd w:val="clear" w:color="auto" w:fill="FFFFFF"/>
        <w:spacing w:after="150" w:line="240" w:lineRule="auto"/>
        <w:rPr>
          <w:rFonts w:ascii="Arial" w:eastAsia="Times New Roman" w:hAnsi="Arial" w:cs="Arial"/>
          <w:color w:val="333333"/>
          <w:sz w:val="24"/>
          <w:szCs w:val="24"/>
          <w:lang w:eastAsia="en-GB"/>
        </w:rPr>
      </w:pPr>
      <w:r w:rsidRPr="009F2057">
        <w:rPr>
          <w:rFonts w:ascii="Arial" w:eastAsia="Times New Roman" w:hAnsi="Arial" w:cs="Arial"/>
          <w:color w:val="333333"/>
          <w:sz w:val="24"/>
          <w:szCs w:val="24"/>
          <w:lang w:eastAsia="en-GB"/>
        </w:rPr>
        <w:t>We're all about building a workplace for the future, we believe in equal opportunities, and we celebrate diversity. We’re an inclusive workplace, where everyone is welcome, everyone can be natural, and be the best versions of themselves. We recognise that we’re on a journey with regards to diversity and inclusion and would therefore welcome applications for candidates from underrepresented backgrounds.</w:t>
      </w:r>
    </w:p>
    <w:p w14:paraId="77400629" w14:textId="77777777" w:rsidR="00A6592A" w:rsidRPr="009F2057" w:rsidRDefault="00A6592A" w:rsidP="00A6592A">
      <w:pPr>
        <w:shd w:val="clear" w:color="auto" w:fill="FFFFFF"/>
        <w:spacing w:after="150" w:line="240" w:lineRule="auto"/>
        <w:rPr>
          <w:rFonts w:ascii="Arial" w:eastAsia="Times New Roman" w:hAnsi="Arial" w:cs="Arial"/>
          <w:color w:val="333333"/>
          <w:sz w:val="24"/>
          <w:szCs w:val="24"/>
          <w:lang w:eastAsia="en-GB"/>
        </w:rPr>
      </w:pPr>
      <w:r w:rsidRPr="009F2057">
        <w:rPr>
          <w:rFonts w:ascii="Arial" w:eastAsia="Times New Roman" w:hAnsi="Arial" w:cs="Arial"/>
          <w:color w:val="333333"/>
          <w:sz w:val="24"/>
          <w:szCs w:val="24"/>
          <w:lang w:eastAsia="en-GB"/>
        </w:rPr>
        <w:t>We’re a Disability Confident Leader employer. We’re committed to changing attitudes towards disability, and making sure disabled people have the chance to fulfil their aspirations. We run a Disability Confident interview scheme for candidates with disabilities who meet the minimum selection criteria for the job.</w:t>
      </w:r>
    </w:p>
    <w:p w14:paraId="6E3957ED" w14:textId="77777777" w:rsidR="00A6592A" w:rsidRPr="009F2057" w:rsidRDefault="00A6592A" w:rsidP="00A6592A">
      <w:pPr>
        <w:shd w:val="clear" w:color="auto" w:fill="FFFFFF"/>
        <w:spacing w:after="150" w:line="240" w:lineRule="auto"/>
        <w:rPr>
          <w:rFonts w:ascii="Arial" w:eastAsia="Times New Roman" w:hAnsi="Arial" w:cs="Arial"/>
          <w:color w:val="333333"/>
          <w:sz w:val="24"/>
          <w:szCs w:val="24"/>
          <w:lang w:eastAsia="en-GB"/>
        </w:rPr>
      </w:pPr>
      <w:r w:rsidRPr="009F2057">
        <w:rPr>
          <w:rFonts w:ascii="Arial" w:eastAsia="Times New Roman" w:hAnsi="Arial" w:cs="Arial"/>
          <w:color w:val="333333"/>
          <w:sz w:val="24"/>
          <w:szCs w:val="24"/>
          <w:lang w:eastAsia="en-GB"/>
        </w:rPr>
        <w:t>To be considered for an interview you must:</w:t>
      </w:r>
    </w:p>
    <w:p w14:paraId="28EF1F74" w14:textId="77777777" w:rsidR="00A6592A" w:rsidRPr="009F2057" w:rsidRDefault="00A6592A" w:rsidP="00A6592A">
      <w:pPr>
        <w:pStyle w:val="ListParagraph"/>
        <w:numPr>
          <w:ilvl w:val="0"/>
          <w:numId w:val="23"/>
        </w:numPr>
        <w:shd w:val="clear" w:color="auto" w:fill="FFFFFF"/>
        <w:spacing w:after="150" w:line="240" w:lineRule="auto"/>
        <w:rPr>
          <w:rFonts w:ascii="Arial" w:eastAsia="Times New Roman" w:hAnsi="Arial" w:cs="Arial"/>
          <w:color w:val="333333"/>
          <w:sz w:val="24"/>
          <w:szCs w:val="24"/>
          <w:lang w:eastAsia="en-GB"/>
        </w:rPr>
      </w:pPr>
      <w:r w:rsidRPr="009F2057">
        <w:rPr>
          <w:rFonts w:ascii="Arial" w:eastAsia="Times New Roman" w:hAnsi="Arial" w:cs="Arial"/>
          <w:color w:val="333333"/>
          <w:sz w:val="24"/>
          <w:szCs w:val="24"/>
          <w:lang w:eastAsia="en-GB"/>
        </w:rPr>
        <w:t>Have a disability </w:t>
      </w:r>
      <w:hyperlink r:id="rId5" w:history="1">
        <w:r w:rsidRPr="009F2057">
          <w:rPr>
            <w:rStyle w:val="Hyperlink"/>
            <w:rFonts w:ascii="Arial" w:eastAsia="Times New Roman" w:hAnsi="Arial" w:cs="Arial"/>
            <w:sz w:val="24"/>
            <w:szCs w:val="24"/>
            <w:lang w:eastAsia="en-GB"/>
          </w:rPr>
          <w:t>defined by the Equality Act 2010</w:t>
        </w:r>
      </w:hyperlink>
      <w:r w:rsidRPr="009F2057">
        <w:rPr>
          <w:rFonts w:ascii="Arial" w:eastAsia="Times New Roman" w:hAnsi="Arial" w:cs="Arial"/>
          <w:color w:val="333333"/>
          <w:sz w:val="24"/>
          <w:szCs w:val="24"/>
          <w:lang w:eastAsia="en-GB"/>
        </w:rPr>
        <w:t>.</w:t>
      </w:r>
    </w:p>
    <w:p w14:paraId="78965E75" w14:textId="77777777" w:rsidR="00A6592A" w:rsidRPr="009F2057" w:rsidRDefault="00A6592A" w:rsidP="00A6592A">
      <w:pPr>
        <w:pStyle w:val="ListParagraph"/>
        <w:numPr>
          <w:ilvl w:val="0"/>
          <w:numId w:val="23"/>
        </w:numPr>
        <w:shd w:val="clear" w:color="auto" w:fill="FFFFFF"/>
        <w:spacing w:after="150" w:line="240" w:lineRule="auto"/>
        <w:rPr>
          <w:rFonts w:ascii="Arial" w:eastAsia="Times New Roman" w:hAnsi="Arial" w:cs="Arial"/>
          <w:color w:val="333333"/>
          <w:sz w:val="24"/>
          <w:szCs w:val="24"/>
          <w:lang w:eastAsia="en-GB"/>
        </w:rPr>
      </w:pPr>
      <w:r w:rsidRPr="009F2057">
        <w:rPr>
          <w:rFonts w:ascii="Arial" w:eastAsia="Times New Roman" w:hAnsi="Arial" w:cs="Arial"/>
          <w:color w:val="333333"/>
          <w:sz w:val="24"/>
          <w:szCs w:val="24"/>
          <w:lang w:eastAsia="en-GB"/>
        </w:rPr>
        <w:t>Provide evidence in your application that you meet the minimum criteria in the job description.</w:t>
      </w:r>
    </w:p>
    <w:p w14:paraId="3BB2ACFC" w14:textId="77777777" w:rsidR="00A6592A" w:rsidRPr="009F2057" w:rsidRDefault="00A6592A" w:rsidP="00A6592A">
      <w:pPr>
        <w:pStyle w:val="ListParagraph"/>
        <w:numPr>
          <w:ilvl w:val="0"/>
          <w:numId w:val="23"/>
        </w:numPr>
        <w:shd w:val="clear" w:color="auto" w:fill="FFFFFF"/>
        <w:spacing w:after="150" w:line="240" w:lineRule="auto"/>
        <w:rPr>
          <w:rFonts w:ascii="Arial" w:eastAsia="Times New Roman" w:hAnsi="Arial" w:cs="Arial"/>
          <w:color w:val="333333"/>
          <w:sz w:val="24"/>
          <w:szCs w:val="24"/>
          <w:lang w:eastAsia="en-GB"/>
        </w:rPr>
      </w:pPr>
      <w:r w:rsidRPr="009F2057">
        <w:rPr>
          <w:rFonts w:ascii="Arial" w:eastAsia="Times New Roman" w:hAnsi="Arial" w:cs="Arial"/>
          <w:color w:val="333333"/>
          <w:sz w:val="24"/>
          <w:szCs w:val="24"/>
          <w:lang w:eastAsia="en-GB"/>
        </w:rPr>
        <w:lastRenderedPageBreak/>
        <w:t xml:space="preserve">Meet </w:t>
      </w:r>
      <w:proofErr w:type="gramStart"/>
      <w:r w:rsidRPr="009F2057">
        <w:rPr>
          <w:rFonts w:ascii="Arial" w:eastAsia="Times New Roman" w:hAnsi="Arial" w:cs="Arial"/>
          <w:color w:val="333333"/>
          <w:sz w:val="24"/>
          <w:szCs w:val="24"/>
          <w:lang w:eastAsia="en-GB"/>
        </w:rPr>
        <w:t>all of</w:t>
      </w:r>
      <w:proofErr w:type="gramEnd"/>
      <w:r w:rsidRPr="009F2057">
        <w:rPr>
          <w:rFonts w:ascii="Arial" w:eastAsia="Times New Roman" w:hAnsi="Arial" w:cs="Arial"/>
          <w:color w:val="333333"/>
          <w:sz w:val="24"/>
          <w:szCs w:val="24"/>
          <w:lang w:eastAsia="en-GB"/>
        </w:rPr>
        <w:t xml:space="preserve"> the qualifications, skills or experience defined as essential.</w:t>
      </w:r>
    </w:p>
    <w:p w14:paraId="21AD0E91" w14:textId="40C92CDD" w:rsidR="00BC4ADB" w:rsidRPr="00892EBE" w:rsidRDefault="00BC4ADB" w:rsidP="00A6592A">
      <w:pPr>
        <w:shd w:val="clear" w:color="auto" w:fill="FFFFFF"/>
        <w:spacing w:after="150" w:line="240" w:lineRule="auto"/>
        <w:rPr>
          <w:rFonts w:ascii="Arial" w:eastAsia="Times New Roman" w:hAnsi="Arial" w:cs="Arial"/>
          <w:b/>
          <w:bCs/>
          <w:color w:val="333333"/>
          <w:sz w:val="21"/>
          <w:szCs w:val="21"/>
          <w:lang w:eastAsia="en-GB"/>
        </w:rPr>
      </w:pPr>
    </w:p>
    <w:sectPr w:rsidR="00BC4ADB" w:rsidRPr="00892E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4pt;height:240pt" o:bullet="t">
        <v:imagedata r:id="rId1" o:title="clip_image001"/>
      </v:shape>
    </w:pict>
  </w:numPicBullet>
  <w:abstractNum w:abstractNumId="0" w15:restartNumberingAfterBreak="0">
    <w:nsid w:val="014D0F46"/>
    <w:multiLevelType w:val="hybridMultilevel"/>
    <w:tmpl w:val="0384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F48B2"/>
    <w:multiLevelType w:val="hybridMultilevel"/>
    <w:tmpl w:val="CEA0821E"/>
    <w:lvl w:ilvl="0" w:tplc="FF5ABD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7691C"/>
    <w:multiLevelType w:val="hybridMultilevel"/>
    <w:tmpl w:val="96CA62B2"/>
    <w:lvl w:ilvl="0" w:tplc="C41C17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A15E6"/>
    <w:multiLevelType w:val="hybridMultilevel"/>
    <w:tmpl w:val="A45A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B2EA3"/>
    <w:multiLevelType w:val="hybridMultilevel"/>
    <w:tmpl w:val="2BD4E136"/>
    <w:lvl w:ilvl="0" w:tplc="000AF9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306D3"/>
    <w:multiLevelType w:val="hybridMultilevel"/>
    <w:tmpl w:val="0F44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65E53"/>
    <w:multiLevelType w:val="hybridMultilevel"/>
    <w:tmpl w:val="9F948D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EA4E22"/>
    <w:multiLevelType w:val="hybridMultilevel"/>
    <w:tmpl w:val="7178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05ED1"/>
    <w:multiLevelType w:val="hybridMultilevel"/>
    <w:tmpl w:val="00D683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6D7C2D"/>
    <w:multiLevelType w:val="hybridMultilevel"/>
    <w:tmpl w:val="0BF65622"/>
    <w:lvl w:ilvl="0" w:tplc="E7288A0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828D6"/>
    <w:multiLevelType w:val="hybridMultilevel"/>
    <w:tmpl w:val="6B925C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8E61F5"/>
    <w:multiLevelType w:val="hybridMultilevel"/>
    <w:tmpl w:val="6F70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C0C37"/>
    <w:multiLevelType w:val="multilevel"/>
    <w:tmpl w:val="8A2E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0C6CE3"/>
    <w:multiLevelType w:val="hybridMultilevel"/>
    <w:tmpl w:val="0CB6D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D47C4"/>
    <w:multiLevelType w:val="multilevel"/>
    <w:tmpl w:val="E1FE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D03125"/>
    <w:multiLevelType w:val="hybridMultilevel"/>
    <w:tmpl w:val="32960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A320723"/>
    <w:multiLevelType w:val="hybridMultilevel"/>
    <w:tmpl w:val="0F78A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C4391"/>
    <w:multiLevelType w:val="multilevel"/>
    <w:tmpl w:val="96E0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8E53AB"/>
    <w:multiLevelType w:val="hybridMultilevel"/>
    <w:tmpl w:val="045C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6F6CF2"/>
    <w:multiLevelType w:val="hybridMultilevel"/>
    <w:tmpl w:val="8230D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CF7115F"/>
    <w:multiLevelType w:val="multilevel"/>
    <w:tmpl w:val="40F2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4B3836"/>
    <w:multiLevelType w:val="hybridMultilevel"/>
    <w:tmpl w:val="506E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37CF5"/>
    <w:multiLevelType w:val="multilevel"/>
    <w:tmpl w:val="0A06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71188F"/>
    <w:multiLevelType w:val="hybridMultilevel"/>
    <w:tmpl w:val="C2CA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4E01F2"/>
    <w:multiLevelType w:val="multilevel"/>
    <w:tmpl w:val="9B50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D50D37"/>
    <w:multiLevelType w:val="hybridMultilevel"/>
    <w:tmpl w:val="566C01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21076117">
    <w:abstractNumId w:val="23"/>
  </w:num>
  <w:num w:numId="2" w16cid:durableId="465902401">
    <w:abstractNumId w:val="14"/>
  </w:num>
  <w:num w:numId="3" w16cid:durableId="803157705">
    <w:abstractNumId w:val="24"/>
  </w:num>
  <w:num w:numId="4" w16cid:durableId="473301744">
    <w:abstractNumId w:val="21"/>
  </w:num>
  <w:num w:numId="5" w16cid:durableId="758449541">
    <w:abstractNumId w:val="4"/>
  </w:num>
  <w:num w:numId="6" w16cid:durableId="1451244659">
    <w:abstractNumId w:val="10"/>
  </w:num>
  <w:num w:numId="7" w16cid:durableId="1294170217">
    <w:abstractNumId w:val="3"/>
  </w:num>
  <w:num w:numId="8" w16cid:durableId="2134404645">
    <w:abstractNumId w:val="2"/>
  </w:num>
  <w:num w:numId="9" w16cid:durableId="952201316">
    <w:abstractNumId w:val="8"/>
  </w:num>
  <w:num w:numId="10" w16cid:durableId="922881729">
    <w:abstractNumId w:val="17"/>
  </w:num>
  <w:num w:numId="11" w16cid:durableId="283653590">
    <w:abstractNumId w:val="25"/>
  </w:num>
  <w:num w:numId="12" w16cid:durableId="605507634">
    <w:abstractNumId w:val="16"/>
  </w:num>
  <w:num w:numId="13" w16cid:durableId="542517369">
    <w:abstractNumId w:val="18"/>
  </w:num>
  <w:num w:numId="14" w16cid:durableId="1717392025">
    <w:abstractNumId w:val="0"/>
  </w:num>
  <w:num w:numId="15" w16cid:durableId="401102454">
    <w:abstractNumId w:val="11"/>
  </w:num>
  <w:num w:numId="16" w16cid:durableId="1230533239">
    <w:abstractNumId w:val="1"/>
  </w:num>
  <w:num w:numId="17" w16cid:durableId="1929775559">
    <w:abstractNumId w:val="6"/>
  </w:num>
  <w:num w:numId="18" w16cid:durableId="1143736006">
    <w:abstractNumId w:val="5"/>
  </w:num>
  <w:num w:numId="19" w16cid:durableId="1190996456">
    <w:abstractNumId w:val="9"/>
  </w:num>
  <w:num w:numId="20" w16cid:durableId="523597981">
    <w:abstractNumId w:val="6"/>
  </w:num>
  <w:num w:numId="21" w16cid:durableId="1734813304">
    <w:abstractNumId w:val="15"/>
  </w:num>
  <w:num w:numId="22" w16cid:durableId="275405274">
    <w:abstractNumId w:val="13"/>
  </w:num>
  <w:num w:numId="23" w16cid:durableId="1850214983">
    <w:abstractNumId w:val="19"/>
  </w:num>
  <w:num w:numId="24" w16cid:durableId="1629437155">
    <w:abstractNumId w:val="7"/>
  </w:num>
  <w:num w:numId="25" w16cid:durableId="650715740">
    <w:abstractNumId w:val="12"/>
  </w:num>
  <w:num w:numId="26" w16cid:durableId="1720667770">
    <w:abstractNumId w:val="20"/>
  </w:num>
  <w:num w:numId="27" w16cid:durableId="5939731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20"/>
    <w:rsid w:val="0002656C"/>
    <w:rsid w:val="00046368"/>
    <w:rsid w:val="000C3AF9"/>
    <w:rsid w:val="00175A32"/>
    <w:rsid w:val="001A10A8"/>
    <w:rsid w:val="001B601E"/>
    <w:rsid w:val="001E5537"/>
    <w:rsid w:val="001E6643"/>
    <w:rsid w:val="002113DC"/>
    <w:rsid w:val="003B13B3"/>
    <w:rsid w:val="00506A64"/>
    <w:rsid w:val="00513D32"/>
    <w:rsid w:val="00554512"/>
    <w:rsid w:val="00574FB0"/>
    <w:rsid w:val="005E33FF"/>
    <w:rsid w:val="00602A10"/>
    <w:rsid w:val="00615EAF"/>
    <w:rsid w:val="00633B13"/>
    <w:rsid w:val="0074620D"/>
    <w:rsid w:val="007B1D2B"/>
    <w:rsid w:val="008736ED"/>
    <w:rsid w:val="00887DEB"/>
    <w:rsid w:val="00892EBE"/>
    <w:rsid w:val="008E5E7F"/>
    <w:rsid w:val="008F491C"/>
    <w:rsid w:val="00922191"/>
    <w:rsid w:val="009541EB"/>
    <w:rsid w:val="009B0950"/>
    <w:rsid w:val="009F2057"/>
    <w:rsid w:val="00A60D45"/>
    <w:rsid w:val="00A6592A"/>
    <w:rsid w:val="00A87188"/>
    <w:rsid w:val="00AB0C6B"/>
    <w:rsid w:val="00B034D4"/>
    <w:rsid w:val="00B67320"/>
    <w:rsid w:val="00B67FEA"/>
    <w:rsid w:val="00BC4ADB"/>
    <w:rsid w:val="00C161CD"/>
    <w:rsid w:val="00C17D12"/>
    <w:rsid w:val="00C23C33"/>
    <w:rsid w:val="00D252C7"/>
    <w:rsid w:val="00D36C98"/>
    <w:rsid w:val="00D7125A"/>
    <w:rsid w:val="00D97DFC"/>
    <w:rsid w:val="00DA4616"/>
    <w:rsid w:val="00DC0307"/>
    <w:rsid w:val="00E17D6A"/>
    <w:rsid w:val="00E64914"/>
    <w:rsid w:val="00EE63CD"/>
    <w:rsid w:val="00EE6F32"/>
    <w:rsid w:val="00F75816"/>
    <w:rsid w:val="00FC7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CA709A"/>
  <w15:chartTrackingRefBased/>
  <w15:docId w15:val="{9ADE54D1-3652-49B6-A78A-90EF0D73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56C"/>
  </w:style>
  <w:style w:type="paragraph" w:styleId="Heading3">
    <w:name w:val="heading 3"/>
    <w:basedOn w:val="Normal"/>
    <w:link w:val="Heading3Char"/>
    <w:uiPriority w:val="9"/>
    <w:qFormat/>
    <w:rsid w:val="00C161C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320"/>
    <w:pPr>
      <w:ind w:left="720"/>
      <w:contextualSpacing/>
    </w:pPr>
  </w:style>
  <w:style w:type="character" w:customStyle="1" w:styleId="Heading3Char">
    <w:name w:val="Heading 3 Char"/>
    <w:basedOn w:val="DefaultParagraphFont"/>
    <w:link w:val="Heading3"/>
    <w:uiPriority w:val="9"/>
    <w:rsid w:val="00C161C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161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61CD"/>
    <w:rPr>
      <w:b/>
      <w:bCs/>
    </w:rPr>
  </w:style>
  <w:style w:type="character" w:styleId="Hyperlink">
    <w:name w:val="Hyperlink"/>
    <w:basedOn w:val="DefaultParagraphFont"/>
    <w:uiPriority w:val="99"/>
    <w:unhideWhenUsed/>
    <w:rsid w:val="00A659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2561">
      <w:bodyDiv w:val="1"/>
      <w:marLeft w:val="0"/>
      <w:marRight w:val="0"/>
      <w:marTop w:val="0"/>
      <w:marBottom w:val="0"/>
      <w:divBdr>
        <w:top w:val="none" w:sz="0" w:space="0" w:color="auto"/>
        <w:left w:val="none" w:sz="0" w:space="0" w:color="auto"/>
        <w:bottom w:val="none" w:sz="0" w:space="0" w:color="auto"/>
        <w:right w:val="none" w:sz="0" w:space="0" w:color="auto"/>
      </w:divBdr>
    </w:div>
    <w:div w:id="38673216">
      <w:bodyDiv w:val="1"/>
      <w:marLeft w:val="0"/>
      <w:marRight w:val="0"/>
      <w:marTop w:val="0"/>
      <w:marBottom w:val="0"/>
      <w:divBdr>
        <w:top w:val="none" w:sz="0" w:space="0" w:color="auto"/>
        <w:left w:val="none" w:sz="0" w:space="0" w:color="auto"/>
        <w:bottom w:val="none" w:sz="0" w:space="0" w:color="auto"/>
        <w:right w:val="none" w:sz="0" w:space="0" w:color="auto"/>
      </w:divBdr>
    </w:div>
    <w:div w:id="345597772">
      <w:bodyDiv w:val="1"/>
      <w:marLeft w:val="0"/>
      <w:marRight w:val="0"/>
      <w:marTop w:val="0"/>
      <w:marBottom w:val="0"/>
      <w:divBdr>
        <w:top w:val="none" w:sz="0" w:space="0" w:color="auto"/>
        <w:left w:val="none" w:sz="0" w:space="0" w:color="auto"/>
        <w:bottom w:val="none" w:sz="0" w:space="0" w:color="auto"/>
        <w:right w:val="none" w:sz="0" w:space="0" w:color="auto"/>
      </w:divBdr>
    </w:div>
    <w:div w:id="611327446">
      <w:bodyDiv w:val="1"/>
      <w:marLeft w:val="0"/>
      <w:marRight w:val="0"/>
      <w:marTop w:val="0"/>
      <w:marBottom w:val="0"/>
      <w:divBdr>
        <w:top w:val="none" w:sz="0" w:space="0" w:color="auto"/>
        <w:left w:val="none" w:sz="0" w:space="0" w:color="auto"/>
        <w:bottom w:val="none" w:sz="0" w:space="0" w:color="auto"/>
        <w:right w:val="none" w:sz="0" w:space="0" w:color="auto"/>
      </w:divBdr>
    </w:div>
    <w:div w:id="772015904">
      <w:bodyDiv w:val="1"/>
      <w:marLeft w:val="0"/>
      <w:marRight w:val="0"/>
      <w:marTop w:val="0"/>
      <w:marBottom w:val="0"/>
      <w:divBdr>
        <w:top w:val="none" w:sz="0" w:space="0" w:color="auto"/>
        <w:left w:val="none" w:sz="0" w:space="0" w:color="auto"/>
        <w:bottom w:val="none" w:sz="0" w:space="0" w:color="auto"/>
        <w:right w:val="none" w:sz="0" w:space="0" w:color="auto"/>
      </w:divBdr>
    </w:div>
    <w:div w:id="799152272">
      <w:bodyDiv w:val="1"/>
      <w:marLeft w:val="0"/>
      <w:marRight w:val="0"/>
      <w:marTop w:val="0"/>
      <w:marBottom w:val="0"/>
      <w:divBdr>
        <w:top w:val="none" w:sz="0" w:space="0" w:color="auto"/>
        <w:left w:val="none" w:sz="0" w:space="0" w:color="auto"/>
        <w:bottom w:val="none" w:sz="0" w:space="0" w:color="auto"/>
        <w:right w:val="none" w:sz="0" w:space="0" w:color="auto"/>
      </w:divBdr>
    </w:div>
    <w:div w:id="903562687">
      <w:bodyDiv w:val="1"/>
      <w:marLeft w:val="0"/>
      <w:marRight w:val="0"/>
      <w:marTop w:val="0"/>
      <w:marBottom w:val="0"/>
      <w:divBdr>
        <w:top w:val="none" w:sz="0" w:space="0" w:color="auto"/>
        <w:left w:val="none" w:sz="0" w:space="0" w:color="auto"/>
        <w:bottom w:val="none" w:sz="0" w:space="0" w:color="auto"/>
        <w:right w:val="none" w:sz="0" w:space="0" w:color="auto"/>
      </w:divBdr>
    </w:div>
    <w:div w:id="995500376">
      <w:bodyDiv w:val="1"/>
      <w:marLeft w:val="0"/>
      <w:marRight w:val="0"/>
      <w:marTop w:val="0"/>
      <w:marBottom w:val="0"/>
      <w:divBdr>
        <w:top w:val="none" w:sz="0" w:space="0" w:color="auto"/>
        <w:left w:val="none" w:sz="0" w:space="0" w:color="auto"/>
        <w:bottom w:val="none" w:sz="0" w:space="0" w:color="auto"/>
        <w:right w:val="none" w:sz="0" w:space="0" w:color="auto"/>
      </w:divBdr>
      <w:divsChild>
        <w:div w:id="2123764336">
          <w:marLeft w:val="0"/>
          <w:marRight w:val="0"/>
          <w:marTop w:val="300"/>
          <w:marBottom w:val="450"/>
          <w:divBdr>
            <w:top w:val="none" w:sz="0" w:space="0" w:color="auto"/>
            <w:left w:val="none" w:sz="0" w:space="0" w:color="auto"/>
            <w:bottom w:val="none" w:sz="0" w:space="0" w:color="auto"/>
            <w:right w:val="none" w:sz="0" w:space="0" w:color="auto"/>
          </w:divBdr>
        </w:div>
        <w:div w:id="473373125">
          <w:marLeft w:val="0"/>
          <w:marRight w:val="0"/>
          <w:marTop w:val="300"/>
          <w:marBottom w:val="450"/>
          <w:divBdr>
            <w:top w:val="none" w:sz="0" w:space="0" w:color="auto"/>
            <w:left w:val="none" w:sz="0" w:space="0" w:color="auto"/>
            <w:bottom w:val="none" w:sz="0" w:space="0" w:color="auto"/>
            <w:right w:val="none" w:sz="0" w:space="0" w:color="auto"/>
          </w:divBdr>
        </w:div>
        <w:div w:id="992224765">
          <w:marLeft w:val="0"/>
          <w:marRight w:val="0"/>
          <w:marTop w:val="300"/>
          <w:marBottom w:val="450"/>
          <w:divBdr>
            <w:top w:val="none" w:sz="0" w:space="0" w:color="auto"/>
            <w:left w:val="none" w:sz="0" w:space="0" w:color="auto"/>
            <w:bottom w:val="none" w:sz="0" w:space="0" w:color="auto"/>
            <w:right w:val="none" w:sz="0" w:space="0" w:color="auto"/>
          </w:divBdr>
        </w:div>
        <w:div w:id="1908497352">
          <w:marLeft w:val="0"/>
          <w:marRight w:val="0"/>
          <w:marTop w:val="300"/>
          <w:marBottom w:val="450"/>
          <w:divBdr>
            <w:top w:val="none" w:sz="0" w:space="0" w:color="auto"/>
            <w:left w:val="none" w:sz="0" w:space="0" w:color="auto"/>
            <w:bottom w:val="none" w:sz="0" w:space="0" w:color="auto"/>
            <w:right w:val="none" w:sz="0" w:space="0" w:color="auto"/>
          </w:divBdr>
        </w:div>
      </w:divsChild>
    </w:div>
    <w:div w:id="1115321548">
      <w:bodyDiv w:val="1"/>
      <w:marLeft w:val="0"/>
      <w:marRight w:val="0"/>
      <w:marTop w:val="0"/>
      <w:marBottom w:val="0"/>
      <w:divBdr>
        <w:top w:val="none" w:sz="0" w:space="0" w:color="auto"/>
        <w:left w:val="none" w:sz="0" w:space="0" w:color="auto"/>
        <w:bottom w:val="none" w:sz="0" w:space="0" w:color="auto"/>
        <w:right w:val="none" w:sz="0" w:space="0" w:color="auto"/>
      </w:divBdr>
    </w:div>
    <w:div w:id="1303314541">
      <w:bodyDiv w:val="1"/>
      <w:marLeft w:val="0"/>
      <w:marRight w:val="0"/>
      <w:marTop w:val="0"/>
      <w:marBottom w:val="0"/>
      <w:divBdr>
        <w:top w:val="none" w:sz="0" w:space="0" w:color="auto"/>
        <w:left w:val="none" w:sz="0" w:space="0" w:color="auto"/>
        <w:bottom w:val="none" w:sz="0" w:space="0" w:color="auto"/>
        <w:right w:val="none" w:sz="0" w:space="0" w:color="auto"/>
      </w:divBdr>
    </w:div>
    <w:div w:id="1461149884">
      <w:bodyDiv w:val="1"/>
      <w:marLeft w:val="0"/>
      <w:marRight w:val="0"/>
      <w:marTop w:val="0"/>
      <w:marBottom w:val="0"/>
      <w:divBdr>
        <w:top w:val="none" w:sz="0" w:space="0" w:color="auto"/>
        <w:left w:val="none" w:sz="0" w:space="0" w:color="auto"/>
        <w:bottom w:val="none" w:sz="0" w:space="0" w:color="auto"/>
        <w:right w:val="none" w:sz="0" w:space="0" w:color="auto"/>
      </w:divBdr>
    </w:div>
    <w:div w:id="1488284786">
      <w:bodyDiv w:val="1"/>
      <w:marLeft w:val="0"/>
      <w:marRight w:val="0"/>
      <w:marTop w:val="0"/>
      <w:marBottom w:val="0"/>
      <w:divBdr>
        <w:top w:val="none" w:sz="0" w:space="0" w:color="auto"/>
        <w:left w:val="none" w:sz="0" w:space="0" w:color="auto"/>
        <w:bottom w:val="none" w:sz="0" w:space="0" w:color="auto"/>
        <w:right w:val="none" w:sz="0" w:space="0" w:color="auto"/>
      </w:divBdr>
    </w:div>
    <w:div w:id="1600991219">
      <w:bodyDiv w:val="1"/>
      <w:marLeft w:val="0"/>
      <w:marRight w:val="0"/>
      <w:marTop w:val="0"/>
      <w:marBottom w:val="0"/>
      <w:divBdr>
        <w:top w:val="none" w:sz="0" w:space="0" w:color="auto"/>
        <w:left w:val="none" w:sz="0" w:space="0" w:color="auto"/>
        <w:bottom w:val="none" w:sz="0" w:space="0" w:color="auto"/>
        <w:right w:val="none" w:sz="0" w:space="0" w:color="auto"/>
      </w:divBdr>
    </w:div>
    <w:div w:id="1743795163">
      <w:bodyDiv w:val="1"/>
      <w:marLeft w:val="0"/>
      <w:marRight w:val="0"/>
      <w:marTop w:val="0"/>
      <w:marBottom w:val="0"/>
      <w:divBdr>
        <w:top w:val="none" w:sz="0" w:space="0" w:color="auto"/>
        <w:left w:val="none" w:sz="0" w:space="0" w:color="auto"/>
        <w:bottom w:val="none" w:sz="0" w:space="0" w:color="auto"/>
        <w:right w:val="none" w:sz="0" w:space="0" w:color="auto"/>
      </w:divBdr>
    </w:div>
    <w:div w:id="190521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definition-of-disability-under-equality-act-2010"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Darnton, Ryan</dc:creator>
  <cp:keywords/>
  <dc:description/>
  <cp:lastModifiedBy>Fitzakerley, Bryony</cp:lastModifiedBy>
  <cp:revision>2</cp:revision>
  <dcterms:created xsi:type="dcterms:W3CDTF">2025-07-28T09:17:00Z</dcterms:created>
  <dcterms:modified xsi:type="dcterms:W3CDTF">2025-07-28T09:17:00Z</dcterms:modified>
</cp:coreProperties>
</file>