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CE8C2"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57A7636A" wp14:editId="4B9DB54B">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28FDBE" w14:textId="3370682E"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CB51BF">
                              <w:rPr>
                                <w:color w:val="FFFFFF"/>
                                <w:sz w:val="44"/>
                                <w:szCs w:val="44"/>
                                <w:lang w:val="en-AU"/>
                              </w:rPr>
                              <w:t xml:space="preserve">Operator </w:t>
                            </w:r>
                            <w:r w:rsidR="00673E98">
                              <w:rPr>
                                <w:color w:val="FFFFFF"/>
                                <w:sz w:val="44"/>
                                <w:szCs w:val="44"/>
                                <w:lang w:val="en-AU"/>
                              </w:rPr>
                              <w:t>-</w:t>
                            </w:r>
                            <w:r w:rsidR="005A7509">
                              <w:rPr>
                                <w:color w:val="FFFFFF"/>
                                <w:sz w:val="44"/>
                                <w:szCs w:val="44"/>
                                <w:lang w:val="en-AU"/>
                              </w:rPr>
                              <w:t xml:space="preserve"> </w:t>
                            </w:r>
                            <w:r w:rsidR="008E7225">
                              <w:rPr>
                                <w:color w:val="FFFFFF"/>
                                <w:sz w:val="44"/>
                                <w:szCs w:val="44"/>
                                <w:lang w:val="en-AU"/>
                              </w:rPr>
                              <w:t xml:space="preserve">Intelligent Service Centre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7A7636A"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5628FDBE" w14:textId="3370682E"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CB51BF">
                        <w:rPr>
                          <w:color w:val="FFFFFF"/>
                          <w:sz w:val="44"/>
                          <w:szCs w:val="44"/>
                          <w:lang w:val="en-AU"/>
                        </w:rPr>
                        <w:t xml:space="preserve">Operator </w:t>
                      </w:r>
                      <w:r w:rsidR="00673E98">
                        <w:rPr>
                          <w:color w:val="FFFFFF"/>
                          <w:sz w:val="44"/>
                          <w:szCs w:val="44"/>
                          <w:lang w:val="en-AU"/>
                        </w:rPr>
                        <w:t>-</w:t>
                      </w:r>
                      <w:r w:rsidR="005A7509">
                        <w:rPr>
                          <w:color w:val="FFFFFF"/>
                          <w:sz w:val="44"/>
                          <w:szCs w:val="44"/>
                          <w:lang w:val="en-AU"/>
                        </w:rPr>
                        <w:t xml:space="preserve"> </w:t>
                      </w:r>
                      <w:r w:rsidR="008E7225">
                        <w:rPr>
                          <w:color w:val="FFFFFF"/>
                          <w:sz w:val="44"/>
                          <w:szCs w:val="44"/>
                          <w:lang w:val="en-AU"/>
                        </w:rPr>
                        <w:t xml:space="preserve">Intelligent Service Centre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7C40EBA3" wp14:editId="619CD3E9">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22A543D" w14:textId="77777777" w:rsidR="00366A73" w:rsidRPr="00366A73" w:rsidRDefault="00366A73" w:rsidP="00366A73"/>
    <w:p w14:paraId="7CEE6200" w14:textId="77777777" w:rsidR="00366A73" w:rsidRPr="00366A73" w:rsidRDefault="00366A73" w:rsidP="00366A73"/>
    <w:p w14:paraId="6032A2E4" w14:textId="77777777" w:rsidR="00366A73" w:rsidRPr="00366A73" w:rsidRDefault="00366A73" w:rsidP="00366A73"/>
    <w:p w14:paraId="119FFFA4" w14:textId="77777777" w:rsidR="00366A73" w:rsidRPr="00366A73" w:rsidRDefault="00366A73" w:rsidP="00366A73"/>
    <w:p w14:paraId="421EDEE4" w14:textId="77777777" w:rsidR="00366A73" w:rsidRDefault="00366A73" w:rsidP="00366A73"/>
    <w:p w14:paraId="3559A007"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48DFAC26" w14:textId="77777777" w:rsidTr="79B3C04C">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4A5D0628"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6DC20FA9" w14:textId="6717776B" w:rsidR="00366A73" w:rsidRPr="00876EDD" w:rsidRDefault="003A2A21" w:rsidP="442D10B8">
            <w:pPr>
              <w:spacing w:before="20" w:after="20"/>
              <w:jc w:val="left"/>
              <w:rPr>
                <w:rFonts w:cs="Arial"/>
                <w:color w:val="000000"/>
              </w:rPr>
            </w:pPr>
            <w:r w:rsidRPr="442D10B8">
              <w:rPr>
                <w:rFonts w:cs="Arial"/>
                <w:color w:val="000000" w:themeColor="text1"/>
              </w:rPr>
              <w:t xml:space="preserve">Government </w:t>
            </w:r>
            <w:bookmarkStart w:id="0" w:name="_Int_WYwk9iIe"/>
            <w:r w:rsidRPr="442D10B8">
              <w:rPr>
                <w:rFonts w:cs="Arial"/>
                <w:color w:val="000000" w:themeColor="text1"/>
              </w:rPr>
              <w:t>UK</w:t>
            </w:r>
            <w:bookmarkEnd w:id="0"/>
            <w:r w:rsidRPr="442D10B8">
              <w:rPr>
                <w:rFonts w:cs="Arial"/>
                <w:color w:val="000000" w:themeColor="text1"/>
              </w:rPr>
              <w:t xml:space="preserve"> &amp; Ireland, Property Professional Services</w:t>
            </w:r>
          </w:p>
        </w:tc>
      </w:tr>
      <w:tr w:rsidR="00366A73" w:rsidRPr="00315425" w14:paraId="4220E0CB" w14:textId="77777777" w:rsidTr="79B3C04C">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7DBFB0E"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5D3B2C57" w14:textId="4E9E6C63" w:rsidR="00366A73" w:rsidRPr="004B2221" w:rsidRDefault="00574AC9" w:rsidP="00161F93">
            <w:pPr>
              <w:pStyle w:val="Heading2"/>
              <w:rPr>
                <w:b w:val="0"/>
                <w:lang w:val="en-CA"/>
              </w:rPr>
            </w:pPr>
            <w:r>
              <w:rPr>
                <w:b w:val="0"/>
                <w:lang w:val="en-CA"/>
              </w:rPr>
              <w:t xml:space="preserve">Intelligent Service Centre – </w:t>
            </w:r>
            <w:r w:rsidR="009272B9">
              <w:rPr>
                <w:b w:val="0"/>
                <w:lang w:val="en-CA"/>
              </w:rPr>
              <w:t xml:space="preserve">Operator </w:t>
            </w:r>
            <w:r>
              <w:rPr>
                <w:b w:val="0"/>
                <w:lang w:val="en-CA"/>
              </w:rPr>
              <w:t xml:space="preserve"> </w:t>
            </w:r>
          </w:p>
        </w:tc>
      </w:tr>
      <w:tr w:rsidR="004B2221" w:rsidRPr="00315425" w14:paraId="0DB64C7B" w14:textId="77777777" w:rsidTr="79B3C04C">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25CA7C3"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379C996A" w14:textId="2FCE0C54" w:rsidR="004B2221" w:rsidRPr="004B2221" w:rsidRDefault="003C1CC6" w:rsidP="004B2221">
            <w:pPr>
              <w:spacing w:before="20" w:after="20"/>
              <w:jc w:val="left"/>
              <w:rPr>
                <w:rFonts w:cs="Arial"/>
                <w:color w:val="000000"/>
                <w:szCs w:val="20"/>
              </w:rPr>
            </w:pPr>
            <w:r>
              <w:rPr>
                <w:rFonts w:cs="Arial"/>
                <w:color w:val="000000"/>
                <w:szCs w:val="20"/>
              </w:rPr>
              <w:t xml:space="preserve">Operator </w:t>
            </w:r>
          </w:p>
        </w:tc>
      </w:tr>
      <w:tr w:rsidR="00366A73" w:rsidRPr="00315425" w14:paraId="2AB5F998" w14:textId="77777777" w:rsidTr="79B3C04C">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5A0D46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2601B629" w14:textId="39D45CE8" w:rsidR="00366A73" w:rsidRPr="00876EDD" w:rsidRDefault="00EE3663" w:rsidP="00161F93">
            <w:pPr>
              <w:spacing w:before="20" w:after="20"/>
              <w:jc w:val="left"/>
              <w:rPr>
                <w:rFonts w:cs="Arial"/>
                <w:color w:val="000000"/>
                <w:szCs w:val="20"/>
              </w:rPr>
            </w:pPr>
            <w:r>
              <w:rPr>
                <w:rFonts w:cs="Arial"/>
                <w:color w:val="000000"/>
                <w:szCs w:val="20"/>
              </w:rPr>
              <w:t>N/A</w:t>
            </w:r>
          </w:p>
        </w:tc>
      </w:tr>
      <w:tr w:rsidR="00366A73" w:rsidRPr="00315425" w14:paraId="6653BC2C" w14:textId="77777777" w:rsidTr="79B3C04C">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23506A0"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674BE9C3" w14:textId="77777777" w:rsidR="00366A73" w:rsidRDefault="00366A73" w:rsidP="00161F93">
            <w:pPr>
              <w:spacing w:before="20" w:after="20"/>
              <w:jc w:val="left"/>
              <w:rPr>
                <w:rFonts w:cs="Arial"/>
                <w:color w:val="000000"/>
                <w:szCs w:val="20"/>
              </w:rPr>
            </w:pPr>
          </w:p>
        </w:tc>
      </w:tr>
      <w:tr w:rsidR="00366A73" w:rsidRPr="00315425" w14:paraId="0F9C8E2B" w14:textId="77777777" w:rsidTr="79B3C04C">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566D82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457E0BEE" w14:textId="62C81808" w:rsidR="00366A73" w:rsidRPr="00876EDD" w:rsidRDefault="00CB51BF" w:rsidP="00366A73">
            <w:pPr>
              <w:spacing w:before="20" w:after="20"/>
              <w:jc w:val="left"/>
              <w:rPr>
                <w:rFonts w:cs="Arial"/>
                <w:color w:val="000000"/>
                <w:szCs w:val="20"/>
              </w:rPr>
            </w:pPr>
            <w:r>
              <w:rPr>
                <w:rFonts w:cs="Arial"/>
                <w:color w:val="000000"/>
                <w:szCs w:val="20"/>
              </w:rPr>
              <w:t xml:space="preserve">Team </w:t>
            </w:r>
            <w:r w:rsidR="00A97380">
              <w:rPr>
                <w:rFonts w:cs="Arial"/>
                <w:color w:val="000000"/>
                <w:szCs w:val="20"/>
              </w:rPr>
              <w:t xml:space="preserve">Leader, Intelligent Service Centre </w:t>
            </w:r>
          </w:p>
        </w:tc>
      </w:tr>
      <w:tr w:rsidR="00366A73" w:rsidRPr="00315425" w14:paraId="1D806182" w14:textId="77777777" w:rsidTr="79B3C04C">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0406BFE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11FC777B" w14:textId="646586D8" w:rsidR="00366A73" w:rsidRDefault="00A97380" w:rsidP="00366A73">
            <w:pPr>
              <w:spacing w:before="20" w:after="20"/>
              <w:jc w:val="left"/>
              <w:rPr>
                <w:rFonts w:cs="Arial"/>
                <w:color w:val="000000"/>
                <w:szCs w:val="20"/>
              </w:rPr>
            </w:pPr>
            <w:r>
              <w:rPr>
                <w:rFonts w:cs="Arial"/>
                <w:color w:val="000000"/>
                <w:szCs w:val="20"/>
              </w:rPr>
              <w:t xml:space="preserve">Customer </w:t>
            </w:r>
            <w:r w:rsidR="001206BD">
              <w:rPr>
                <w:rFonts w:cs="Arial"/>
                <w:color w:val="000000"/>
                <w:szCs w:val="20"/>
              </w:rPr>
              <w:t xml:space="preserve">Experience </w:t>
            </w:r>
            <w:r>
              <w:rPr>
                <w:rFonts w:cs="Arial"/>
                <w:color w:val="000000"/>
                <w:szCs w:val="20"/>
              </w:rPr>
              <w:t xml:space="preserve">Lead </w:t>
            </w:r>
            <w:r w:rsidR="00257E9C">
              <w:rPr>
                <w:rFonts w:cs="Arial"/>
                <w:color w:val="000000"/>
                <w:szCs w:val="20"/>
              </w:rPr>
              <w:t xml:space="preserve"> </w:t>
            </w:r>
          </w:p>
        </w:tc>
      </w:tr>
      <w:tr w:rsidR="00366A73" w:rsidRPr="00315425" w14:paraId="268C412A" w14:textId="77777777" w:rsidTr="79B3C04C">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6129781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0EEFF4BA" w14:textId="1612292B" w:rsidR="00366A73" w:rsidRDefault="00536362" w:rsidP="00161F93">
            <w:pPr>
              <w:spacing w:before="20" w:after="20"/>
              <w:jc w:val="left"/>
              <w:rPr>
                <w:rFonts w:cs="Arial"/>
                <w:color w:val="000000"/>
                <w:szCs w:val="20"/>
              </w:rPr>
            </w:pPr>
            <w:r>
              <w:rPr>
                <w:rFonts w:cs="Arial"/>
                <w:color w:val="000000"/>
                <w:szCs w:val="20"/>
              </w:rPr>
              <w:t>Swindon</w:t>
            </w:r>
          </w:p>
        </w:tc>
      </w:tr>
      <w:tr w:rsidR="00366A73" w:rsidRPr="00315425" w14:paraId="4E0DFA35" w14:textId="77777777" w:rsidTr="79B3C04C">
        <w:trPr>
          <w:gridAfter w:val="1"/>
          <w:wAfter w:w="18" w:type="dxa"/>
        </w:trPr>
        <w:tc>
          <w:tcPr>
            <w:tcW w:w="10440" w:type="dxa"/>
            <w:gridSpan w:val="12"/>
            <w:tcBorders>
              <w:top w:val="single" w:sz="2" w:space="0" w:color="auto"/>
              <w:left w:val="nil"/>
              <w:bottom w:val="single" w:sz="2" w:space="0" w:color="auto"/>
              <w:right w:val="nil"/>
            </w:tcBorders>
          </w:tcPr>
          <w:p w14:paraId="6DACA792" w14:textId="77777777" w:rsidR="00366A73" w:rsidRDefault="00366A73" w:rsidP="00161F93">
            <w:pPr>
              <w:jc w:val="left"/>
              <w:rPr>
                <w:rFonts w:cs="Arial"/>
                <w:sz w:val="10"/>
                <w:szCs w:val="20"/>
              </w:rPr>
            </w:pPr>
          </w:p>
          <w:p w14:paraId="13A5788A" w14:textId="77777777" w:rsidR="00366A73" w:rsidRPr="00315425" w:rsidRDefault="00366A73" w:rsidP="00161F93">
            <w:pPr>
              <w:jc w:val="left"/>
              <w:rPr>
                <w:rFonts w:cs="Arial"/>
                <w:sz w:val="10"/>
                <w:szCs w:val="20"/>
              </w:rPr>
            </w:pPr>
          </w:p>
        </w:tc>
      </w:tr>
      <w:tr w:rsidR="00366A73" w:rsidRPr="00315425" w14:paraId="29AD037C" w14:textId="77777777" w:rsidTr="79B3C04C">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0944A650" w14:textId="7E8BC8C2" w:rsidR="00366A73" w:rsidRPr="002E304F" w:rsidRDefault="00366A73" w:rsidP="00161F93">
            <w:pPr>
              <w:pStyle w:val="titregris"/>
              <w:framePr w:hSpace="0" w:wrap="auto" w:vAnchor="margin" w:hAnchor="text" w:xAlign="left" w:yAlign="inline"/>
              <w:ind w:left="0" w:firstLine="0"/>
              <w:rPr>
                <w:b w:val="0"/>
              </w:rPr>
            </w:pPr>
            <w:r w:rsidRPr="442D10B8">
              <w:rPr>
                <w:color w:val="FF0000"/>
              </w:rPr>
              <w:t xml:space="preserve">1.  </w:t>
            </w:r>
            <w:r>
              <w:t xml:space="preserve">Purpose of the Job </w:t>
            </w:r>
            <w:r w:rsidRPr="442D10B8">
              <w:rPr>
                <w:b w:val="0"/>
                <w:sz w:val="16"/>
                <w:szCs w:val="16"/>
              </w:rPr>
              <w:t>– State concisely the aim of the job</w:t>
            </w:r>
            <w:r w:rsidRPr="442D10B8">
              <w:rPr>
                <w:sz w:val="16"/>
                <w:szCs w:val="16"/>
              </w:rPr>
              <w:t xml:space="preserve">. </w:t>
            </w:r>
          </w:p>
        </w:tc>
      </w:tr>
      <w:tr w:rsidR="00366A73" w:rsidRPr="00AC039B" w14:paraId="6AD4B1C0" w14:textId="77777777" w:rsidTr="79B3C04C">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11E9904A" w14:textId="617CBC79" w:rsidR="005714D8" w:rsidRPr="005714D8" w:rsidRDefault="005714D8" w:rsidP="442D10B8">
            <w:pPr>
              <w:pStyle w:val="Puces4"/>
              <w:numPr>
                <w:ilvl w:val="0"/>
                <w:numId w:val="2"/>
              </w:numPr>
              <w:rPr>
                <w:color w:val="000000" w:themeColor="text1"/>
              </w:rPr>
            </w:pPr>
            <w:r w:rsidRPr="442D10B8">
              <w:rPr>
                <w:color w:val="000000" w:themeColor="text1"/>
                <w:lang w:val="en-US"/>
              </w:rPr>
              <w:t xml:space="preserve">This exciting role involves working in partnership with a high-profile blue light service </w:t>
            </w:r>
            <w:proofErr w:type="spellStart"/>
            <w:r w:rsidRPr="442D10B8">
              <w:rPr>
                <w:color w:val="000000" w:themeColor="text1"/>
                <w:lang w:val="en-US"/>
              </w:rPr>
              <w:t>organisation</w:t>
            </w:r>
            <w:proofErr w:type="spellEnd"/>
            <w:r w:rsidRPr="442D10B8">
              <w:rPr>
                <w:color w:val="000000" w:themeColor="text1"/>
                <w:lang w:val="en-US"/>
              </w:rPr>
              <w:t xml:space="preserve"> to be part of the customer experience</w:t>
            </w:r>
            <w:r w:rsidR="00D41159" w:rsidRPr="442D10B8">
              <w:rPr>
                <w:color w:val="000000" w:themeColor="text1"/>
                <w:lang w:val="en-US"/>
              </w:rPr>
              <w:t xml:space="preserve"> property</w:t>
            </w:r>
            <w:r w:rsidRPr="442D10B8">
              <w:rPr>
                <w:color w:val="000000" w:themeColor="text1"/>
                <w:lang w:val="en-US"/>
              </w:rPr>
              <w:t xml:space="preserve"> help </w:t>
            </w:r>
            <w:proofErr w:type="gramStart"/>
            <w:r w:rsidRPr="442D10B8">
              <w:rPr>
                <w:color w:val="000000" w:themeColor="text1"/>
                <w:lang w:val="en-US"/>
              </w:rPr>
              <w:t>desk</w:t>
            </w:r>
            <w:proofErr w:type="gramEnd"/>
          </w:p>
          <w:p w14:paraId="4FB19602" w14:textId="71A6A7D9" w:rsidR="006359AB" w:rsidRPr="00F479E6" w:rsidRDefault="006359AB" w:rsidP="005A7509">
            <w:pPr>
              <w:pStyle w:val="Puces4"/>
              <w:numPr>
                <w:ilvl w:val="0"/>
                <w:numId w:val="2"/>
              </w:numPr>
              <w:rPr>
                <w:color w:val="000000" w:themeColor="text1"/>
              </w:rPr>
            </w:pPr>
            <w:r w:rsidRPr="00501328">
              <w:rPr>
                <w:szCs w:val="20"/>
              </w:rPr>
              <w:t>The Helpdesk Operator will interact with our customers and suppliers ensuring a prompt, professional and efficient service, in terms of initial telephone or e-mail response, accurate recording of requests for service and escalating problems before they become issues.</w:t>
            </w:r>
          </w:p>
        </w:tc>
      </w:tr>
      <w:tr w:rsidR="00366A73" w:rsidRPr="00315425" w14:paraId="40E59DF0" w14:textId="77777777" w:rsidTr="79B3C04C">
        <w:trPr>
          <w:gridAfter w:val="1"/>
          <w:wAfter w:w="18" w:type="dxa"/>
        </w:trPr>
        <w:tc>
          <w:tcPr>
            <w:tcW w:w="10440" w:type="dxa"/>
            <w:gridSpan w:val="12"/>
            <w:tcBorders>
              <w:top w:val="single" w:sz="2" w:space="0" w:color="auto"/>
              <w:left w:val="nil"/>
              <w:bottom w:val="single" w:sz="2" w:space="0" w:color="auto"/>
              <w:right w:val="nil"/>
            </w:tcBorders>
          </w:tcPr>
          <w:p w14:paraId="7CB40995" w14:textId="77777777" w:rsidR="00366A73" w:rsidRDefault="00366A73" w:rsidP="00161F93">
            <w:pPr>
              <w:jc w:val="left"/>
              <w:rPr>
                <w:rFonts w:cs="Arial"/>
                <w:sz w:val="10"/>
                <w:szCs w:val="20"/>
              </w:rPr>
            </w:pPr>
          </w:p>
          <w:p w14:paraId="21E09CA1" w14:textId="77777777" w:rsidR="00366A73" w:rsidRPr="00315425" w:rsidRDefault="00366A73" w:rsidP="00161F93">
            <w:pPr>
              <w:jc w:val="left"/>
              <w:rPr>
                <w:rFonts w:cs="Arial"/>
                <w:sz w:val="10"/>
                <w:szCs w:val="20"/>
              </w:rPr>
            </w:pPr>
          </w:p>
        </w:tc>
      </w:tr>
      <w:tr w:rsidR="00366A73" w:rsidRPr="00315425" w14:paraId="53CDD512" w14:textId="77777777" w:rsidTr="79B3C04C">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43E8C4AC"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7034835D" w14:textId="77777777" w:rsidTr="79B3C04C">
        <w:trPr>
          <w:trHeight w:val="232"/>
        </w:trPr>
        <w:tc>
          <w:tcPr>
            <w:tcW w:w="1008" w:type="dxa"/>
            <w:vMerge w:val="restart"/>
            <w:tcBorders>
              <w:top w:val="dotted" w:sz="2" w:space="0" w:color="auto"/>
              <w:left w:val="single" w:sz="2" w:space="0" w:color="auto"/>
              <w:right w:val="nil"/>
            </w:tcBorders>
            <w:vAlign w:val="center"/>
          </w:tcPr>
          <w:p w14:paraId="1A740489"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6FDEABF2"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4C775B40" w14:textId="77777777" w:rsidR="00366A73" w:rsidRPr="007C0E94" w:rsidRDefault="00366A73" w:rsidP="00161F93">
            <w:pPr>
              <w:rPr>
                <w:sz w:val="18"/>
                <w:szCs w:val="18"/>
              </w:rPr>
            </w:pPr>
            <w:bookmarkStart w:id="1" w:name="_Int_JqiILvQR"/>
            <w:r w:rsidRPr="442D10B8">
              <w:rPr>
                <w:sz w:val="18"/>
                <w:szCs w:val="18"/>
              </w:rPr>
              <w:t>EBIT</w:t>
            </w:r>
            <w:bookmarkEnd w:id="1"/>
            <w:r w:rsidRPr="442D10B8">
              <w:rPr>
                <w:sz w:val="18"/>
                <w:szCs w:val="18"/>
              </w:rPr>
              <w:t xml:space="preserve"> growth:</w:t>
            </w:r>
          </w:p>
        </w:tc>
        <w:tc>
          <w:tcPr>
            <w:tcW w:w="540" w:type="dxa"/>
            <w:tcBorders>
              <w:top w:val="dotted" w:sz="2" w:space="0" w:color="auto"/>
              <w:left w:val="nil"/>
              <w:bottom w:val="dotted" w:sz="4" w:space="0" w:color="auto"/>
              <w:right w:val="dotted" w:sz="4" w:space="0" w:color="auto"/>
            </w:tcBorders>
            <w:vAlign w:val="center"/>
          </w:tcPr>
          <w:p w14:paraId="19F4754D"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5244D6A6"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35EB89AE"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280D96DA"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2C60FD57"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1FE3CBC6" w14:textId="60AE5957" w:rsidR="00366A73" w:rsidRPr="007C0E94" w:rsidRDefault="00366A73" w:rsidP="00161F93">
            <w:pPr>
              <w:rPr>
                <w:sz w:val="18"/>
                <w:szCs w:val="18"/>
              </w:rPr>
            </w:pPr>
            <w:proofErr w:type="gramStart"/>
            <w:r w:rsidRPr="442D10B8">
              <w:rPr>
                <w:sz w:val="18"/>
                <w:szCs w:val="18"/>
              </w:rPr>
              <w:t>Region  Workforce</w:t>
            </w:r>
            <w:proofErr w:type="gramEnd"/>
          </w:p>
        </w:tc>
        <w:tc>
          <w:tcPr>
            <w:tcW w:w="990" w:type="dxa"/>
            <w:gridSpan w:val="2"/>
            <w:vMerge w:val="restart"/>
            <w:tcBorders>
              <w:top w:val="dotted" w:sz="2" w:space="0" w:color="auto"/>
              <w:left w:val="nil"/>
              <w:right w:val="single" w:sz="2" w:space="0" w:color="auto"/>
            </w:tcBorders>
            <w:vAlign w:val="center"/>
          </w:tcPr>
          <w:p w14:paraId="010D2441" w14:textId="77777777" w:rsidR="00366A73" w:rsidRPr="007C0E94" w:rsidRDefault="00366A73" w:rsidP="00161F93">
            <w:pPr>
              <w:rPr>
                <w:sz w:val="18"/>
                <w:szCs w:val="18"/>
              </w:rPr>
            </w:pPr>
            <w:r w:rsidRPr="007C0E94">
              <w:rPr>
                <w:sz w:val="18"/>
                <w:szCs w:val="18"/>
              </w:rPr>
              <w:t>tbc</w:t>
            </w:r>
          </w:p>
        </w:tc>
      </w:tr>
      <w:tr w:rsidR="00366A73" w:rsidRPr="007C0E94" w14:paraId="66CC1410" w14:textId="77777777" w:rsidTr="79B3C04C">
        <w:trPr>
          <w:trHeight w:val="263"/>
        </w:trPr>
        <w:tc>
          <w:tcPr>
            <w:tcW w:w="1008" w:type="dxa"/>
            <w:vMerge/>
            <w:vAlign w:val="center"/>
          </w:tcPr>
          <w:p w14:paraId="29A07801" w14:textId="77777777" w:rsidR="00366A73" w:rsidRPr="007C0E94" w:rsidRDefault="00366A73" w:rsidP="00161F93">
            <w:pPr>
              <w:rPr>
                <w:sz w:val="18"/>
                <w:szCs w:val="18"/>
              </w:rPr>
            </w:pPr>
          </w:p>
        </w:tc>
        <w:tc>
          <w:tcPr>
            <w:tcW w:w="630" w:type="dxa"/>
            <w:gridSpan w:val="2"/>
            <w:vMerge/>
            <w:vAlign w:val="center"/>
          </w:tcPr>
          <w:p w14:paraId="0C288F1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B052458"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5F4FFB0A" w14:textId="77777777" w:rsidR="00366A73" w:rsidRPr="007C0E94" w:rsidRDefault="00366A73" w:rsidP="00161F93">
            <w:pPr>
              <w:rPr>
                <w:sz w:val="18"/>
                <w:szCs w:val="18"/>
              </w:rPr>
            </w:pPr>
            <w:r>
              <w:rPr>
                <w:sz w:val="18"/>
                <w:szCs w:val="18"/>
              </w:rPr>
              <w:t>tbc</w:t>
            </w:r>
          </w:p>
        </w:tc>
        <w:tc>
          <w:tcPr>
            <w:tcW w:w="810" w:type="dxa"/>
            <w:vMerge/>
            <w:vAlign w:val="center"/>
          </w:tcPr>
          <w:p w14:paraId="1A5E9BE2" w14:textId="77777777" w:rsidR="00366A73" w:rsidRPr="007C0E94" w:rsidRDefault="00366A73" w:rsidP="00161F93">
            <w:pPr>
              <w:rPr>
                <w:sz w:val="18"/>
                <w:szCs w:val="18"/>
              </w:rPr>
            </w:pPr>
          </w:p>
        </w:tc>
        <w:tc>
          <w:tcPr>
            <w:tcW w:w="900" w:type="dxa"/>
            <w:vMerge/>
            <w:vAlign w:val="center"/>
          </w:tcPr>
          <w:p w14:paraId="3A8EDA22" w14:textId="77777777" w:rsidR="00366A73" w:rsidRPr="007C0E94" w:rsidRDefault="00366A73" w:rsidP="00161F93">
            <w:pPr>
              <w:rPr>
                <w:sz w:val="18"/>
                <w:szCs w:val="18"/>
              </w:rPr>
            </w:pPr>
          </w:p>
        </w:tc>
        <w:tc>
          <w:tcPr>
            <w:tcW w:w="1260" w:type="dxa"/>
            <w:vMerge/>
            <w:vAlign w:val="center"/>
          </w:tcPr>
          <w:p w14:paraId="15532A90" w14:textId="77777777" w:rsidR="00366A73" w:rsidRPr="007C0E94" w:rsidRDefault="00366A73" w:rsidP="00161F93">
            <w:pPr>
              <w:rPr>
                <w:sz w:val="18"/>
                <w:szCs w:val="18"/>
              </w:rPr>
            </w:pPr>
          </w:p>
        </w:tc>
        <w:tc>
          <w:tcPr>
            <w:tcW w:w="540" w:type="dxa"/>
            <w:vMerge/>
            <w:vAlign w:val="center"/>
          </w:tcPr>
          <w:p w14:paraId="3294927B" w14:textId="77777777" w:rsidR="00366A73" w:rsidRPr="007C0E94" w:rsidRDefault="00366A73" w:rsidP="00161F93">
            <w:pPr>
              <w:rPr>
                <w:sz w:val="18"/>
                <w:szCs w:val="18"/>
              </w:rPr>
            </w:pPr>
          </w:p>
        </w:tc>
        <w:tc>
          <w:tcPr>
            <w:tcW w:w="1800" w:type="dxa"/>
            <w:vMerge/>
            <w:vAlign w:val="center"/>
          </w:tcPr>
          <w:p w14:paraId="08C44D0E" w14:textId="77777777" w:rsidR="00366A73" w:rsidRPr="007C0E94" w:rsidRDefault="00366A73" w:rsidP="00161F93">
            <w:pPr>
              <w:rPr>
                <w:sz w:val="18"/>
                <w:szCs w:val="18"/>
              </w:rPr>
            </w:pPr>
          </w:p>
        </w:tc>
        <w:tc>
          <w:tcPr>
            <w:tcW w:w="990" w:type="dxa"/>
            <w:gridSpan w:val="2"/>
            <w:vMerge/>
            <w:vAlign w:val="center"/>
          </w:tcPr>
          <w:p w14:paraId="6DCCD9CA" w14:textId="77777777" w:rsidR="00366A73" w:rsidRPr="007C0E94" w:rsidRDefault="00366A73" w:rsidP="00161F93">
            <w:pPr>
              <w:rPr>
                <w:sz w:val="18"/>
                <w:szCs w:val="18"/>
              </w:rPr>
            </w:pPr>
          </w:p>
        </w:tc>
      </w:tr>
      <w:tr w:rsidR="00366A73" w:rsidRPr="007C0E94" w14:paraId="7D8E9909" w14:textId="77777777" w:rsidTr="79B3C04C">
        <w:trPr>
          <w:trHeight w:val="263"/>
        </w:trPr>
        <w:tc>
          <w:tcPr>
            <w:tcW w:w="1008" w:type="dxa"/>
            <w:vMerge/>
            <w:vAlign w:val="center"/>
          </w:tcPr>
          <w:p w14:paraId="3E2AA96A" w14:textId="77777777" w:rsidR="00366A73" w:rsidRPr="007C0E94" w:rsidRDefault="00366A73" w:rsidP="00161F93">
            <w:pPr>
              <w:rPr>
                <w:sz w:val="18"/>
                <w:szCs w:val="18"/>
              </w:rPr>
            </w:pPr>
          </w:p>
        </w:tc>
        <w:tc>
          <w:tcPr>
            <w:tcW w:w="630" w:type="dxa"/>
            <w:gridSpan w:val="2"/>
            <w:vMerge/>
            <w:vAlign w:val="center"/>
          </w:tcPr>
          <w:p w14:paraId="05B22E2A"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FA1AEE4"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18BF2C0F" w14:textId="77777777" w:rsidR="00366A73" w:rsidRPr="007C0E94" w:rsidRDefault="00366A73" w:rsidP="00161F93">
            <w:pPr>
              <w:rPr>
                <w:sz w:val="18"/>
                <w:szCs w:val="18"/>
              </w:rPr>
            </w:pPr>
            <w:r>
              <w:rPr>
                <w:sz w:val="18"/>
                <w:szCs w:val="18"/>
              </w:rPr>
              <w:t>tbc</w:t>
            </w:r>
          </w:p>
        </w:tc>
        <w:tc>
          <w:tcPr>
            <w:tcW w:w="810" w:type="dxa"/>
            <w:vMerge/>
            <w:vAlign w:val="center"/>
          </w:tcPr>
          <w:p w14:paraId="7909FD02" w14:textId="77777777" w:rsidR="00366A73" w:rsidRPr="007C0E94" w:rsidRDefault="00366A73" w:rsidP="00161F93">
            <w:pPr>
              <w:rPr>
                <w:sz w:val="18"/>
                <w:szCs w:val="18"/>
              </w:rPr>
            </w:pPr>
          </w:p>
        </w:tc>
        <w:tc>
          <w:tcPr>
            <w:tcW w:w="900" w:type="dxa"/>
            <w:vMerge/>
            <w:vAlign w:val="center"/>
          </w:tcPr>
          <w:p w14:paraId="0F3C3376"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138EE18E"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6B6FB417"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375CB657" w14:textId="77777777" w:rsidR="00366A73" w:rsidRPr="008071F4" w:rsidRDefault="00366A73" w:rsidP="00161F93">
            <w:pPr>
              <w:rPr>
                <w:sz w:val="18"/>
                <w:szCs w:val="18"/>
              </w:rPr>
            </w:pPr>
            <w:bookmarkStart w:id="2" w:name="_Int_GLLANcvG"/>
            <w:r w:rsidRPr="442D10B8">
              <w:rPr>
                <w:sz w:val="18"/>
                <w:szCs w:val="18"/>
              </w:rPr>
              <w:t>HR</w:t>
            </w:r>
            <w:bookmarkEnd w:id="2"/>
            <w:r w:rsidRPr="442D10B8">
              <w:rPr>
                <w:sz w:val="18"/>
                <w:szCs w:val="18"/>
              </w:rPr>
              <w:t xml:space="preserve"> in Region </w:t>
            </w:r>
          </w:p>
        </w:tc>
        <w:tc>
          <w:tcPr>
            <w:tcW w:w="990" w:type="dxa"/>
            <w:gridSpan w:val="2"/>
            <w:vMerge w:val="restart"/>
            <w:tcBorders>
              <w:top w:val="dotted" w:sz="4" w:space="0" w:color="auto"/>
              <w:left w:val="nil"/>
              <w:right w:val="single" w:sz="2" w:space="0" w:color="auto"/>
            </w:tcBorders>
            <w:vAlign w:val="center"/>
          </w:tcPr>
          <w:p w14:paraId="7ACBF54E" w14:textId="77777777" w:rsidR="00366A73" w:rsidRPr="007C0E94" w:rsidRDefault="00366A73" w:rsidP="00161F93">
            <w:pPr>
              <w:rPr>
                <w:sz w:val="18"/>
                <w:szCs w:val="18"/>
              </w:rPr>
            </w:pPr>
            <w:r w:rsidRPr="007C0E94">
              <w:rPr>
                <w:sz w:val="18"/>
                <w:szCs w:val="18"/>
              </w:rPr>
              <w:t>tbc</w:t>
            </w:r>
          </w:p>
        </w:tc>
      </w:tr>
      <w:tr w:rsidR="00366A73" w:rsidRPr="007C0E94" w14:paraId="3240B1EB" w14:textId="77777777" w:rsidTr="79B3C04C">
        <w:trPr>
          <w:trHeight w:val="218"/>
        </w:trPr>
        <w:tc>
          <w:tcPr>
            <w:tcW w:w="1008" w:type="dxa"/>
            <w:vMerge/>
            <w:vAlign w:val="center"/>
          </w:tcPr>
          <w:p w14:paraId="6291D718" w14:textId="77777777" w:rsidR="00366A73" w:rsidRPr="007C0E94" w:rsidRDefault="00366A73" w:rsidP="00161F93">
            <w:pPr>
              <w:rPr>
                <w:sz w:val="18"/>
                <w:szCs w:val="18"/>
              </w:rPr>
            </w:pPr>
          </w:p>
        </w:tc>
        <w:tc>
          <w:tcPr>
            <w:tcW w:w="630" w:type="dxa"/>
            <w:gridSpan w:val="2"/>
            <w:vMerge/>
            <w:vAlign w:val="center"/>
          </w:tcPr>
          <w:p w14:paraId="0FF5920F"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AF0F0DC"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68551697" w14:textId="77777777" w:rsidR="00366A73" w:rsidRPr="007C0E94" w:rsidRDefault="00366A73" w:rsidP="00161F93">
            <w:pPr>
              <w:rPr>
                <w:sz w:val="18"/>
                <w:szCs w:val="18"/>
              </w:rPr>
            </w:pPr>
            <w:r>
              <w:rPr>
                <w:sz w:val="18"/>
                <w:szCs w:val="18"/>
              </w:rPr>
              <w:t>tbc</w:t>
            </w:r>
          </w:p>
        </w:tc>
        <w:tc>
          <w:tcPr>
            <w:tcW w:w="810" w:type="dxa"/>
            <w:vMerge/>
            <w:vAlign w:val="center"/>
          </w:tcPr>
          <w:p w14:paraId="23508390" w14:textId="77777777" w:rsidR="00366A73" w:rsidRPr="007C0E94" w:rsidRDefault="00366A73" w:rsidP="00161F93">
            <w:pPr>
              <w:rPr>
                <w:sz w:val="18"/>
                <w:szCs w:val="18"/>
              </w:rPr>
            </w:pPr>
          </w:p>
        </w:tc>
        <w:tc>
          <w:tcPr>
            <w:tcW w:w="900" w:type="dxa"/>
            <w:vMerge/>
            <w:vAlign w:val="center"/>
          </w:tcPr>
          <w:p w14:paraId="62D3E395" w14:textId="77777777" w:rsidR="00366A73" w:rsidRPr="007C0E94" w:rsidRDefault="00366A73" w:rsidP="00161F93">
            <w:pPr>
              <w:rPr>
                <w:sz w:val="18"/>
                <w:szCs w:val="18"/>
              </w:rPr>
            </w:pPr>
          </w:p>
        </w:tc>
        <w:tc>
          <w:tcPr>
            <w:tcW w:w="1260" w:type="dxa"/>
            <w:vMerge/>
            <w:vAlign w:val="center"/>
          </w:tcPr>
          <w:p w14:paraId="75CEB4C6" w14:textId="77777777" w:rsidR="00366A73" w:rsidRPr="007C0E94" w:rsidRDefault="00366A73" w:rsidP="00161F93">
            <w:pPr>
              <w:rPr>
                <w:sz w:val="18"/>
                <w:szCs w:val="18"/>
              </w:rPr>
            </w:pPr>
          </w:p>
        </w:tc>
        <w:tc>
          <w:tcPr>
            <w:tcW w:w="540" w:type="dxa"/>
            <w:vMerge/>
            <w:vAlign w:val="center"/>
          </w:tcPr>
          <w:p w14:paraId="15FA147B" w14:textId="77777777" w:rsidR="00366A73" w:rsidRPr="007C0E94" w:rsidRDefault="00366A73" w:rsidP="00161F93">
            <w:pPr>
              <w:rPr>
                <w:sz w:val="18"/>
                <w:szCs w:val="18"/>
              </w:rPr>
            </w:pPr>
          </w:p>
        </w:tc>
        <w:tc>
          <w:tcPr>
            <w:tcW w:w="1800" w:type="dxa"/>
            <w:vMerge/>
            <w:vAlign w:val="center"/>
          </w:tcPr>
          <w:p w14:paraId="35F07299" w14:textId="77777777" w:rsidR="00366A73" w:rsidRPr="007C0E94" w:rsidRDefault="00366A73" w:rsidP="00161F93">
            <w:pPr>
              <w:rPr>
                <w:sz w:val="18"/>
                <w:szCs w:val="18"/>
              </w:rPr>
            </w:pPr>
          </w:p>
        </w:tc>
        <w:tc>
          <w:tcPr>
            <w:tcW w:w="990" w:type="dxa"/>
            <w:gridSpan w:val="2"/>
            <w:vMerge/>
            <w:vAlign w:val="center"/>
          </w:tcPr>
          <w:p w14:paraId="64692F19" w14:textId="77777777" w:rsidR="00366A73" w:rsidRPr="007C0E94" w:rsidRDefault="00366A73" w:rsidP="00161F93">
            <w:pPr>
              <w:rPr>
                <w:sz w:val="18"/>
                <w:szCs w:val="18"/>
              </w:rPr>
            </w:pPr>
          </w:p>
        </w:tc>
      </w:tr>
      <w:tr w:rsidR="00366A73" w:rsidRPr="00FB6D69" w14:paraId="231E0782" w14:textId="77777777" w:rsidTr="79B3C04C">
        <w:trPr>
          <w:trHeight w:val="413"/>
        </w:trPr>
        <w:tc>
          <w:tcPr>
            <w:tcW w:w="1548" w:type="dxa"/>
            <w:gridSpan w:val="2"/>
            <w:tcBorders>
              <w:top w:val="dotted" w:sz="2" w:space="0" w:color="auto"/>
              <w:left w:val="single" w:sz="2" w:space="0" w:color="auto"/>
              <w:bottom w:val="single" w:sz="4" w:space="0" w:color="auto"/>
              <w:right w:val="nil"/>
            </w:tcBorders>
            <w:vAlign w:val="center"/>
          </w:tcPr>
          <w:p w14:paraId="76F6440F"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609DDC6C" w14:textId="220A061D" w:rsidR="00366A73" w:rsidRPr="00144E5D" w:rsidRDefault="79B3C04C" w:rsidP="79B3C04C">
            <w:pPr>
              <w:numPr>
                <w:ilvl w:val="0"/>
                <w:numId w:val="1"/>
              </w:numPr>
              <w:spacing w:before="40" w:after="40"/>
              <w:jc w:val="left"/>
              <w:rPr>
                <w:rFonts w:asciiTheme="minorHAnsi" w:eastAsiaTheme="minorEastAsia" w:hAnsiTheme="minorHAnsi" w:cstheme="minorBidi"/>
                <w:color w:val="000000" w:themeColor="text1"/>
                <w:szCs w:val="20"/>
              </w:rPr>
            </w:pPr>
            <w:r w:rsidRPr="79B3C04C">
              <w:rPr>
                <w:rFonts w:eastAsia="Arial" w:cs="Arial"/>
                <w:color w:val="000000" w:themeColor="text1"/>
                <w:szCs w:val="20"/>
              </w:rPr>
              <w:t>A property portfolio of c.200 sites across the Greater London area with overall property services annual revenue budget of c.£190 million and annual capital budget of c.£100 million.</w:t>
            </w:r>
          </w:p>
        </w:tc>
      </w:tr>
    </w:tbl>
    <w:p w14:paraId="5212CBC2"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587A69AF" wp14:editId="6B3548D2">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6268C8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7A69AF"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6268C8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B37EED9"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61FC0E5"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DE2DC4D"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2BD2FCFC" w14:textId="77777777" w:rsidR="00366A73" w:rsidRPr="00315425" w:rsidRDefault="00366A73" w:rsidP="00366A73">
            <w:pPr>
              <w:jc w:val="center"/>
              <w:rPr>
                <w:rFonts w:cs="Arial"/>
                <w:b/>
                <w:sz w:val="4"/>
                <w:szCs w:val="20"/>
              </w:rPr>
            </w:pPr>
          </w:p>
          <w:p w14:paraId="584016A7" w14:textId="77777777" w:rsidR="00366A73" w:rsidRPr="00315425" w:rsidRDefault="00366A73" w:rsidP="00366A73">
            <w:pPr>
              <w:jc w:val="center"/>
              <w:rPr>
                <w:rFonts w:cs="Arial"/>
                <w:b/>
                <w:sz w:val="6"/>
                <w:szCs w:val="20"/>
              </w:rPr>
            </w:pPr>
          </w:p>
          <w:p w14:paraId="1DDCB9F1" w14:textId="77777777" w:rsidR="00366A73" w:rsidRDefault="00366A73" w:rsidP="00366A73">
            <w:pPr>
              <w:spacing w:after="40"/>
              <w:jc w:val="center"/>
              <w:rPr>
                <w:rFonts w:cs="Arial"/>
                <w:noProof/>
                <w:sz w:val="10"/>
                <w:szCs w:val="20"/>
                <w:lang w:eastAsia="en-US"/>
              </w:rPr>
            </w:pPr>
          </w:p>
          <w:p w14:paraId="2A2A9B46" w14:textId="297DDB86" w:rsidR="000E3EF7" w:rsidRDefault="003A2A21" w:rsidP="00366A73">
            <w:pPr>
              <w:spacing w:after="40"/>
              <w:jc w:val="center"/>
              <w:rPr>
                <w:rFonts w:cs="Arial"/>
                <w:noProof/>
                <w:sz w:val="10"/>
                <w:szCs w:val="20"/>
                <w:lang w:eastAsia="en-US"/>
              </w:rPr>
            </w:pPr>
            <w:r>
              <w:rPr>
                <w:rFonts w:cs="Arial"/>
                <w:noProof/>
                <w:sz w:val="10"/>
                <w:szCs w:val="20"/>
                <w:lang w:eastAsia="en-GB"/>
              </w:rPr>
              <w:drawing>
                <wp:inline distT="0" distB="0" distL="0" distR="0" wp14:anchorId="5C5B75E0" wp14:editId="18950F08">
                  <wp:extent cx="1981200" cy="1057275"/>
                  <wp:effectExtent l="0" t="19050" r="0" b="476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F93A30C" w14:textId="77777777" w:rsidR="00366A73" w:rsidRPr="00D376CF" w:rsidRDefault="00366A73" w:rsidP="00366A73">
            <w:pPr>
              <w:spacing w:after="40"/>
              <w:jc w:val="center"/>
              <w:rPr>
                <w:rFonts w:cs="Arial"/>
                <w:sz w:val="14"/>
                <w:szCs w:val="20"/>
              </w:rPr>
            </w:pPr>
          </w:p>
        </w:tc>
      </w:tr>
    </w:tbl>
    <w:p w14:paraId="232A40C1" w14:textId="77777777" w:rsidR="00366A73" w:rsidRDefault="00366A73" w:rsidP="00366A73">
      <w:pPr>
        <w:jc w:val="left"/>
        <w:rPr>
          <w:rFonts w:cs="Arial"/>
        </w:rPr>
      </w:pPr>
    </w:p>
    <w:p w14:paraId="2702EA3B" w14:textId="191DE792" w:rsidR="00366A73" w:rsidRDefault="00366A73" w:rsidP="00366A73">
      <w:pPr>
        <w:jc w:val="left"/>
        <w:rPr>
          <w:rFonts w:cs="Arial"/>
        </w:rPr>
      </w:pPr>
    </w:p>
    <w:p w14:paraId="2B49886F" w14:textId="3F03CD3C" w:rsidR="00C541DA" w:rsidRDefault="00C541DA" w:rsidP="00366A73">
      <w:pPr>
        <w:jc w:val="left"/>
        <w:rPr>
          <w:rFonts w:cs="Arial"/>
        </w:rPr>
      </w:pPr>
    </w:p>
    <w:p w14:paraId="0FE55882" w14:textId="6C81214E" w:rsidR="00C541DA" w:rsidRDefault="00C541DA" w:rsidP="00366A73">
      <w:pPr>
        <w:jc w:val="left"/>
        <w:rPr>
          <w:rFonts w:cs="Arial"/>
        </w:rPr>
      </w:pPr>
    </w:p>
    <w:p w14:paraId="30E7A260" w14:textId="414D0C39" w:rsidR="00C541DA" w:rsidRDefault="00C541DA" w:rsidP="00366A73">
      <w:pPr>
        <w:jc w:val="left"/>
        <w:rPr>
          <w:rFonts w:cs="Arial"/>
        </w:rPr>
      </w:pPr>
    </w:p>
    <w:p w14:paraId="43DACE42" w14:textId="77777777" w:rsidR="00C541DA" w:rsidRDefault="00C541DA" w:rsidP="00366A73">
      <w:pPr>
        <w:jc w:val="left"/>
        <w:rPr>
          <w:rFonts w:cs="Arial"/>
          <w:vanish/>
        </w:rPr>
      </w:pPr>
    </w:p>
    <w:p w14:paraId="35E0A32A"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09B30E59" w14:textId="77777777" w:rsidTr="442D10B8">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themeFill="background1" w:themeFillShade="F2"/>
            <w:vAlign w:val="center"/>
          </w:tcPr>
          <w:p w14:paraId="05E051E9" w14:textId="77777777" w:rsidR="00366A73" w:rsidRPr="002A2FAD" w:rsidRDefault="00366A73" w:rsidP="442D10B8">
            <w:pPr>
              <w:rPr>
                <w:rFonts w:cs="Arial"/>
                <w:b/>
                <w:bCs/>
              </w:rPr>
            </w:pPr>
            <w:r w:rsidRPr="442D10B8">
              <w:rPr>
                <w:rFonts w:cs="Arial"/>
                <w:b/>
                <w:bCs/>
                <w:color w:val="FF0000"/>
                <w:shd w:val="clear" w:color="auto" w:fill="F2F2F2"/>
              </w:rPr>
              <w:lastRenderedPageBreak/>
              <w:t xml:space="preserve">4. </w:t>
            </w:r>
            <w:r w:rsidRPr="442D10B8">
              <w:rPr>
                <w:rFonts w:cs="Arial"/>
                <w:b/>
                <w:bCs/>
                <w:color w:val="002060"/>
                <w:shd w:val="clear" w:color="auto" w:fill="F2F2F2"/>
              </w:rPr>
              <w:t>Context and main issues</w:t>
            </w:r>
            <w:r w:rsidRPr="442D10B8">
              <w:rPr>
                <w:rFonts w:cs="Arial"/>
                <w:b/>
                <w:bCs/>
              </w:rPr>
              <w:t xml:space="preserve"> </w:t>
            </w:r>
            <w:r w:rsidRPr="002A2FAD">
              <w:rPr>
                <w:rFonts w:cs="Arial"/>
                <w:color w:val="002060"/>
                <w:sz w:val="16"/>
                <w:szCs w:val="16"/>
                <w:shd w:val="clear" w:color="auto" w:fill="F2F2F2"/>
              </w:rPr>
              <w:t xml:space="preserve">– Describe the most difficult types of problems the jobholder </w:t>
            </w:r>
            <w:bookmarkStart w:id="3" w:name="_Int_JOEV09Oq"/>
            <w:proofErr w:type="gramStart"/>
            <w:r w:rsidRPr="002A2FAD">
              <w:rPr>
                <w:rFonts w:cs="Arial"/>
                <w:color w:val="002060"/>
                <w:sz w:val="16"/>
                <w:szCs w:val="16"/>
                <w:shd w:val="clear" w:color="auto" w:fill="F2F2F2"/>
              </w:rPr>
              <w:t>has to</w:t>
            </w:r>
            <w:bookmarkEnd w:id="3"/>
            <w:proofErr w:type="gramEnd"/>
            <w:r w:rsidRPr="442D10B8">
              <w:rPr>
                <w:rFonts w:cs="Arial"/>
                <w:color w:val="002060"/>
                <w:sz w:val="16"/>
                <w:szCs w:val="16"/>
              </w:rPr>
              <w:t xml:space="preserve"> face (internal or external to Sodexo) and/or the regulations, guidelines, practices that are to be adhered to.</w:t>
            </w:r>
          </w:p>
        </w:tc>
      </w:tr>
      <w:tr w:rsidR="00366A73" w:rsidRPr="0023730C" w14:paraId="0D5E08E0" w14:textId="77777777" w:rsidTr="442D10B8">
        <w:trPr>
          <w:trHeight w:val="983"/>
        </w:trPr>
        <w:tc>
          <w:tcPr>
            <w:tcW w:w="10458" w:type="dxa"/>
            <w:tcBorders>
              <w:top w:val="dotted" w:sz="2" w:space="0" w:color="auto"/>
              <w:left w:val="single" w:sz="2" w:space="0" w:color="auto"/>
              <w:bottom w:val="single" w:sz="4" w:space="0" w:color="auto"/>
              <w:right w:val="single" w:sz="2" w:space="0" w:color="auto"/>
            </w:tcBorders>
          </w:tcPr>
          <w:p w14:paraId="2746A22A" w14:textId="076576D2" w:rsidR="00A63F02" w:rsidRPr="00BD408A" w:rsidRDefault="1409D11C" w:rsidP="442D10B8">
            <w:pPr>
              <w:numPr>
                <w:ilvl w:val="0"/>
                <w:numId w:val="3"/>
              </w:numPr>
              <w:spacing w:before="40" w:after="40"/>
              <w:jc w:val="left"/>
              <w:rPr>
                <w:rFonts w:cs="Arial"/>
                <w:color w:val="000000" w:themeColor="text1"/>
              </w:rPr>
            </w:pPr>
            <w:r w:rsidRPr="442D10B8">
              <w:rPr>
                <w:rFonts w:cs="Arial"/>
                <w:color w:val="000000" w:themeColor="text1"/>
              </w:rPr>
              <w:t xml:space="preserve">To </w:t>
            </w:r>
            <w:r w:rsidR="4913DE94" w:rsidRPr="442D10B8">
              <w:rPr>
                <w:rFonts w:cs="Arial"/>
                <w:color w:val="000000" w:themeColor="text1"/>
              </w:rPr>
              <w:t>be able t</w:t>
            </w:r>
            <w:r w:rsidR="678382B4" w:rsidRPr="442D10B8">
              <w:rPr>
                <w:rFonts w:cs="Arial"/>
                <w:color w:val="000000" w:themeColor="text1"/>
              </w:rPr>
              <w:t xml:space="preserve">o adapt to a busy call </w:t>
            </w:r>
            <w:proofErr w:type="spellStart"/>
            <w:r w:rsidR="4C678177" w:rsidRPr="442D10B8">
              <w:rPr>
                <w:rFonts w:cs="Arial"/>
                <w:color w:val="000000" w:themeColor="text1"/>
              </w:rPr>
              <w:t>centre</w:t>
            </w:r>
            <w:proofErr w:type="spellEnd"/>
            <w:r w:rsidR="4C678177" w:rsidRPr="442D10B8">
              <w:rPr>
                <w:rFonts w:cs="Arial"/>
                <w:color w:val="000000" w:themeColor="text1"/>
              </w:rPr>
              <w:t xml:space="preserve"> </w:t>
            </w:r>
            <w:r w:rsidR="3719AC51" w:rsidRPr="442D10B8">
              <w:rPr>
                <w:rFonts w:cs="Arial"/>
                <w:color w:val="000000" w:themeColor="text1"/>
              </w:rPr>
              <w:t xml:space="preserve">environment </w:t>
            </w:r>
            <w:r w:rsidR="4C678177" w:rsidRPr="442D10B8">
              <w:rPr>
                <w:rFonts w:cs="Arial"/>
                <w:color w:val="000000" w:themeColor="text1"/>
              </w:rPr>
              <w:t>and</w:t>
            </w:r>
            <w:r w:rsidR="53A98A3D" w:rsidRPr="442D10B8">
              <w:rPr>
                <w:rFonts w:cs="Arial"/>
                <w:color w:val="000000" w:themeColor="text1"/>
              </w:rPr>
              <w:t xml:space="preserve"> always maintaining a professional approach.</w:t>
            </w:r>
          </w:p>
          <w:p w14:paraId="0492B838" w14:textId="52241A31" w:rsidR="007C0ECB" w:rsidRPr="00BD408A" w:rsidRDefault="1409D11C" w:rsidP="442D10B8">
            <w:pPr>
              <w:numPr>
                <w:ilvl w:val="0"/>
                <w:numId w:val="3"/>
              </w:numPr>
              <w:spacing w:before="40" w:after="40"/>
              <w:jc w:val="left"/>
              <w:rPr>
                <w:rFonts w:cs="Arial"/>
                <w:color w:val="000000" w:themeColor="text1"/>
              </w:rPr>
            </w:pPr>
            <w:r w:rsidRPr="442D10B8">
              <w:rPr>
                <w:rFonts w:cs="Arial"/>
                <w:color w:val="000000" w:themeColor="text1"/>
              </w:rPr>
              <w:t xml:space="preserve">Attention to detail when obtaining and inputting information </w:t>
            </w:r>
            <w:r w:rsidR="245C8BBB" w:rsidRPr="442D10B8">
              <w:rPr>
                <w:rFonts w:cs="Arial"/>
                <w:color w:val="000000" w:themeColor="text1"/>
              </w:rPr>
              <w:t xml:space="preserve">into the CAFM (Computer Aided Facilities Management) System. </w:t>
            </w:r>
          </w:p>
          <w:p w14:paraId="0BB1F179" w14:textId="37DECC35" w:rsidR="007C0ECB" w:rsidRPr="00BD408A" w:rsidRDefault="007C0ECB" w:rsidP="007C0ECB">
            <w:pPr>
              <w:numPr>
                <w:ilvl w:val="0"/>
                <w:numId w:val="3"/>
              </w:numPr>
              <w:spacing w:before="40" w:after="40"/>
              <w:jc w:val="left"/>
              <w:rPr>
                <w:rFonts w:cs="Arial"/>
                <w:color w:val="000000" w:themeColor="text1"/>
                <w:szCs w:val="20"/>
              </w:rPr>
            </w:pPr>
            <w:r w:rsidRPr="00BD408A">
              <w:rPr>
                <w:rFonts w:cs="Arial"/>
                <w:color w:val="000000" w:themeColor="text1"/>
                <w:szCs w:val="20"/>
              </w:rPr>
              <w:t xml:space="preserve">To have a </w:t>
            </w:r>
            <w:r w:rsidR="00765403" w:rsidRPr="00BD408A">
              <w:rPr>
                <w:rFonts w:cs="Arial"/>
                <w:color w:val="000000" w:themeColor="text1"/>
                <w:szCs w:val="20"/>
              </w:rPr>
              <w:t>calm</w:t>
            </w:r>
            <w:r w:rsidRPr="00BD408A">
              <w:rPr>
                <w:rFonts w:cs="Arial"/>
                <w:color w:val="000000" w:themeColor="text1"/>
                <w:szCs w:val="20"/>
              </w:rPr>
              <w:t xml:space="preserve"> and professional telephone manner</w:t>
            </w:r>
            <w:r w:rsidR="00F0326E" w:rsidRPr="00BD408A">
              <w:rPr>
                <w:rFonts w:cs="Arial"/>
                <w:color w:val="000000" w:themeColor="text1"/>
                <w:szCs w:val="20"/>
              </w:rPr>
              <w:t>, be able to listen and respond to reas</w:t>
            </w:r>
            <w:r w:rsidR="000E676E" w:rsidRPr="00BD408A">
              <w:rPr>
                <w:rFonts w:cs="Arial"/>
                <w:color w:val="000000" w:themeColor="text1"/>
                <w:szCs w:val="20"/>
              </w:rPr>
              <w:t>sure the caller.</w:t>
            </w:r>
          </w:p>
          <w:p w14:paraId="6452FC59" w14:textId="799E9875" w:rsidR="007C0ECB" w:rsidRPr="00BD408A" w:rsidRDefault="2FB28B95" w:rsidP="442D10B8">
            <w:pPr>
              <w:numPr>
                <w:ilvl w:val="0"/>
                <w:numId w:val="3"/>
              </w:numPr>
              <w:spacing w:before="40" w:after="40"/>
              <w:jc w:val="left"/>
              <w:rPr>
                <w:rFonts w:cs="Arial"/>
                <w:color w:val="000000" w:themeColor="text1"/>
              </w:rPr>
            </w:pPr>
            <w:r w:rsidRPr="442D10B8">
              <w:rPr>
                <w:rFonts w:cs="Arial"/>
                <w:color w:val="000000" w:themeColor="text1"/>
              </w:rPr>
              <w:t xml:space="preserve">Work within a team effectively </w:t>
            </w:r>
            <w:proofErr w:type="spellStart"/>
            <w:r w:rsidR="750D11CD" w:rsidRPr="442D10B8">
              <w:rPr>
                <w:rFonts w:cs="Arial"/>
                <w:color w:val="000000" w:themeColor="text1"/>
              </w:rPr>
              <w:t>utilising</w:t>
            </w:r>
            <w:proofErr w:type="spellEnd"/>
            <w:r w:rsidR="750D11CD" w:rsidRPr="442D10B8">
              <w:rPr>
                <w:rFonts w:cs="Arial"/>
                <w:color w:val="000000" w:themeColor="text1"/>
              </w:rPr>
              <w:t xml:space="preserve"> </w:t>
            </w:r>
            <w:r w:rsidR="5983C340" w:rsidRPr="442D10B8">
              <w:rPr>
                <w:rFonts w:cs="Arial"/>
                <w:color w:val="000000" w:themeColor="text1"/>
              </w:rPr>
              <w:t xml:space="preserve">respect and </w:t>
            </w:r>
            <w:r w:rsidR="7E567B73" w:rsidRPr="442D10B8">
              <w:rPr>
                <w:rFonts w:cs="Arial"/>
                <w:color w:val="000000" w:themeColor="text1"/>
              </w:rPr>
              <w:t xml:space="preserve">collaboration </w:t>
            </w:r>
            <w:r w:rsidR="750D11CD" w:rsidRPr="442D10B8">
              <w:rPr>
                <w:rFonts w:cs="Arial"/>
                <w:color w:val="000000" w:themeColor="text1"/>
              </w:rPr>
              <w:t>with</w:t>
            </w:r>
            <w:r w:rsidR="797A67A5" w:rsidRPr="442D10B8">
              <w:rPr>
                <w:rFonts w:cs="Arial"/>
                <w:color w:val="000000" w:themeColor="text1"/>
              </w:rPr>
              <w:t xml:space="preserve"> colleagues. </w:t>
            </w:r>
          </w:p>
          <w:p w14:paraId="69291942" w14:textId="2F7B4129" w:rsidR="007C0ECB" w:rsidRDefault="309650EA" w:rsidP="442D10B8">
            <w:pPr>
              <w:numPr>
                <w:ilvl w:val="0"/>
                <w:numId w:val="3"/>
              </w:numPr>
              <w:spacing w:before="40" w:after="40"/>
              <w:jc w:val="left"/>
              <w:rPr>
                <w:rFonts w:cs="Arial"/>
                <w:color w:val="000000" w:themeColor="text1"/>
              </w:rPr>
            </w:pPr>
            <w:r w:rsidRPr="442D10B8">
              <w:rPr>
                <w:rFonts w:cs="Arial"/>
                <w:color w:val="000000" w:themeColor="text1"/>
              </w:rPr>
              <w:t xml:space="preserve">Be able to adapt </w:t>
            </w:r>
            <w:r w:rsidR="3003D823" w:rsidRPr="442D10B8">
              <w:rPr>
                <w:rFonts w:cs="Arial"/>
                <w:color w:val="000000" w:themeColor="text1"/>
              </w:rPr>
              <w:t xml:space="preserve">within </w:t>
            </w:r>
            <w:r w:rsidR="65F14991" w:rsidRPr="442D10B8">
              <w:rPr>
                <w:rFonts w:cs="Arial"/>
                <w:color w:val="000000" w:themeColor="text1"/>
              </w:rPr>
              <w:t xml:space="preserve">a </w:t>
            </w:r>
            <w:r w:rsidRPr="442D10B8">
              <w:rPr>
                <w:rFonts w:cs="Arial"/>
                <w:color w:val="000000" w:themeColor="text1"/>
              </w:rPr>
              <w:t xml:space="preserve">fast-moving environment of </w:t>
            </w:r>
            <w:r w:rsidR="4382C49D" w:rsidRPr="442D10B8">
              <w:rPr>
                <w:rFonts w:cs="Arial"/>
                <w:color w:val="000000" w:themeColor="text1"/>
              </w:rPr>
              <w:t xml:space="preserve">call handling and </w:t>
            </w:r>
            <w:r w:rsidR="2724922A" w:rsidRPr="442D10B8">
              <w:rPr>
                <w:rFonts w:cs="Arial"/>
                <w:color w:val="000000" w:themeColor="text1"/>
              </w:rPr>
              <w:t>problem solving to provide</w:t>
            </w:r>
            <w:r w:rsidR="47E4DEEC" w:rsidRPr="442D10B8">
              <w:rPr>
                <w:rFonts w:cs="Arial"/>
                <w:color w:val="000000" w:themeColor="text1"/>
              </w:rPr>
              <w:t xml:space="preserve"> excellent</w:t>
            </w:r>
            <w:r w:rsidR="2724922A" w:rsidRPr="442D10B8">
              <w:rPr>
                <w:rFonts w:cs="Arial"/>
                <w:color w:val="000000" w:themeColor="text1"/>
              </w:rPr>
              <w:t xml:space="preserve"> customer service.</w:t>
            </w:r>
          </w:p>
          <w:p w14:paraId="7C357AA2" w14:textId="77777777" w:rsidR="00F67D1C" w:rsidRPr="005A7509" w:rsidRDefault="4D25B13D" w:rsidP="442D10B8">
            <w:pPr>
              <w:pStyle w:val="ListParagraph"/>
              <w:numPr>
                <w:ilvl w:val="0"/>
                <w:numId w:val="3"/>
              </w:numPr>
              <w:jc w:val="left"/>
              <w:rPr>
                <w:rFonts w:cs="Arial"/>
                <w:color w:val="000000"/>
                <w:szCs w:val="20"/>
                <w:lang w:val="en-GB" w:eastAsia="en-GB"/>
              </w:rPr>
            </w:pPr>
            <w:r w:rsidRPr="442D10B8">
              <w:rPr>
                <w:rFonts w:cs="Arial"/>
                <w:color w:val="000000" w:themeColor="text1"/>
                <w:szCs w:val="20"/>
              </w:rPr>
              <w:t xml:space="preserve">Be willing to support other members of the contract team to </w:t>
            </w:r>
            <w:proofErr w:type="spellStart"/>
            <w:r w:rsidRPr="005A7509">
              <w:rPr>
                <w:rFonts w:cs="Arial"/>
                <w:color w:val="000000" w:themeColor="text1"/>
                <w:szCs w:val="20"/>
              </w:rPr>
              <w:t>minimise</w:t>
            </w:r>
            <w:proofErr w:type="spellEnd"/>
            <w:r w:rsidRPr="005A7509">
              <w:rPr>
                <w:rFonts w:cs="Arial"/>
                <w:color w:val="000000" w:themeColor="text1"/>
                <w:szCs w:val="20"/>
              </w:rPr>
              <w:t xml:space="preserve"> the impact on service levels and contractual obligations.</w:t>
            </w:r>
          </w:p>
          <w:p w14:paraId="046E321A" w14:textId="77777777" w:rsidR="00962A34" w:rsidRPr="00962A34" w:rsidRDefault="3C339278" w:rsidP="442D10B8">
            <w:pPr>
              <w:pStyle w:val="ListParagraph"/>
              <w:numPr>
                <w:ilvl w:val="0"/>
                <w:numId w:val="3"/>
              </w:numPr>
              <w:jc w:val="left"/>
              <w:rPr>
                <w:rFonts w:cs="Arial"/>
                <w:color w:val="000000"/>
                <w:szCs w:val="20"/>
                <w:lang w:val="en-GB" w:eastAsia="en-GB"/>
              </w:rPr>
            </w:pPr>
            <w:r w:rsidRPr="442D10B8">
              <w:rPr>
                <w:rFonts w:cs="Arial"/>
                <w:color w:val="000000" w:themeColor="text1"/>
                <w:szCs w:val="20"/>
              </w:rPr>
              <w:t>Fully comply with the Information Security requirements of the contract.</w:t>
            </w:r>
          </w:p>
          <w:p w14:paraId="13BB23ED" w14:textId="389214EA" w:rsidR="00745A24" w:rsidRPr="00C4695A" w:rsidRDefault="6E85E914" w:rsidP="005A7509">
            <w:pPr>
              <w:pStyle w:val="ListParagraph"/>
              <w:numPr>
                <w:ilvl w:val="0"/>
                <w:numId w:val="3"/>
              </w:numPr>
              <w:jc w:val="left"/>
              <w:rPr>
                <w:rFonts w:cs="Arial"/>
                <w:color w:val="FF0000"/>
                <w:szCs w:val="20"/>
              </w:rPr>
            </w:pPr>
            <w:r w:rsidRPr="442D10B8">
              <w:rPr>
                <w:rFonts w:cs="Arial"/>
                <w:color w:val="000000" w:themeColor="text1"/>
                <w:szCs w:val="20"/>
              </w:rPr>
              <w:t>Work in such a way that upholds and promotes the client values of professionalism, integrity, courage, and compassion.</w:t>
            </w:r>
          </w:p>
        </w:tc>
      </w:tr>
    </w:tbl>
    <w:p w14:paraId="4F68843A"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3A93AD1" w14:textId="77777777" w:rsidTr="442D10B8">
        <w:trPr>
          <w:trHeight w:val="565"/>
        </w:trPr>
        <w:tc>
          <w:tcPr>
            <w:tcW w:w="10458" w:type="dxa"/>
            <w:shd w:val="clear" w:color="auto" w:fill="F2F2F2" w:themeFill="background1" w:themeFillShade="F2"/>
            <w:vAlign w:val="center"/>
          </w:tcPr>
          <w:p w14:paraId="77A58341"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2B441D1B" w14:textId="77777777" w:rsidTr="005A7509">
        <w:trPr>
          <w:trHeight w:val="3960"/>
        </w:trPr>
        <w:tc>
          <w:tcPr>
            <w:tcW w:w="10458" w:type="dxa"/>
          </w:tcPr>
          <w:p w14:paraId="6080973C" w14:textId="0CB9977A" w:rsidR="005002CB" w:rsidRPr="00BD408A" w:rsidRDefault="2CFC55F8" w:rsidP="442D10B8">
            <w:pPr>
              <w:pStyle w:val="ListParagraph"/>
              <w:numPr>
                <w:ilvl w:val="0"/>
                <w:numId w:val="14"/>
              </w:numPr>
              <w:rPr>
                <w:rFonts w:cs="Arial"/>
                <w:color w:val="000000" w:themeColor="text1"/>
                <w:szCs w:val="20"/>
                <w:lang w:val="en-GB"/>
              </w:rPr>
            </w:pPr>
            <w:r w:rsidRPr="442D10B8">
              <w:rPr>
                <w:rFonts w:cs="Arial"/>
                <w:color w:val="000000" w:themeColor="text1"/>
                <w:szCs w:val="20"/>
                <w:lang w:val="en-GB"/>
              </w:rPr>
              <w:t xml:space="preserve">To accurately record details of the caller, problem and severity and ensure that Team Leaders are aware of situations which could develop into issues. </w:t>
            </w:r>
          </w:p>
          <w:p w14:paraId="4036BC01" w14:textId="2BEFAAC2" w:rsidR="005002CB" w:rsidRPr="00BD408A" w:rsidRDefault="2CFC55F8" w:rsidP="442D10B8">
            <w:pPr>
              <w:pStyle w:val="ListParagraph"/>
              <w:numPr>
                <w:ilvl w:val="0"/>
                <w:numId w:val="14"/>
              </w:numPr>
              <w:rPr>
                <w:rFonts w:cs="Arial"/>
                <w:color w:val="000000" w:themeColor="text1"/>
                <w:szCs w:val="20"/>
                <w:lang w:val="en-GB"/>
              </w:rPr>
            </w:pPr>
            <w:r w:rsidRPr="442D10B8">
              <w:rPr>
                <w:rFonts w:cs="Arial"/>
                <w:color w:val="000000" w:themeColor="text1"/>
                <w:szCs w:val="20"/>
                <w:lang w:val="en-GB"/>
              </w:rPr>
              <w:t xml:space="preserve">To work within and to, processes and procedures. </w:t>
            </w:r>
          </w:p>
          <w:p w14:paraId="0ED738B9" w14:textId="02AB5E28" w:rsidR="005002CB" w:rsidRPr="00BD408A" w:rsidRDefault="2CFC55F8" w:rsidP="442D10B8">
            <w:pPr>
              <w:pStyle w:val="ListParagraph"/>
              <w:numPr>
                <w:ilvl w:val="0"/>
                <w:numId w:val="14"/>
              </w:numPr>
              <w:rPr>
                <w:rFonts w:cs="Arial"/>
                <w:color w:val="000000" w:themeColor="text1"/>
                <w:szCs w:val="20"/>
                <w:lang w:val="en-GB"/>
              </w:rPr>
            </w:pPr>
            <w:r w:rsidRPr="442D10B8">
              <w:rPr>
                <w:rFonts w:cs="Arial"/>
                <w:color w:val="000000" w:themeColor="text1"/>
                <w:szCs w:val="20"/>
                <w:lang w:val="en-GB"/>
              </w:rPr>
              <w:t>To respond quickly and efficiently to incoming telephone, email,</w:t>
            </w:r>
            <w:r w:rsidR="23DF89F7" w:rsidRPr="442D10B8">
              <w:rPr>
                <w:rFonts w:cs="Arial"/>
                <w:color w:val="000000" w:themeColor="text1"/>
                <w:szCs w:val="20"/>
                <w:lang w:val="en-GB"/>
              </w:rPr>
              <w:t xml:space="preserve"> and</w:t>
            </w:r>
            <w:r w:rsidRPr="442D10B8">
              <w:rPr>
                <w:rFonts w:cs="Arial"/>
                <w:color w:val="000000" w:themeColor="text1"/>
                <w:szCs w:val="20"/>
                <w:lang w:val="en-GB"/>
              </w:rPr>
              <w:t xml:space="preserve"> messages in line with client service levels. </w:t>
            </w:r>
          </w:p>
          <w:p w14:paraId="71A7DA2F" w14:textId="77777777" w:rsidR="005002CB" w:rsidRPr="00BD408A" w:rsidRDefault="2CFC55F8" w:rsidP="442D10B8">
            <w:pPr>
              <w:pStyle w:val="ListParagraph"/>
              <w:numPr>
                <w:ilvl w:val="0"/>
                <w:numId w:val="14"/>
              </w:numPr>
              <w:rPr>
                <w:rFonts w:cs="Arial"/>
                <w:color w:val="000000" w:themeColor="text1"/>
                <w:szCs w:val="20"/>
                <w:lang w:val="en-GB"/>
              </w:rPr>
            </w:pPr>
            <w:r w:rsidRPr="442D10B8">
              <w:rPr>
                <w:rFonts w:cs="Arial"/>
                <w:color w:val="000000" w:themeColor="text1"/>
                <w:szCs w:val="20"/>
                <w:lang w:val="en-GB"/>
              </w:rPr>
              <w:t xml:space="preserve">To have a clear and professional telephone manner </w:t>
            </w:r>
          </w:p>
          <w:p w14:paraId="4F6A3A21" w14:textId="35C9F5D6" w:rsidR="005002CB" w:rsidRPr="00BD408A" w:rsidRDefault="2CFC55F8" w:rsidP="442D10B8">
            <w:pPr>
              <w:pStyle w:val="ListParagraph"/>
              <w:numPr>
                <w:ilvl w:val="0"/>
                <w:numId w:val="14"/>
              </w:numPr>
              <w:rPr>
                <w:rFonts w:cs="Arial"/>
                <w:color w:val="000000" w:themeColor="text1"/>
                <w:szCs w:val="20"/>
                <w:lang w:val="en-GB"/>
              </w:rPr>
            </w:pPr>
            <w:r w:rsidRPr="442D10B8">
              <w:rPr>
                <w:rFonts w:cs="Arial"/>
                <w:color w:val="000000" w:themeColor="text1"/>
                <w:szCs w:val="20"/>
                <w:lang w:val="en-GB"/>
              </w:rPr>
              <w:t xml:space="preserve">To achieve a high degree of customer and supplier satisfaction, applying logic and common sense to requests for assistance, ensuring that identified </w:t>
            </w:r>
            <w:r w:rsidR="548672CB" w:rsidRPr="442D10B8">
              <w:rPr>
                <w:rFonts w:cs="Arial"/>
                <w:color w:val="000000" w:themeColor="text1"/>
                <w:szCs w:val="20"/>
                <w:lang w:val="en-GB"/>
              </w:rPr>
              <w:t xml:space="preserve">service </w:t>
            </w:r>
            <w:r w:rsidRPr="442D10B8">
              <w:rPr>
                <w:rFonts w:cs="Arial"/>
                <w:color w:val="000000" w:themeColor="text1"/>
                <w:szCs w:val="20"/>
                <w:lang w:val="en-GB"/>
              </w:rPr>
              <w:t xml:space="preserve">requests are escalated in accordance with </w:t>
            </w:r>
            <w:r w:rsidR="548672CB" w:rsidRPr="442D10B8">
              <w:rPr>
                <w:rFonts w:cs="Arial"/>
                <w:color w:val="000000" w:themeColor="text1"/>
                <w:szCs w:val="20"/>
                <w:lang w:val="en-GB"/>
              </w:rPr>
              <w:t xml:space="preserve">criteria and </w:t>
            </w:r>
            <w:r w:rsidRPr="442D10B8">
              <w:rPr>
                <w:rFonts w:cs="Arial"/>
                <w:color w:val="000000" w:themeColor="text1"/>
                <w:szCs w:val="20"/>
                <w:lang w:val="en-GB"/>
              </w:rPr>
              <w:t xml:space="preserve">procedures. </w:t>
            </w:r>
          </w:p>
          <w:p w14:paraId="3944E3F9" w14:textId="1CAD6977" w:rsidR="005002CB" w:rsidRPr="00BD408A" w:rsidRDefault="2CFC55F8" w:rsidP="442D10B8">
            <w:pPr>
              <w:pStyle w:val="ListParagraph"/>
              <w:numPr>
                <w:ilvl w:val="0"/>
                <w:numId w:val="14"/>
              </w:numPr>
              <w:rPr>
                <w:rFonts w:cs="Arial"/>
                <w:color w:val="000000" w:themeColor="text1"/>
                <w:szCs w:val="20"/>
                <w:lang w:val="en-GB"/>
              </w:rPr>
            </w:pPr>
            <w:r w:rsidRPr="442D10B8">
              <w:rPr>
                <w:rFonts w:cs="Arial"/>
                <w:color w:val="000000" w:themeColor="text1"/>
                <w:szCs w:val="20"/>
                <w:lang w:val="en-GB"/>
              </w:rPr>
              <w:t xml:space="preserve">To attend training and coaching sessions and incorporate any changes necessary in your duties, methods, and </w:t>
            </w:r>
            <w:proofErr w:type="gramStart"/>
            <w:r w:rsidRPr="442D10B8">
              <w:rPr>
                <w:rFonts w:cs="Arial"/>
                <w:color w:val="000000" w:themeColor="text1"/>
                <w:szCs w:val="20"/>
                <w:lang w:val="en-GB"/>
              </w:rPr>
              <w:t>procedures</w:t>
            </w:r>
            <w:proofErr w:type="gramEnd"/>
            <w:r w:rsidRPr="442D10B8">
              <w:rPr>
                <w:rFonts w:cs="Arial"/>
                <w:color w:val="000000" w:themeColor="text1"/>
                <w:szCs w:val="20"/>
                <w:lang w:val="en-GB"/>
              </w:rPr>
              <w:t xml:space="preserve"> </w:t>
            </w:r>
          </w:p>
          <w:p w14:paraId="22EA9516" w14:textId="1A913F4B" w:rsidR="005002CB" w:rsidRDefault="2CFC55F8" w:rsidP="442D10B8">
            <w:pPr>
              <w:pStyle w:val="ListParagraph"/>
              <w:numPr>
                <w:ilvl w:val="0"/>
                <w:numId w:val="14"/>
              </w:numPr>
              <w:rPr>
                <w:rFonts w:cs="Arial"/>
                <w:color w:val="000000" w:themeColor="text1"/>
                <w:szCs w:val="20"/>
                <w:lang w:val="en-GB"/>
              </w:rPr>
            </w:pPr>
            <w:r w:rsidRPr="442D10B8">
              <w:rPr>
                <w:rFonts w:cs="Arial"/>
                <w:color w:val="000000" w:themeColor="text1"/>
                <w:szCs w:val="20"/>
                <w:lang w:val="en-GB"/>
              </w:rPr>
              <w:t xml:space="preserve">Identify any potential areas of improvement and highlight to your Team Leader </w:t>
            </w:r>
          </w:p>
          <w:p w14:paraId="5135E3C1" w14:textId="2490A65E" w:rsidR="00D84688" w:rsidRPr="00BD408A" w:rsidRDefault="06E25D57" w:rsidP="442D10B8">
            <w:pPr>
              <w:pStyle w:val="ListParagraph"/>
              <w:numPr>
                <w:ilvl w:val="0"/>
                <w:numId w:val="14"/>
              </w:numPr>
              <w:rPr>
                <w:rFonts w:cs="Arial"/>
                <w:color w:val="000000" w:themeColor="text1"/>
                <w:szCs w:val="20"/>
                <w:lang w:val="en-GB"/>
              </w:rPr>
            </w:pPr>
            <w:r w:rsidRPr="442D10B8">
              <w:rPr>
                <w:rFonts w:cs="Arial"/>
                <w:color w:val="000000" w:themeColor="text1"/>
                <w:szCs w:val="20"/>
                <w:lang w:val="en-GB"/>
              </w:rPr>
              <w:t xml:space="preserve">Carry out other administrative duties as and when </w:t>
            </w:r>
            <w:proofErr w:type="gramStart"/>
            <w:r w:rsidRPr="442D10B8">
              <w:rPr>
                <w:rFonts w:cs="Arial"/>
                <w:color w:val="000000" w:themeColor="text1"/>
                <w:szCs w:val="20"/>
                <w:lang w:val="en-GB"/>
              </w:rPr>
              <w:t>required</w:t>
            </w:r>
            <w:proofErr w:type="gramEnd"/>
          </w:p>
          <w:p w14:paraId="1C66275D" w14:textId="77777777" w:rsidR="005002CB" w:rsidRDefault="2CFC55F8" w:rsidP="442D10B8">
            <w:pPr>
              <w:pStyle w:val="ListParagraph"/>
              <w:numPr>
                <w:ilvl w:val="0"/>
                <w:numId w:val="14"/>
              </w:numPr>
              <w:rPr>
                <w:rFonts w:cs="Arial"/>
                <w:color w:val="000000" w:themeColor="text1"/>
                <w:szCs w:val="20"/>
                <w:lang w:val="en-GB"/>
              </w:rPr>
            </w:pPr>
            <w:r w:rsidRPr="442D10B8">
              <w:rPr>
                <w:rFonts w:cs="Arial"/>
                <w:color w:val="000000" w:themeColor="text1"/>
                <w:szCs w:val="20"/>
                <w:lang w:val="en-GB"/>
              </w:rPr>
              <w:t xml:space="preserve">To be flexible and adaptable to change </w:t>
            </w:r>
          </w:p>
          <w:p w14:paraId="03BAAB23" w14:textId="7B9CE4D5" w:rsidR="00424476" w:rsidRPr="003A2A21" w:rsidRDefault="0CC4C199" w:rsidP="005A7509">
            <w:pPr>
              <w:pStyle w:val="ListParagraph"/>
              <w:numPr>
                <w:ilvl w:val="0"/>
                <w:numId w:val="14"/>
              </w:numPr>
              <w:rPr>
                <w:color w:val="000000" w:themeColor="text1"/>
                <w:szCs w:val="20"/>
                <w:lang w:val="en-GB"/>
              </w:rPr>
            </w:pPr>
            <w:r w:rsidRPr="442D10B8">
              <w:rPr>
                <w:rFonts w:cs="Arial"/>
                <w:color w:val="000000" w:themeColor="text1"/>
                <w:szCs w:val="20"/>
              </w:rPr>
              <w:t xml:space="preserve">Be an active </w:t>
            </w:r>
            <w:r w:rsidRPr="005A7509">
              <w:rPr>
                <w:rFonts w:cs="Arial"/>
                <w:color w:val="000000" w:themeColor="text1"/>
                <w:szCs w:val="20"/>
              </w:rPr>
              <w:t xml:space="preserve">participant in your community of practice - sharing best practice and learning from wider </w:t>
            </w:r>
            <w:r w:rsidRPr="442D10B8">
              <w:rPr>
                <w:rFonts w:cs="Arial"/>
                <w:color w:val="000000" w:themeColor="text1"/>
                <w:szCs w:val="20"/>
              </w:rPr>
              <w:t>PPS (Professional Property Services)</w:t>
            </w:r>
            <w:r w:rsidRPr="005A7509">
              <w:rPr>
                <w:rFonts w:cs="Arial"/>
                <w:color w:val="000000" w:themeColor="text1"/>
                <w:szCs w:val="20"/>
              </w:rPr>
              <w:t xml:space="preserve"> colleagues.</w:t>
            </w:r>
          </w:p>
        </w:tc>
      </w:tr>
    </w:tbl>
    <w:p w14:paraId="6F1D61E8"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FB8A9CC"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541FDF6"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78101C32" w14:textId="77777777" w:rsidTr="00161F93">
        <w:trPr>
          <w:trHeight w:val="620"/>
        </w:trPr>
        <w:tc>
          <w:tcPr>
            <w:tcW w:w="10456" w:type="dxa"/>
            <w:tcBorders>
              <w:top w:val="nil"/>
              <w:left w:val="single" w:sz="2" w:space="0" w:color="auto"/>
              <w:bottom w:val="single" w:sz="4" w:space="0" w:color="auto"/>
              <w:right w:val="single" w:sz="4" w:space="0" w:color="auto"/>
            </w:tcBorders>
          </w:tcPr>
          <w:p w14:paraId="000D0B00" w14:textId="029D5527" w:rsidR="008D33E6" w:rsidRPr="00BD408A" w:rsidRDefault="008D33E6" w:rsidP="008D33E6">
            <w:pPr>
              <w:pStyle w:val="Puces1"/>
              <w:numPr>
                <w:ilvl w:val="0"/>
                <w:numId w:val="3"/>
              </w:numPr>
              <w:spacing w:after="0" w:line="240" w:lineRule="auto"/>
              <w:rPr>
                <w:b w:val="0"/>
                <w:sz w:val="20"/>
                <w:szCs w:val="20"/>
              </w:rPr>
            </w:pPr>
            <w:r w:rsidRPr="00BD408A">
              <w:rPr>
                <w:b w:val="0"/>
                <w:sz w:val="20"/>
                <w:szCs w:val="20"/>
              </w:rPr>
              <w:t>To achieve key performance indicators (KPI’s) in respect to customer service, client knowledge, system knowledge and attendance as documented through the operator balanced scorecard.</w:t>
            </w:r>
          </w:p>
          <w:p w14:paraId="0F6B9DCC" w14:textId="77777777" w:rsidR="008D33E6" w:rsidRPr="00BD408A" w:rsidRDefault="008D33E6" w:rsidP="008D33E6">
            <w:pPr>
              <w:pStyle w:val="Puces1"/>
              <w:numPr>
                <w:ilvl w:val="0"/>
                <w:numId w:val="3"/>
              </w:numPr>
              <w:spacing w:after="0" w:line="240" w:lineRule="auto"/>
              <w:rPr>
                <w:b w:val="0"/>
                <w:sz w:val="20"/>
                <w:szCs w:val="20"/>
              </w:rPr>
            </w:pPr>
            <w:r w:rsidRPr="00BD408A">
              <w:rPr>
                <w:b w:val="0"/>
                <w:sz w:val="20"/>
                <w:szCs w:val="20"/>
              </w:rPr>
              <w:t xml:space="preserve">Provide an excellent level of customer </w:t>
            </w:r>
            <w:proofErr w:type="gramStart"/>
            <w:r w:rsidRPr="00BD408A">
              <w:rPr>
                <w:b w:val="0"/>
                <w:sz w:val="20"/>
                <w:szCs w:val="20"/>
              </w:rPr>
              <w:t>service</w:t>
            </w:r>
            <w:proofErr w:type="gramEnd"/>
          </w:p>
          <w:p w14:paraId="1FC8DE97" w14:textId="551E3105" w:rsidR="00745A24" w:rsidRPr="00424476" w:rsidRDefault="008D33E6" w:rsidP="005A7509">
            <w:pPr>
              <w:pStyle w:val="Puces1"/>
              <w:numPr>
                <w:ilvl w:val="0"/>
                <w:numId w:val="3"/>
              </w:numPr>
              <w:spacing w:after="0" w:line="240" w:lineRule="auto"/>
              <w:rPr>
                <w:color w:val="000000" w:themeColor="text1"/>
                <w:szCs w:val="20"/>
              </w:rPr>
            </w:pPr>
            <w:r w:rsidRPr="00BD408A">
              <w:rPr>
                <w:b w:val="0"/>
                <w:sz w:val="20"/>
                <w:szCs w:val="20"/>
              </w:rPr>
              <w:t>Highlight any training needs and development as necessary to assist you in your duties and personal development.</w:t>
            </w:r>
          </w:p>
        </w:tc>
      </w:tr>
    </w:tbl>
    <w:p w14:paraId="1D16A619"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CE1E2A7" w14:textId="77777777" w:rsidTr="442D10B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08EED158" w14:textId="77777777" w:rsidR="00EA3990" w:rsidRPr="00FB6D69" w:rsidRDefault="796B7EF2" w:rsidP="00EA3990">
            <w:pPr>
              <w:pStyle w:val="titregris"/>
              <w:framePr w:hSpace="0" w:wrap="auto" w:vAnchor="margin" w:hAnchor="text" w:xAlign="left" w:yAlign="inline"/>
              <w:rPr>
                <w:b w:val="0"/>
              </w:rPr>
            </w:pPr>
            <w:r w:rsidRPr="442D10B8">
              <w:rPr>
                <w:color w:val="FF0000"/>
              </w:rPr>
              <w:t>7.</w:t>
            </w:r>
            <w:r>
              <w:t xml:space="preserve">  Person Specification </w:t>
            </w:r>
            <w:r w:rsidRPr="442D10B8">
              <w:rPr>
                <w:b w:val="0"/>
                <w:sz w:val="16"/>
                <w:szCs w:val="16"/>
              </w:rPr>
              <w:t>–</w:t>
            </w:r>
            <w:r w:rsidRPr="442D10B8">
              <w:rPr>
                <w:sz w:val="16"/>
                <w:szCs w:val="16"/>
              </w:rPr>
              <w:t xml:space="preserve"> </w:t>
            </w:r>
            <w:r w:rsidRPr="442D10B8">
              <w:rPr>
                <w:b w:val="0"/>
                <w:sz w:val="16"/>
                <w:szCs w:val="16"/>
              </w:rPr>
              <w:t xml:space="preserve">Indicate the skills, </w:t>
            </w:r>
            <w:bookmarkStart w:id="4" w:name="_Int_uOikjaFN"/>
            <w:proofErr w:type="gramStart"/>
            <w:r w:rsidRPr="442D10B8">
              <w:rPr>
                <w:b w:val="0"/>
                <w:sz w:val="16"/>
                <w:szCs w:val="16"/>
              </w:rPr>
              <w:t>knowledge</w:t>
            </w:r>
            <w:bookmarkEnd w:id="4"/>
            <w:proofErr w:type="gramEnd"/>
            <w:r w:rsidRPr="442D10B8">
              <w:rPr>
                <w:b w:val="0"/>
                <w:sz w:val="16"/>
                <w:szCs w:val="16"/>
              </w:rPr>
              <w:t xml:space="preserve"> and experience that the job holder should require to conduct the role effectively</w:t>
            </w:r>
          </w:p>
        </w:tc>
      </w:tr>
      <w:tr w:rsidR="00EA3990" w:rsidRPr="00062691" w14:paraId="1F2968EA" w14:textId="77777777" w:rsidTr="442D10B8">
        <w:trPr>
          <w:trHeight w:val="620"/>
        </w:trPr>
        <w:tc>
          <w:tcPr>
            <w:tcW w:w="10458" w:type="dxa"/>
            <w:tcBorders>
              <w:top w:val="nil"/>
              <w:left w:val="single" w:sz="2" w:space="0" w:color="auto"/>
              <w:bottom w:val="single" w:sz="4" w:space="0" w:color="auto"/>
              <w:right w:val="single" w:sz="4" w:space="0" w:color="auto"/>
            </w:tcBorders>
          </w:tcPr>
          <w:p w14:paraId="6B089044" w14:textId="77777777" w:rsidR="00CB3BDB" w:rsidRPr="00CB3BDB" w:rsidRDefault="00CB3BDB" w:rsidP="00CB3BDB">
            <w:pPr>
              <w:pStyle w:val="ListParagraph"/>
              <w:numPr>
                <w:ilvl w:val="0"/>
                <w:numId w:val="3"/>
              </w:numPr>
              <w:rPr>
                <w:rFonts w:cs="Arial"/>
                <w:color w:val="000000" w:themeColor="text1"/>
                <w:szCs w:val="20"/>
                <w:lang w:val="en-GB"/>
              </w:rPr>
            </w:pPr>
            <w:r w:rsidRPr="00CB3BDB">
              <w:rPr>
                <w:rFonts w:cs="Arial"/>
                <w:color w:val="000000" w:themeColor="text1"/>
                <w:szCs w:val="20"/>
                <w:lang w:val="en-GB"/>
              </w:rPr>
              <w:t>Excellent telephone manner</w:t>
            </w:r>
          </w:p>
          <w:p w14:paraId="5AA3658B" w14:textId="132B85C0" w:rsidR="00CF3DF9" w:rsidRPr="00391FDB" w:rsidRDefault="00CF3DF9" w:rsidP="00CF3DF9">
            <w:pPr>
              <w:numPr>
                <w:ilvl w:val="0"/>
                <w:numId w:val="3"/>
              </w:numPr>
              <w:spacing w:before="40"/>
              <w:jc w:val="left"/>
              <w:rPr>
                <w:rFonts w:cs="Arial"/>
                <w:color w:val="000000" w:themeColor="text1"/>
                <w:szCs w:val="20"/>
                <w:lang w:val="en-GB"/>
              </w:rPr>
            </w:pPr>
            <w:r w:rsidRPr="00391FDB">
              <w:rPr>
                <w:rFonts w:cs="Arial"/>
                <w:color w:val="000000" w:themeColor="text1"/>
                <w:szCs w:val="20"/>
                <w:lang w:val="en-GB"/>
              </w:rPr>
              <w:t xml:space="preserve">Previous </w:t>
            </w:r>
            <w:r w:rsidR="00951F64" w:rsidRPr="00391FDB">
              <w:rPr>
                <w:rFonts w:cs="Arial"/>
                <w:color w:val="000000" w:themeColor="text1"/>
                <w:szCs w:val="20"/>
                <w:lang w:val="en-GB"/>
              </w:rPr>
              <w:t>e</w:t>
            </w:r>
            <w:r w:rsidRPr="00391FDB">
              <w:rPr>
                <w:rFonts w:cs="Arial"/>
                <w:color w:val="000000" w:themeColor="text1"/>
                <w:szCs w:val="20"/>
                <w:lang w:val="en-GB"/>
              </w:rPr>
              <w:t xml:space="preserve">xperience of providing helpdesk or call centre service, developing productive working relationships with key customers and suppliers. </w:t>
            </w:r>
          </w:p>
          <w:p w14:paraId="497B7391" w14:textId="542CD837" w:rsidR="00CF3DF9" w:rsidRPr="00391FDB" w:rsidRDefault="78788426" w:rsidP="442D10B8">
            <w:pPr>
              <w:numPr>
                <w:ilvl w:val="0"/>
                <w:numId w:val="3"/>
              </w:numPr>
              <w:spacing w:before="40"/>
              <w:jc w:val="left"/>
              <w:rPr>
                <w:rFonts w:cs="Arial"/>
                <w:color w:val="000000" w:themeColor="text1"/>
                <w:lang w:val="en-GB"/>
              </w:rPr>
            </w:pPr>
            <w:r w:rsidRPr="442D10B8">
              <w:rPr>
                <w:rFonts w:cs="Arial"/>
                <w:color w:val="000000" w:themeColor="text1"/>
                <w:lang w:val="en-GB"/>
              </w:rPr>
              <w:t xml:space="preserve">Basic Understanding of computer hardware and applications </w:t>
            </w:r>
            <w:r w:rsidR="348061D3" w:rsidRPr="442D10B8">
              <w:rPr>
                <w:rFonts w:cs="Arial"/>
                <w:color w:val="000000" w:themeColor="text1"/>
                <w:lang w:val="en-GB"/>
              </w:rPr>
              <w:t xml:space="preserve">e.g., </w:t>
            </w:r>
            <w:r w:rsidR="4F1ED7AA" w:rsidRPr="442D10B8">
              <w:rPr>
                <w:rFonts w:cs="Arial"/>
                <w:color w:val="000000" w:themeColor="text1"/>
                <w:lang w:val="en-GB"/>
              </w:rPr>
              <w:t>Excel, Word</w:t>
            </w:r>
            <w:r w:rsidR="7625F20F" w:rsidRPr="442D10B8">
              <w:rPr>
                <w:rFonts w:cs="Arial"/>
                <w:color w:val="000000" w:themeColor="text1"/>
                <w:lang w:val="en-GB"/>
              </w:rPr>
              <w:t xml:space="preserve">, Outlook etc </w:t>
            </w:r>
          </w:p>
          <w:p w14:paraId="1FA96A08" w14:textId="2BE2DF01" w:rsidR="001409F1" w:rsidRDefault="00144B3B" w:rsidP="001409F1">
            <w:pPr>
              <w:pStyle w:val="ListParagraph"/>
              <w:numPr>
                <w:ilvl w:val="0"/>
                <w:numId w:val="3"/>
              </w:numPr>
              <w:rPr>
                <w:rFonts w:eastAsia="MS Mincho" w:cs="Arial"/>
                <w:bCs/>
                <w:color w:val="000000"/>
                <w:szCs w:val="20"/>
                <w:lang w:val="en-GB"/>
              </w:rPr>
            </w:pPr>
            <w:r w:rsidRPr="00144B3B">
              <w:rPr>
                <w:rFonts w:eastAsia="MS Mincho" w:cs="Arial"/>
                <w:bCs/>
                <w:color w:val="000000"/>
                <w:szCs w:val="20"/>
                <w:lang w:val="en-GB"/>
              </w:rPr>
              <w:t>Good communications and literacy skills</w:t>
            </w:r>
            <w:r>
              <w:rPr>
                <w:rFonts w:eastAsia="MS Mincho" w:cs="Arial"/>
                <w:bCs/>
                <w:color w:val="000000"/>
                <w:szCs w:val="20"/>
                <w:lang w:val="en-GB"/>
              </w:rPr>
              <w:t>.</w:t>
            </w:r>
          </w:p>
          <w:p w14:paraId="674C7BED" w14:textId="3BD9E8E9" w:rsidR="00144B3B" w:rsidRDefault="00144B3B" w:rsidP="001409F1">
            <w:pPr>
              <w:pStyle w:val="ListParagraph"/>
              <w:numPr>
                <w:ilvl w:val="0"/>
                <w:numId w:val="3"/>
              </w:numPr>
              <w:rPr>
                <w:rFonts w:eastAsia="MS Mincho" w:cs="Arial"/>
                <w:bCs/>
                <w:color w:val="000000"/>
                <w:szCs w:val="20"/>
                <w:lang w:val="en-GB"/>
              </w:rPr>
            </w:pPr>
            <w:r w:rsidRPr="00144B3B">
              <w:rPr>
                <w:rFonts w:eastAsia="MS Mincho" w:cs="Arial"/>
                <w:bCs/>
                <w:color w:val="000000"/>
                <w:szCs w:val="20"/>
                <w:lang w:val="en-GB"/>
              </w:rPr>
              <w:t>Ability to work independently and as part of a team</w:t>
            </w:r>
            <w:r>
              <w:rPr>
                <w:rFonts w:eastAsia="MS Mincho" w:cs="Arial"/>
                <w:bCs/>
                <w:color w:val="000000"/>
                <w:szCs w:val="20"/>
                <w:lang w:val="en-GB"/>
              </w:rPr>
              <w:t>.</w:t>
            </w:r>
          </w:p>
          <w:p w14:paraId="78E4F0D2" w14:textId="77777777" w:rsidR="00135656" w:rsidRPr="00135656" w:rsidRDefault="00135656" w:rsidP="00135656">
            <w:pPr>
              <w:pStyle w:val="ListParagraph"/>
              <w:numPr>
                <w:ilvl w:val="0"/>
                <w:numId w:val="3"/>
              </w:numPr>
              <w:rPr>
                <w:rFonts w:eastAsia="MS Mincho" w:cs="Arial"/>
                <w:bCs/>
                <w:color w:val="000000"/>
                <w:szCs w:val="20"/>
                <w:lang w:val="en-GB"/>
              </w:rPr>
            </w:pPr>
            <w:r w:rsidRPr="00135656">
              <w:rPr>
                <w:rFonts w:eastAsia="MS Mincho" w:cs="Arial"/>
                <w:bCs/>
                <w:color w:val="000000"/>
                <w:szCs w:val="20"/>
                <w:lang w:val="en-GB"/>
              </w:rPr>
              <w:lastRenderedPageBreak/>
              <w:t xml:space="preserve">Accuracy and attention to detail is </w:t>
            </w:r>
            <w:proofErr w:type="gramStart"/>
            <w:r w:rsidRPr="00135656">
              <w:rPr>
                <w:rFonts w:eastAsia="MS Mincho" w:cs="Arial"/>
                <w:bCs/>
                <w:color w:val="000000"/>
                <w:szCs w:val="20"/>
                <w:lang w:val="en-GB"/>
              </w:rPr>
              <w:t>essential</w:t>
            </w:r>
            <w:proofErr w:type="gramEnd"/>
          </w:p>
          <w:p w14:paraId="44E12933" w14:textId="3D3211E5" w:rsidR="000338D6" w:rsidRPr="001409F1" w:rsidRDefault="002C6B95" w:rsidP="001409F1">
            <w:pPr>
              <w:pStyle w:val="ListParagraph"/>
              <w:numPr>
                <w:ilvl w:val="0"/>
                <w:numId w:val="3"/>
              </w:numPr>
              <w:rPr>
                <w:rFonts w:eastAsia="MS Mincho" w:cs="Arial"/>
                <w:bCs/>
                <w:color w:val="000000"/>
                <w:szCs w:val="20"/>
                <w:lang w:val="en-GB"/>
              </w:rPr>
            </w:pPr>
            <w:r>
              <w:rPr>
                <w:rFonts w:eastAsia="MS Mincho" w:cs="Arial"/>
                <w:bCs/>
                <w:color w:val="000000"/>
                <w:szCs w:val="20"/>
                <w:lang w:val="en-GB"/>
              </w:rPr>
              <w:t>Previous e</w:t>
            </w:r>
            <w:r w:rsidR="00761067">
              <w:rPr>
                <w:rFonts w:eastAsia="MS Mincho" w:cs="Arial"/>
                <w:bCs/>
                <w:color w:val="000000"/>
                <w:szCs w:val="20"/>
                <w:lang w:val="en-GB"/>
              </w:rPr>
              <w:t>xperience of customer facing role</w:t>
            </w:r>
            <w:r>
              <w:rPr>
                <w:rFonts w:eastAsia="MS Mincho" w:cs="Arial"/>
                <w:bCs/>
                <w:color w:val="000000"/>
                <w:szCs w:val="20"/>
                <w:lang w:val="en-GB"/>
              </w:rPr>
              <w:t>s</w:t>
            </w:r>
          </w:p>
          <w:p w14:paraId="380B28CF" w14:textId="38E1FFD1" w:rsidR="00416E61" w:rsidRPr="00C40159" w:rsidRDefault="003E774B" w:rsidP="00C40159">
            <w:pPr>
              <w:pStyle w:val="Puces4"/>
              <w:numPr>
                <w:ilvl w:val="0"/>
                <w:numId w:val="3"/>
              </w:numPr>
              <w:rPr>
                <w:sz w:val="18"/>
                <w:szCs w:val="18"/>
              </w:rPr>
            </w:pPr>
            <w:r w:rsidRPr="00391FDB">
              <w:rPr>
                <w:rFonts w:eastAsia="Times New Roman" w:cs="Times New Roman"/>
                <w:bCs w:val="0"/>
                <w:color w:val="auto"/>
                <w:szCs w:val="20"/>
                <w:lang w:val="en-US"/>
              </w:rPr>
              <w:t>Applicants need to be eligible to pass security vetting carried out by the Client</w:t>
            </w:r>
          </w:p>
        </w:tc>
      </w:tr>
    </w:tbl>
    <w:p w14:paraId="12AAA48A" w14:textId="7F7DEC43" w:rsidR="00694C2F" w:rsidRDefault="00694C2F" w:rsidP="000E3EF7">
      <w:pPr>
        <w:spacing w:after="200" w:line="276" w:lineRule="auto"/>
        <w:jc w:val="left"/>
      </w:pPr>
    </w:p>
    <w:tbl>
      <w:tblPr>
        <w:tblpPr w:leftFromText="180" w:rightFromText="180" w:vertAnchor="text" w:horzAnchor="margin" w:tblpXSpec="center" w:tblpY="28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A21522" w:rsidRPr="00315425" w14:paraId="14417A94" w14:textId="77777777" w:rsidTr="442D10B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39873D25" w14:textId="77777777" w:rsidR="00A21522" w:rsidRPr="00FB6D69" w:rsidRDefault="00A21522" w:rsidP="00E10471">
            <w:pPr>
              <w:pStyle w:val="titregris"/>
              <w:framePr w:hSpace="0" w:wrap="auto" w:vAnchor="margin" w:hAnchor="text" w:xAlign="left" w:yAlign="inline"/>
              <w:rPr>
                <w:b w:val="0"/>
              </w:rPr>
            </w:pPr>
            <w:bookmarkStart w:id="5" w:name="_Hlk521439174"/>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p>
        </w:tc>
      </w:tr>
      <w:tr w:rsidR="00A21522" w:rsidRPr="00062691" w14:paraId="4D1E6A89" w14:textId="77777777" w:rsidTr="442D10B8">
        <w:trPr>
          <w:trHeight w:val="620"/>
        </w:trPr>
        <w:tc>
          <w:tcPr>
            <w:tcW w:w="10458" w:type="dxa"/>
            <w:tcBorders>
              <w:top w:val="nil"/>
              <w:left w:val="single" w:sz="2" w:space="0" w:color="auto"/>
              <w:bottom w:val="single" w:sz="4" w:space="0" w:color="auto"/>
              <w:right w:val="single" w:sz="4" w:space="0" w:color="auto"/>
            </w:tcBorders>
          </w:tcPr>
          <w:p w14:paraId="2F0833D8" w14:textId="77777777" w:rsidR="00A21522" w:rsidRDefault="00A21522" w:rsidP="00A21522">
            <w:pPr>
              <w:pStyle w:val="ListParagraph"/>
              <w:numPr>
                <w:ilvl w:val="0"/>
                <w:numId w:val="17"/>
              </w:numPr>
              <w:spacing w:before="40"/>
              <w:jc w:val="left"/>
              <w:rPr>
                <w:rFonts w:cs="Arial"/>
                <w:color w:val="000000" w:themeColor="text1"/>
                <w:szCs w:val="20"/>
                <w:lang w:val="en-GB"/>
              </w:rPr>
            </w:pPr>
            <w:r w:rsidRPr="007A6EA3">
              <w:rPr>
                <w:rFonts w:cs="Arial"/>
                <w:color w:val="000000" w:themeColor="text1"/>
                <w:szCs w:val="20"/>
                <w:lang w:val="en-GB"/>
              </w:rPr>
              <w:t xml:space="preserve">Client &amp; Customer Satisfaction / Quality of Services </w:t>
            </w:r>
            <w:proofErr w:type="gramStart"/>
            <w:r w:rsidRPr="007A6EA3">
              <w:rPr>
                <w:rFonts w:cs="Arial"/>
                <w:color w:val="000000" w:themeColor="text1"/>
                <w:szCs w:val="20"/>
                <w:lang w:val="en-GB"/>
              </w:rPr>
              <w:t>provided</w:t>
            </w:r>
            <w:proofErr w:type="gramEnd"/>
          </w:p>
          <w:p w14:paraId="0DC1D74E" w14:textId="399118F5" w:rsidR="00A21522" w:rsidRDefault="00A21522" w:rsidP="00A21522">
            <w:pPr>
              <w:pStyle w:val="ListParagraph"/>
              <w:numPr>
                <w:ilvl w:val="0"/>
                <w:numId w:val="17"/>
              </w:numPr>
              <w:spacing w:before="40"/>
              <w:jc w:val="left"/>
              <w:rPr>
                <w:rFonts w:cs="Arial"/>
                <w:color w:val="000000" w:themeColor="text1"/>
                <w:szCs w:val="20"/>
                <w:lang w:val="en-GB"/>
              </w:rPr>
            </w:pPr>
            <w:r>
              <w:rPr>
                <w:rFonts w:cs="Arial"/>
                <w:color w:val="000000" w:themeColor="text1"/>
                <w:szCs w:val="20"/>
                <w:lang w:val="en-GB"/>
              </w:rPr>
              <w:t xml:space="preserve">Brand Notoriety </w:t>
            </w:r>
          </w:p>
          <w:p w14:paraId="42EB04A8" w14:textId="645CF248" w:rsidR="00A21522" w:rsidRPr="007A6EA3" w:rsidRDefault="00A21522" w:rsidP="005A7509">
            <w:pPr>
              <w:pStyle w:val="ListParagraph"/>
              <w:numPr>
                <w:ilvl w:val="0"/>
                <w:numId w:val="17"/>
              </w:numPr>
              <w:spacing w:before="40"/>
              <w:jc w:val="left"/>
              <w:rPr>
                <w:color w:val="000000" w:themeColor="text1"/>
                <w:szCs w:val="20"/>
                <w:lang w:val="en-GB"/>
              </w:rPr>
            </w:pPr>
            <w:r>
              <w:rPr>
                <w:rFonts w:cs="Arial"/>
                <w:color w:val="000000" w:themeColor="text1"/>
                <w:szCs w:val="20"/>
                <w:lang w:val="en-GB"/>
              </w:rPr>
              <w:t>Learning &amp; Development</w:t>
            </w:r>
          </w:p>
        </w:tc>
      </w:tr>
      <w:bookmarkEnd w:id="5"/>
    </w:tbl>
    <w:p w14:paraId="1CDDC5B8" w14:textId="12605CFD" w:rsidR="003A2A21" w:rsidRDefault="003A2A21" w:rsidP="000E3EF7">
      <w:pPr>
        <w:spacing w:after="200" w:line="276" w:lineRule="auto"/>
        <w:jc w:val="left"/>
      </w:pPr>
    </w:p>
    <w:p w14:paraId="5D8365A9"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6CFB62D8"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4DFE907"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562C9ED1" w14:textId="77777777" w:rsidTr="00353228">
        <w:trPr>
          <w:trHeight w:val="620"/>
        </w:trPr>
        <w:tc>
          <w:tcPr>
            <w:tcW w:w="10456" w:type="dxa"/>
            <w:tcBorders>
              <w:top w:val="nil"/>
              <w:left w:val="single" w:sz="2" w:space="0" w:color="auto"/>
              <w:bottom w:val="single" w:sz="4" w:space="0" w:color="auto"/>
              <w:right w:val="single" w:sz="4" w:space="0" w:color="auto"/>
            </w:tcBorders>
          </w:tcPr>
          <w:p w14:paraId="030BE63E"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4C0E4ED1" w14:textId="77777777" w:rsidTr="00E57078">
              <w:tc>
                <w:tcPr>
                  <w:tcW w:w="2122" w:type="dxa"/>
                </w:tcPr>
                <w:p w14:paraId="7A8C900B" w14:textId="77777777" w:rsidR="00E57078" w:rsidRDefault="00E57078" w:rsidP="00694C2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7D7EE6B0" w14:textId="77777777" w:rsidR="00E57078" w:rsidRDefault="00E57078" w:rsidP="00694C2F">
                  <w:pPr>
                    <w:framePr w:hSpace="180" w:wrap="around" w:vAnchor="text" w:hAnchor="margin" w:xAlign="center" w:y="192"/>
                    <w:spacing w:before="40"/>
                    <w:jc w:val="left"/>
                    <w:rPr>
                      <w:rFonts w:cs="Arial"/>
                      <w:color w:val="000000" w:themeColor="text1"/>
                      <w:szCs w:val="20"/>
                      <w:lang w:val="en-GB"/>
                    </w:rPr>
                  </w:pPr>
                </w:p>
              </w:tc>
              <w:tc>
                <w:tcPr>
                  <w:tcW w:w="2557" w:type="dxa"/>
                </w:tcPr>
                <w:p w14:paraId="0864E60D" w14:textId="77777777" w:rsidR="00E57078" w:rsidRDefault="00E57078" w:rsidP="00694C2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21DA3ACB" w14:textId="77777777" w:rsidR="00E57078" w:rsidRDefault="00E57078" w:rsidP="00694C2F">
                  <w:pPr>
                    <w:framePr w:hSpace="180" w:wrap="around" w:vAnchor="text" w:hAnchor="margin" w:xAlign="center" w:y="192"/>
                    <w:spacing w:before="40"/>
                    <w:jc w:val="left"/>
                    <w:rPr>
                      <w:rFonts w:cs="Arial"/>
                      <w:color w:val="000000" w:themeColor="text1"/>
                      <w:szCs w:val="20"/>
                      <w:lang w:val="en-GB"/>
                    </w:rPr>
                  </w:pPr>
                </w:p>
              </w:tc>
            </w:tr>
            <w:tr w:rsidR="00E57078" w14:paraId="3DA379CE" w14:textId="77777777" w:rsidTr="00E57078">
              <w:tc>
                <w:tcPr>
                  <w:tcW w:w="2122" w:type="dxa"/>
                </w:tcPr>
                <w:p w14:paraId="5BF2964B" w14:textId="77777777" w:rsidR="00E57078" w:rsidRDefault="00E57078" w:rsidP="00694C2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047CAA72" w14:textId="07600FF3" w:rsidR="00E57078" w:rsidRDefault="00640BE9" w:rsidP="00694C2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Tracy Vella</w:t>
                  </w:r>
                </w:p>
              </w:tc>
            </w:tr>
          </w:tbl>
          <w:p w14:paraId="4384BBFD" w14:textId="77777777" w:rsidR="00E57078" w:rsidRPr="00EA3990" w:rsidRDefault="00E57078" w:rsidP="00353228">
            <w:pPr>
              <w:spacing w:before="40"/>
              <w:ind w:left="720"/>
              <w:jc w:val="left"/>
              <w:rPr>
                <w:rFonts w:cs="Arial"/>
                <w:color w:val="000000" w:themeColor="text1"/>
                <w:szCs w:val="20"/>
                <w:lang w:val="en-GB"/>
              </w:rPr>
            </w:pPr>
          </w:p>
        </w:tc>
      </w:tr>
    </w:tbl>
    <w:p w14:paraId="08D5A3D4" w14:textId="2E06DCA4"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A2A21" w:rsidRPr="00FB6D69" w14:paraId="19DCC20F" w14:textId="77777777" w:rsidTr="00E10471">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D5ED34B" w14:textId="77777777" w:rsidR="003A2A21" w:rsidRPr="00FB6D69" w:rsidRDefault="003A2A21" w:rsidP="00E10471">
            <w:pPr>
              <w:pStyle w:val="titregris"/>
              <w:framePr w:hSpace="0" w:wrap="auto" w:vAnchor="margin" w:hAnchor="text" w:xAlign="left" w:yAlign="inline"/>
              <w:rPr>
                <w:b w:val="0"/>
              </w:rPr>
            </w:pPr>
            <w:bookmarkStart w:id="6" w:name="_Hlk47417219"/>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3A2A21" w:rsidRPr="00EA3990" w14:paraId="3D22738C" w14:textId="77777777" w:rsidTr="00E10471">
        <w:trPr>
          <w:trHeight w:val="620"/>
        </w:trPr>
        <w:tc>
          <w:tcPr>
            <w:tcW w:w="10456" w:type="dxa"/>
            <w:tcBorders>
              <w:top w:val="nil"/>
              <w:left w:val="single" w:sz="2" w:space="0" w:color="auto"/>
              <w:bottom w:val="single" w:sz="4" w:space="0" w:color="auto"/>
              <w:right w:val="single" w:sz="4" w:space="0" w:color="auto"/>
            </w:tcBorders>
          </w:tcPr>
          <w:p w14:paraId="450D7CCF" w14:textId="77777777" w:rsidR="003A2A21" w:rsidRDefault="003A2A21" w:rsidP="00E10471">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3A2A21" w14:paraId="518D4094" w14:textId="77777777" w:rsidTr="00E10471">
              <w:tc>
                <w:tcPr>
                  <w:tcW w:w="2122" w:type="dxa"/>
                </w:tcPr>
                <w:p w14:paraId="3179F65B" w14:textId="77777777" w:rsidR="003A2A21" w:rsidRDefault="003A2A21" w:rsidP="00694C2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2EECBCC7" w14:textId="77777777" w:rsidR="003A2A21" w:rsidRDefault="003A2A21" w:rsidP="00694C2F">
                  <w:pPr>
                    <w:framePr w:hSpace="180" w:wrap="around" w:vAnchor="text" w:hAnchor="margin" w:xAlign="center" w:y="192"/>
                    <w:spacing w:before="40"/>
                    <w:jc w:val="left"/>
                    <w:rPr>
                      <w:rFonts w:cs="Arial"/>
                      <w:color w:val="000000" w:themeColor="text1"/>
                      <w:szCs w:val="20"/>
                      <w:lang w:val="en-GB"/>
                    </w:rPr>
                  </w:pPr>
                </w:p>
              </w:tc>
              <w:tc>
                <w:tcPr>
                  <w:tcW w:w="2557" w:type="dxa"/>
                </w:tcPr>
                <w:p w14:paraId="4B12EF37" w14:textId="77777777" w:rsidR="003A2A21" w:rsidRDefault="003A2A21" w:rsidP="00694C2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306FF16A" w14:textId="77777777" w:rsidR="003A2A21" w:rsidRDefault="003A2A21" w:rsidP="00694C2F">
                  <w:pPr>
                    <w:framePr w:hSpace="180" w:wrap="around" w:vAnchor="text" w:hAnchor="margin" w:xAlign="center" w:y="192"/>
                    <w:spacing w:before="40"/>
                    <w:jc w:val="left"/>
                    <w:rPr>
                      <w:rFonts w:cs="Arial"/>
                      <w:color w:val="000000" w:themeColor="text1"/>
                      <w:szCs w:val="20"/>
                      <w:lang w:val="en-GB"/>
                    </w:rPr>
                  </w:pPr>
                </w:p>
              </w:tc>
            </w:tr>
          </w:tbl>
          <w:p w14:paraId="32F35C23" w14:textId="77777777" w:rsidR="003A2A21" w:rsidRPr="00EA3990" w:rsidRDefault="003A2A21" w:rsidP="00E10471">
            <w:pPr>
              <w:spacing w:before="40"/>
              <w:jc w:val="left"/>
              <w:rPr>
                <w:rFonts w:cs="Arial"/>
                <w:color w:val="000000" w:themeColor="text1"/>
                <w:szCs w:val="20"/>
                <w:lang w:val="en-GB"/>
              </w:rPr>
            </w:pPr>
          </w:p>
        </w:tc>
      </w:tr>
      <w:bookmarkEnd w:id="6"/>
    </w:tbl>
    <w:p w14:paraId="06FA9EB6"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K9X7Xd4L2h5wl4" int2:id="rgqTqiA8">
      <int2:state int2:value="Rejected" int2:type="LegacyProofing"/>
    </int2:textHash>
    <int2:textHash int2:hashCode="QgmNU58P0unWdN" int2:id="vMY85FMw">
      <int2:state int2:value="Rejected" int2:type="LegacyProofing"/>
    </int2:textHash>
    <int2:textHash int2:hashCode="fHn4+Ovy0KWqy5" int2:id="FmkR3sfv">
      <int2:state int2:value="Rejected" int2:type="LegacyProofing"/>
    </int2:textHash>
    <int2:textHash int2:hashCode="m/C6mGJeQTWOW1" int2:id="z5nCowwD">
      <int2:state int2:value="Rejected" int2:type="LegacyProofing"/>
    </int2:textHash>
    <int2:bookmark int2:bookmarkName="_Int_GLLANcvG" int2:invalidationBookmarkName="" int2:hashCode="8YeSj9siPn87ew" int2:id="sUfLMgMJ">
      <int2:state int2:value="Rejected" int2:type="AugLoop_Acronyms_AcronymsCritique"/>
    </int2:bookmark>
    <int2:bookmark int2:bookmarkName="_Int_uOikjaFN" int2:invalidationBookmarkName="" int2:hashCode="zOJF+9kC2kynru" int2:id="XmjOkGKA">
      <int2:state int2:value="Rejected" int2:type="AugLoop_Text_Critique"/>
    </int2:bookmark>
    <int2:bookmark int2:bookmarkName="_Int_JqiILvQR" int2:invalidationBookmarkName="" int2:hashCode="hjz4t7xob53sYP" int2:id="1e4CGp4q">
      <int2:state int2:value="Rejected" int2:type="AugLoop_Acronyms_AcronymsCritique"/>
    </int2:bookmark>
    <int2:bookmark int2:bookmarkName="_Int_WYwk9iIe" int2:invalidationBookmarkName="" int2:hashCode="d3DQTHv7eR58lZ" int2:id="h6mL9qY4">
      <int2:state int2:value="Rejected" int2:type="AugLoop_Acronyms_AcronymsCritique"/>
    </int2:bookmark>
    <int2:bookmark int2:bookmarkName="_Int_JOEV09Oq" int2:invalidationBookmarkName="" int2:hashCode="3aKsP3YcWmO9eC" int2:id="oEB5eGz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5.5pt;height:10.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2B72237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8F30B68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4B23D9"/>
    <w:multiLevelType w:val="hybridMultilevel"/>
    <w:tmpl w:val="84B6A8D6"/>
    <w:lvl w:ilvl="0" w:tplc="04090005">
      <w:start w:val="1"/>
      <w:numFmt w:val="bullet"/>
      <w:lvlText w:val=""/>
      <w:lvlJc w:val="left"/>
      <w:pPr>
        <w:ind w:left="1429" w:hanging="360"/>
      </w:pPr>
      <w:rPr>
        <w:rFonts w:ascii="Wingdings" w:hAnsi="Wingdings" w:hint="default"/>
        <w:color w:val="FF0000"/>
        <w:sz w:val="16"/>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6095003B"/>
    <w:multiLevelType w:val="hybridMultilevel"/>
    <w:tmpl w:val="0E04280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5712621">
    <w:abstractNumId w:val="6"/>
  </w:num>
  <w:num w:numId="2" w16cid:durableId="175388707">
    <w:abstractNumId w:val="9"/>
  </w:num>
  <w:num w:numId="3" w16cid:durableId="2080596737">
    <w:abstractNumId w:val="1"/>
  </w:num>
  <w:num w:numId="4" w16cid:durableId="1206530409">
    <w:abstractNumId w:val="8"/>
  </w:num>
  <w:num w:numId="5" w16cid:durableId="2133552915">
    <w:abstractNumId w:val="4"/>
  </w:num>
  <w:num w:numId="6" w16cid:durableId="257981707">
    <w:abstractNumId w:val="2"/>
  </w:num>
  <w:num w:numId="7" w16cid:durableId="2071346375">
    <w:abstractNumId w:val="12"/>
  </w:num>
  <w:num w:numId="8" w16cid:durableId="318074896">
    <w:abstractNumId w:val="5"/>
  </w:num>
  <w:num w:numId="9" w16cid:durableId="679701633">
    <w:abstractNumId w:val="16"/>
  </w:num>
  <w:num w:numId="10" w16cid:durableId="1446075615">
    <w:abstractNumId w:val="17"/>
  </w:num>
  <w:num w:numId="11" w16cid:durableId="1108038267">
    <w:abstractNumId w:val="7"/>
  </w:num>
  <w:num w:numId="12" w16cid:durableId="610550681">
    <w:abstractNumId w:val="0"/>
  </w:num>
  <w:num w:numId="13" w16cid:durableId="363094499">
    <w:abstractNumId w:val="13"/>
  </w:num>
  <w:num w:numId="14" w16cid:durableId="41288969">
    <w:abstractNumId w:val="3"/>
  </w:num>
  <w:num w:numId="15" w16cid:durableId="257371491">
    <w:abstractNumId w:val="14"/>
  </w:num>
  <w:num w:numId="16" w16cid:durableId="236021181">
    <w:abstractNumId w:val="15"/>
  </w:num>
  <w:num w:numId="17" w16cid:durableId="648635061">
    <w:abstractNumId w:val="11"/>
  </w:num>
  <w:num w:numId="18" w16cid:durableId="19632660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7715"/>
    <w:rsid w:val="00023BCF"/>
    <w:rsid w:val="0002527F"/>
    <w:rsid w:val="0002796C"/>
    <w:rsid w:val="000338D6"/>
    <w:rsid w:val="0009011C"/>
    <w:rsid w:val="000E3EF7"/>
    <w:rsid w:val="000E676E"/>
    <w:rsid w:val="00104BDE"/>
    <w:rsid w:val="0011585E"/>
    <w:rsid w:val="001206BD"/>
    <w:rsid w:val="00135656"/>
    <w:rsid w:val="00135FBE"/>
    <w:rsid w:val="001409F1"/>
    <w:rsid w:val="00142DAE"/>
    <w:rsid w:val="00144B3B"/>
    <w:rsid w:val="00144E5D"/>
    <w:rsid w:val="001470A0"/>
    <w:rsid w:val="001F1F6A"/>
    <w:rsid w:val="00211DF0"/>
    <w:rsid w:val="00234667"/>
    <w:rsid w:val="002410BF"/>
    <w:rsid w:val="00245CC6"/>
    <w:rsid w:val="002502B2"/>
    <w:rsid w:val="00257E9C"/>
    <w:rsid w:val="00293E5D"/>
    <w:rsid w:val="002A2C3C"/>
    <w:rsid w:val="002A644D"/>
    <w:rsid w:val="002B1DC6"/>
    <w:rsid w:val="002C6B95"/>
    <w:rsid w:val="002D5725"/>
    <w:rsid w:val="003127A2"/>
    <w:rsid w:val="00366A73"/>
    <w:rsid w:val="00391FDB"/>
    <w:rsid w:val="003A2A21"/>
    <w:rsid w:val="003A2A41"/>
    <w:rsid w:val="003C1CC6"/>
    <w:rsid w:val="003E774B"/>
    <w:rsid w:val="003F0DDC"/>
    <w:rsid w:val="00416E61"/>
    <w:rsid w:val="004238D8"/>
    <w:rsid w:val="00424476"/>
    <w:rsid w:val="00455D25"/>
    <w:rsid w:val="00463F47"/>
    <w:rsid w:val="004B2221"/>
    <w:rsid w:val="004C1CCE"/>
    <w:rsid w:val="004D170A"/>
    <w:rsid w:val="005002CB"/>
    <w:rsid w:val="00501328"/>
    <w:rsid w:val="00520545"/>
    <w:rsid w:val="00536362"/>
    <w:rsid w:val="00552933"/>
    <w:rsid w:val="005714D8"/>
    <w:rsid w:val="00574AC9"/>
    <w:rsid w:val="005A6B19"/>
    <w:rsid w:val="005A7509"/>
    <w:rsid w:val="005B1835"/>
    <w:rsid w:val="005E5B63"/>
    <w:rsid w:val="005F52F4"/>
    <w:rsid w:val="00605CF1"/>
    <w:rsid w:val="00613392"/>
    <w:rsid w:val="00616B0B"/>
    <w:rsid w:val="00617057"/>
    <w:rsid w:val="00632672"/>
    <w:rsid w:val="006359AB"/>
    <w:rsid w:val="00640BE9"/>
    <w:rsid w:val="00646B79"/>
    <w:rsid w:val="00656519"/>
    <w:rsid w:val="00673E98"/>
    <w:rsid w:val="00674674"/>
    <w:rsid w:val="006802C0"/>
    <w:rsid w:val="00694C2F"/>
    <w:rsid w:val="00706623"/>
    <w:rsid w:val="00742D19"/>
    <w:rsid w:val="00745A24"/>
    <w:rsid w:val="00761067"/>
    <w:rsid w:val="00765403"/>
    <w:rsid w:val="00784D9C"/>
    <w:rsid w:val="007B058D"/>
    <w:rsid w:val="007C0ECB"/>
    <w:rsid w:val="007D5E73"/>
    <w:rsid w:val="007E37F5"/>
    <w:rsid w:val="007F602D"/>
    <w:rsid w:val="008008A5"/>
    <w:rsid w:val="008855AF"/>
    <w:rsid w:val="008A3110"/>
    <w:rsid w:val="008B64DE"/>
    <w:rsid w:val="008D1A2B"/>
    <w:rsid w:val="008D33E6"/>
    <w:rsid w:val="008D7402"/>
    <w:rsid w:val="008E7225"/>
    <w:rsid w:val="008E7AA5"/>
    <w:rsid w:val="009272B9"/>
    <w:rsid w:val="00930814"/>
    <w:rsid w:val="00951F64"/>
    <w:rsid w:val="0095294B"/>
    <w:rsid w:val="00962A34"/>
    <w:rsid w:val="00980C2E"/>
    <w:rsid w:val="00991582"/>
    <w:rsid w:val="00994D81"/>
    <w:rsid w:val="00A21522"/>
    <w:rsid w:val="00A37146"/>
    <w:rsid w:val="00A372CD"/>
    <w:rsid w:val="00A45163"/>
    <w:rsid w:val="00A63F02"/>
    <w:rsid w:val="00A8144D"/>
    <w:rsid w:val="00A97309"/>
    <w:rsid w:val="00A97380"/>
    <w:rsid w:val="00AA3D6D"/>
    <w:rsid w:val="00AA5F56"/>
    <w:rsid w:val="00AC476B"/>
    <w:rsid w:val="00AD1DEC"/>
    <w:rsid w:val="00B310CC"/>
    <w:rsid w:val="00B36472"/>
    <w:rsid w:val="00B63CF0"/>
    <w:rsid w:val="00B70457"/>
    <w:rsid w:val="00BD408A"/>
    <w:rsid w:val="00BE263A"/>
    <w:rsid w:val="00BF4D80"/>
    <w:rsid w:val="00C22530"/>
    <w:rsid w:val="00C40159"/>
    <w:rsid w:val="00C4467B"/>
    <w:rsid w:val="00C4695A"/>
    <w:rsid w:val="00C541DA"/>
    <w:rsid w:val="00C61430"/>
    <w:rsid w:val="00C74349"/>
    <w:rsid w:val="00C920A8"/>
    <w:rsid w:val="00CB3BDB"/>
    <w:rsid w:val="00CB51BF"/>
    <w:rsid w:val="00CC0297"/>
    <w:rsid w:val="00CC2929"/>
    <w:rsid w:val="00CE61F8"/>
    <w:rsid w:val="00CF3DF9"/>
    <w:rsid w:val="00D41159"/>
    <w:rsid w:val="00D42B94"/>
    <w:rsid w:val="00D65B9D"/>
    <w:rsid w:val="00D84688"/>
    <w:rsid w:val="00D949FB"/>
    <w:rsid w:val="00DB44A9"/>
    <w:rsid w:val="00DC23E8"/>
    <w:rsid w:val="00DE5E49"/>
    <w:rsid w:val="00E30B63"/>
    <w:rsid w:val="00E31AA0"/>
    <w:rsid w:val="00E33C91"/>
    <w:rsid w:val="00E57078"/>
    <w:rsid w:val="00E70392"/>
    <w:rsid w:val="00E75688"/>
    <w:rsid w:val="00E86121"/>
    <w:rsid w:val="00EA3990"/>
    <w:rsid w:val="00EA4C16"/>
    <w:rsid w:val="00EA5822"/>
    <w:rsid w:val="00EE3663"/>
    <w:rsid w:val="00EE49BE"/>
    <w:rsid w:val="00EF6ED7"/>
    <w:rsid w:val="00F0326E"/>
    <w:rsid w:val="00F47755"/>
    <w:rsid w:val="00F479E6"/>
    <w:rsid w:val="00F67D1C"/>
    <w:rsid w:val="00F9000D"/>
    <w:rsid w:val="00F94D15"/>
    <w:rsid w:val="00FA1A0A"/>
    <w:rsid w:val="00FE088D"/>
    <w:rsid w:val="06BA1F6C"/>
    <w:rsid w:val="06E25D57"/>
    <w:rsid w:val="0CC4C199"/>
    <w:rsid w:val="0F65E9AC"/>
    <w:rsid w:val="1409D11C"/>
    <w:rsid w:val="18F3A395"/>
    <w:rsid w:val="1F62E519"/>
    <w:rsid w:val="20DE5F48"/>
    <w:rsid w:val="23A40B99"/>
    <w:rsid w:val="23DF89F7"/>
    <w:rsid w:val="245C8BBB"/>
    <w:rsid w:val="25B1D06B"/>
    <w:rsid w:val="2724922A"/>
    <w:rsid w:val="276DF6FE"/>
    <w:rsid w:val="2909C75F"/>
    <w:rsid w:val="2CFC55F8"/>
    <w:rsid w:val="2DDD3882"/>
    <w:rsid w:val="2FB28B95"/>
    <w:rsid w:val="3003D823"/>
    <w:rsid w:val="309650EA"/>
    <w:rsid w:val="31E84605"/>
    <w:rsid w:val="348061D3"/>
    <w:rsid w:val="3527149C"/>
    <w:rsid w:val="3719AC51"/>
    <w:rsid w:val="3C339278"/>
    <w:rsid w:val="3C3F233F"/>
    <w:rsid w:val="3DDAF3A0"/>
    <w:rsid w:val="3F7D8D2F"/>
    <w:rsid w:val="42953C66"/>
    <w:rsid w:val="4382C49D"/>
    <w:rsid w:val="43A16805"/>
    <w:rsid w:val="442D10B8"/>
    <w:rsid w:val="44952AF8"/>
    <w:rsid w:val="47E4DEEC"/>
    <w:rsid w:val="4913DE94"/>
    <w:rsid w:val="4C678177"/>
    <w:rsid w:val="4D25B13D"/>
    <w:rsid w:val="4F1ED7AA"/>
    <w:rsid w:val="5087D893"/>
    <w:rsid w:val="5223A8F4"/>
    <w:rsid w:val="53A98A3D"/>
    <w:rsid w:val="53BF7955"/>
    <w:rsid w:val="548672CB"/>
    <w:rsid w:val="56BD9B88"/>
    <w:rsid w:val="5983C340"/>
    <w:rsid w:val="65F14991"/>
    <w:rsid w:val="678382B4"/>
    <w:rsid w:val="67E7D877"/>
    <w:rsid w:val="6D4AEE5C"/>
    <w:rsid w:val="6E85E914"/>
    <w:rsid w:val="732A8B1E"/>
    <w:rsid w:val="73646D59"/>
    <w:rsid w:val="750D11CD"/>
    <w:rsid w:val="7625F20F"/>
    <w:rsid w:val="78788426"/>
    <w:rsid w:val="796B7EF2"/>
    <w:rsid w:val="797A67A5"/>
    <w:rsid w:val="79B3C04C"/>
    <w:rsid w:val="7E567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3636FE"/>
  <w15:docId w15:val="{009EBCF4-9F34-43C2-AD79-31613BF3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263A"/>
    <w:rPr>
      <w:sz w:val="16"/>
      <w:szCs w:val="16"/>
    </w:rPr>
  </w:style>
  <w:style w:type="paragraph" w:styleId="CommentText">
    <w:name w:val="annotation text"/>
    <w:basedOn w:val="Normal"/>
    <w:link w:val="CommentTextChar"/>
    <w:uiPriority w:val="99"/>
    <w:semiHidden/>
    <w:unhideWhenUsed/>
    <w:rsid w:val="00BE263A"/>
    <w:rPr>
      <w:szCs w:val="20"/>
    </w:rPr>
  </w:style>
  <w:style w:type="character" w:customStyle="1" w:styleId="CommentTextChar">
    <w:name w:val="Comment Text Char"/>
    <w:basedOn w:val="DefaultParagraphFont"/>
    <w:link w:val="CommentText"/>
    <w:uiPriority w:val="99"/>
    <w:semiHidden/>
    <w:rsid w:val="00BE263A"/>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BE263A"/>
    <w:rPr>
      <w:b/>
      <w:bCs/>
    </w:rPr>
  </w:style>
  <w:style w:type="character" w:customStyle="1" w:styleId="CommentSubjectChar">
    <w:name w:val="Comment Subject Char"/>
    <w:basedOn w:val="CommentTextChar"/>
    <w:link w:val="CommentSubject"/>
    <w:uiPriority w:val="99"/>
    <w:semiHidden/>
    <w:rsid w:val="00BE263A"/>
    <w:rPr>
      <w:rFonts w:ascii="Arial" w:eastAsia="Times New Roman" w:hAnsi="Arial" w:cs="Times New Roman"/>
      <w:b/>
      <w:bCs/>
      <w:sz w:val="20"/>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959155">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354039852">
      <w:bodyDiv w:val="1"/>
      <w:marLeft w:val="0"/>
      <w:marRight w:val="0"/>
      <w:marTop w:val="0"/>
      <w:marBottom w:val="0"/>
      <w:divBdr>
        <w:top w:val="none" w:sz="0" w:space="0" w:color="auto"/>
        <w:left w:val="none" w:sz="0" w:space="0" w:color="auto"/>
        <w:bottom w:val="none" w:sz="0" w:space="0" w:color="auto"/>
        <w:right w:val="none" w:sz="0" w:space="0" w:color="auto"/>
      </w:divBdr>
    </w:div>
    <w:div w:id="492599502">
      <w:bodyDiv w:val="1"/>
      <w:marLeft w:val="0"/>
      <w:marRight w:val="0"/>
      <w:marTop w:val="0"/>
      <w:marBottom w:val="0"/>
      <w:divBdr>
        <w:top w:val="none" w:sz="0" w:space="0" w:color="auto"/>
        <w:left w:val="none" w:sz="0" w:space="0" w:color="auto"/>
        <w:bottom w:val="none" w:sz="0" w:space="0" w:color="auto"/>
        <w:right w:val="none" w:sz="0" w:space="0" w:color="auto"/>
      </w:divBdr>
    </w:div>
    <w:div w:id="648707519">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311203979">
      <w:bodyDiv w:val="1"/>
      <w:marLeft w:val="0"/>
      <w:marRight w:val="0"/>
      <w:marTop w:val="0"/>
      <w:marBottom w:val="0"/>
      <w:divBdr>
        <w:top w:val="none" w:sz="0" w:space="0" w:color="auto"/>
        <w:left w:val="none" w:sz="0" w:space="0" w:color="auto"/>
        <w:bottom w:val="none" w:sz="0" w:space="0" w:color="auto"/>
        <w:right w:val="none" w:sz="0" w:space="0" w:color="auto"/>
      </w:divBdr>
    </w:div>
    <w:div w:id="1761753392">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7305DF-ED3D-41FF-9E87-46D0428D20E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8882217-4CB2-4CCD-A7C0-70B40A8A6991}">
      <dgm:prSet custT="1"/>
      <dgm:spPr>
        <a:solidFill>
          <a:schemeClr val="accent1"/>
        </a:solidFill>
      </dgm:spPr>
      <dgm:t>
        <a:bodyPr/>
        <a:lstStyle/>
        <a:p>
          <a:r>
            <a:rPr lang="en-GB" sz="1200"/>
            <a:t>Help Desk Manager, ISC</a:t>
          </a:r>
        </a:p>
      </dgm:t>
    </dgm:pt>
    <dgm:pt modelId="{1875CDE9-8FC4-4908-A533-C4FD3C2193D0}" type="parTrans" cxnId="{DA4777EB-611A-4690-81E2-769D3EC6966D}">
      <dgm:prSet/>
      <dgm:spPr/>
      <dgm:t>
        <a:bodyPr/>
        <a:lstStyle/>
        <a:p>
          <a:endParaRPr lang="en-GB"/>
        </a:p>
      </dgm:t>
    </dgm:pt>
    <dgm:pt modelId="{AE046FFB-30F4-4CE9-A98E-C1B442239EE5}" type="sibTrans" cxnId="{DA4777EB-611A-4690-81E2-769D3EC6966D}">
      <dgm:prSet/>
      <dgm:spPr/>
      <dgm:t>
        <a:bodyPr/>
        <a:lstStyle/>
        <a:p>
          <a:endParaRPr lang="en-GB"/>
        </a:p>
      </dgm:t>
    </dgm:pt>
    <dgm:pt modelId="{17863195-0110-4D14-9283-213BC4FAB447}">
      <dgm:prSet phldrT="[Text]" custT="1"/>
      <dgm:spPr>
        <a:solidFill>
          <a:schemeClr val="tx2">
            <a:lumMod val="40000"/>
            <a:lumOff val="60000"/>
          </a:schemeClr>
        </a:solidFill>
      </dgm:spPr>
      <dgm:t>
        <a:bodyPr/>
        <a:lstStyle/>
        <a:p>
          <a:r>
            <a:rPr lang="en-US" sz="1200" b="0" baseline="0"/>
            <a:t>Team Leader, ISC</a:t>
          </a:r>
        </a:p>
      </dgm:t>
    </dgm:pt>
    <dgm:pt modelId="{320BF7C1-7A75-4E2D-9632-94ADE144A74C}" type="sibTrans" cxnId="{A4D0E9B1-935C-47CD-9367-485CF9E9A676}">
      <dgm:prSet/>
      <dgm:spPr/>
      <dgm:t>
        <a:bodyPr/>
        <a:lstStyle/>
        <a:p>
          <a:endParaRPr lang="en-GB"/>
        </a:p>
      </dgm:t>
    </dgm:pt>
    <dgm:pt modelId="{0B373261-2B34-40F1-A650-47B990355F5F}" type="parTrans" cxnId="{A4D0E9B1-935C-47CD-9367-485CF9E9A676}">
      <dgm:prSet/>
      <dgm:spPr/>
      <dgm:t>
        <a:bodyPr/>
        <a:lstStyle/>
        <a:p>
          <a:endParaRPr lang="en-GB"/>
        </a:p>
      </dgm:t>
    </dgm:pt>
    <dgm:pt modelId="{80430DAA-64FB-44CE-AA19-94247391DD72}">
      <dgm:prSet custT="1"/>
      <dgm:spPr>
        <a:solidFill>
          <a:srgbClr val="00B050"/>
        </a:solidFill>
      </dgm:spPr>
      <dgm:t>
        <a:bodyPr/>
        <a:lstStyle/>
        <a:p>
          <a:r>
            <a:rPr lang="en-GB" sz="1200"/>
            <a:t>Operator - ISC</a:t>
          </a:r>
        </a:p>
      </dgm:t>
    </dgm:pt>
    <dgm:pt modelId="{4767A9BF-E499-41FC-9CE8-691DA3F81AD1}" type="sibTrans" cxnId="{DF941E05-D856-43AA-B72A-079A314F4957}">
      <dgm:prSet/>
      <dgm:spPr/>
      <dgm:t>
        <a:bodyPr/>
        <a:lstStyle/>
        <a:p>
          <a:endParaRPr lang="en-GB"/>
        </a:p>
      </dgm:t>
    </dgm:pt>
    <dgm:pt modelId="{D002879B-7300-4FE2-9955-0AD706A93484}" type="parTrans" cxnId="{DF941E05-D856-43AA-B72A-079A314F4957}">
      <dgm:prSet/>
      <dgm:spPr/>
      <dgm:t>
        <a:bodyPr/>
        <a:lstStyle/>
        <a:p>
          <a:endParaRPr lang="en-GB"/>
        </a:p>
      </dgm:t>
    </dgm:pt>
    <dgm:pt modelId="{83A60A7A-A360-4D7E-BD98-C57A1B4CD02C}" type="pres">
      <dgm:prSet presAssocID="{057305DF-ED3D-41FF-9E87-46D0428D20E3}" presName="hierChild1" presStyleCnt="0">
        <dgm:presLayoutVars>
          <dgm:orgChart val="1"/>
          <dgm:chPref val="1"/>
          <dgm:dir/>
          <dgm:animOne val="branch"/>
          <dgm:animLvl val="lvl"/>
          <dgm:resizeHandles/>
        </dgm:presLayoutVars>
      </dgm:prSet>
      <dgm:spPr/>
    </dgm:pt>
    <dgm:pt modelId="{C3121A90-754D-4B0A-AE2E-8A9D180D8EBE}" type="pres">
      <dgm:prSet presAssocID="{F8882217-4CB2-4CCD-A7C0-70B40A8A6991}" presName="hierRoot1" presStyleCnt="0">
        <dgm:presLayoutVars>
          <dgm:hierBranch val="init"/>
        </dgm:presLayoutVars>
      </dgm:prSet>
      <dgm:spPr/>
    </dgm:pt>
    <dgm:pt modelId="{7D81DA6E-E8B7-4BC8-B8C1-0A140BB2B140}" type="pres">
      <dgm:prSet presAssocID="{F8882217-4CB2-4CCD-A7C0-70B40A8A6991}" presName="rootComposite1" presStyleCnt="0"/>
      <dgm:spPr/>
    </dgm:pt>
    <dgm:pt modelId="{2398DC5A-0585-4717-BB46-527084AD61FD}" type="pres">
      <dgm:prSet presAssocID="{F8882217-4CB2-4CCD-A7C0-70B40A8A6991}" presName="rootText1" presStyleLbl="node0" presStyleIdx="0" presStyleCnt="1" custScaleX="322002">
        <dgm:presLayoutVars>
          <dgm:chPref val="3"/>
        </dgm:presLayoutVars>
      </dgm:prSet>
      <dgm:spPr/>
    </dgm:pt>
    <dgm:pt modelId="{BE1ACD3C-FB44-45BB-81EF-195BE2E691EB}" type="pres">
      <dgm:prSet presAssocID="{F8882217-4CB2-4CCD-A7C0-70B40A8A6991}" presName="rootConnector1" presStyleLbl="node1" presStyleIdx="0" presStyleCnt="0"/>
      <dgm:spPr/>
    </dgm:pt>
    <dgm:pt modelId="{3AD6D796-1D80-40A9-8503-66C4C09AEB27}" type="pres">
      <dgm:prSet presAssocID="{F8882217-4CB2-4CCD-A7C0-70B40A8A6991}" presName="hierChild2" presStyleCnt="0"/>
      <dgm:spPr/>
    </dgm:pt>
    <dgm:pt modelId="{D7D315A3-3796-4623-A02C-D8957BD8BB12}" type="pres">
      <dgm:prSet presAssocID="{0B373261-2B34-40F1-A650-47B990355F5F}" presName="Name37" presStyleLbl="parChTrans1D2" presStyleIdx="0" presStyleCnt="1"/>
      <dgm:spPr/>
    </dgm:pt>
    <dgm:pt modelId="{218AEC6D-8035-46DE-BDC1-56F0603CB932}" type="pres">
      <dgm:prSet presAssocID="{17863195-0110-4D14-9283-213BC4FAB447}" presName="hierRoot2" presStyleCnt="0">
        <dgm:presLayoutVars>
          <dgm:hierBranch val="init"/>
        </dgm:presLayoutVars>
      </dgm:prSet>
      <dgm:spPr/>
    </dgm:pt>
    <dgm:pt modelId="{7E00D1E1-3635-46B0-B8F3-5776235D27AF}" type="pres">
      <dgm:prSet presAssocID="{17863195-0110-4D14-9283-213BC4FAB447}" presName="rootComposite" presStyleCnt="0"/>
      <dgm:spPr/>
    </dgm:pt>
    <dgm:pt modelId="{42428339-E2CA-46AA-BBCC-DA8D432AC674}" type="pres">
      <dgm:prSet presAssocID="{17863195-0110-4D14-9283-213BC4FAB447}" presName="rootText" presStyleLbl="node2" presStyleIdx="0" presStyleCnt="1" custScaleX="270067">
        <dgm:presLayoutVars>
          <dgm:chPref val="3"/>
        </dgm:presLayoutVars>
      </dgm:prSet>
      <dgm:spPr/>
    </dgm:pt>
    <dgm:pt modelId="{F925941E-960F-4837-9540-69B04A9D7ECF}" type="pres">
      <dgm:prSet presAssocID="{17863195-0110-4D14-9283-213BC4FAB447}" presName="rootConnector" presStyleLbl="node2" presStyleIdx="0" presStyleCnt="1"/>
      <dgm:spPr/>
    </dgm:pt>
    <dgm:pt modelId="{7A2FB5CE-E132-4D49-9351-5F623C8438E5}" type="pres">
      <dgm:prSet presAssocID="{17863195-0110-4D14-9283-213BC4FAB447}" presName="hierChild4" presStyleCnt="0"/>
      <dgm:spPr/>
    </dgm:pt>
    <dgm:pt modelId="{02D119B2-5300-4D98-8D54-3EDEBF96943C}" type="pres">
      <dgm:prSet presAssocID="{D002879B-7300-4FE2-9955-0AD706A93484}" presName="Name37" presStyleLbl="parChTrans1D3" presStyleIdx="0" presStyleCnt="1"/>
      <dgm:spPr/>
    </dgm:pt>
    <dgm:pt modelId="{9E2BED95-8629-4E34-8DF0-19510A27424F}" type="pres">
      <dgm:prSet presAssocID="{80430DAA-64FB-44CE-AA19-94247391DD72}" presName="hierRoot2" presStyleCnt="0">
        <dgm:presLayoutVars>
          <dgm:hierBranch val="init"/>
        </dgm:presLayoutVars>
      </dgm:prSet>
      <dgm:spPr/>
    </dgm:pt>
    <dgm:pt modelId="{494E8114-378C-400E-B229-8F71AEB94527}" type="pres">
      <dgm:prSet presAssocID="{80430DAA-64FB-44CE-AA19-94247391DD72}" presName="rootComposite" presStyleCnt="0"/>
      <dgm:spPr/>
    </dgm:pt>
    <dgm:pt modelId="{D473B455-7111-4D34-B762-6CDA67D349D6}" type="pres">
      <dgm:prSet presAssocID="{80430DAA-64FB-44CE-AA19-94247391DD72}" presName="rootText" presStyleLbl="node3" presStyleIdx="0" presStyleCnt="1" custScaleX="211616">
        <dgm:presLayoutVars>
          <dgm:chPref val="3"/>
        </dgm:presLayoutVars>
      </dgm:prSet>
      <dgm:spPr/>
    </dgm:pt>
    <dgm:pt modelId="{D9DB5EB3-6CD6-4E8E-9EF8-E02865A7F405}" type="pres">
      <dgm:prSet presAssocID="{80430DAA-64FB-44CE-AA19-94247391DD72}" presName="rootConnector" presStyleLbl="node3" presStyleIdx="0" presStyleCnt="1"/>
      <dgm:spPr/>
    </dgm:pt>
    <dgm:pt modelId="{BD40F60D-6D4D-4F8C-9F01-FB13C8048842}" type="pres">
      <dgm:prSet presAssocID="{80430DAA-64FB-44CE-AA19-94247391DD72}" presName="hierChild4" presStyleCnt="0"/>
      <dgm:spPr/>
    </dgm:pt>
    <dgm:pt modelId="{5111E707-94DA-44B3-AE9C-BA4785301AD5}" type="pres">
      <dgm:prSet presAssocID="{80430DAA-64FB-44CE-AA19-94247391DD72}" presName="hierChild5" presStyleCnt="0"/>
      <dgm:spPr/>
    </dgm:pt>
    <dgm:pt modelId="{9B17170F-2C68-45D8-BBC0-A69E373B8BFA}" type="pres">
      <dgm:prSet presAssocID="{17863195-0110-4D14-9283-213BC4FAB447}" presName="hierChild5" presStyleCnt="0"/>
      <dgm:spPr/>
    </dgm:pt>
    <dgm:pt modelId="{7B077A6F-CEBB-49F2-A8D1-554AFBAE4E57}" type="pres">
      <dgm:prSet presAssocID="{F8882217-4CB2-4CCD-A7C0-70B40A8A6991}" presName="hierChild3" presStyleCnt="0"/>
      <dgm:spPr/>
    </dgm:pt>
  </dgm:ptLst>
  <dgm:cxnLst>
    <dgm:cxn modelId="{92D18100-C889-48BF-B427-4F18C9889EB3}" type="presOf" srcId="{0B373261-2B34-40F1-A650-47B990355F5F}" destId="{D7D315A3-3796-4623-A02C-D8957BD8BB12}" srcOrd="0" destOrd="0" presId="urn:microsoft.com/office/officeart/2005/8/layout/orgChart1"/>
    <dgm:cxn modelId="{DF941E05-D856-43AA-B72A-079A314F4957}" srcId="{17863195-0110-4D14-9283-213BC4FAB447}" destId="{80430DAA-64FB-44CE-AA19-94247391DD72}" srcOrd="0" destOrd="0" parTransId="{D002879B-7300-4FE2-9955-0AD706A93484}" sibTransId="{4767A9BF-E499-41FC-9CE8-691DA3F81AD1}"/>
    <dgm:cxn modelId="{DBEBFD2B-C67A-4B30-BBFB-95D26C591AAA}" type="presOf" srcId="{80430DAA-64FB-44CE-AA19-94247391DD72}" destId="{D473B455-7111-4D34-B762-6CDA67D349D6}" srcOrd="0" destOrd="0" presId="urn:microsoft.com/office/officeart/2005/8/layout/orgChart1"/>
    <dgm:cxn modelId="{7098053F-985E-4E52-8421-B80E628D836E}" type="presOf" srcId="{F8882217-4CB2-4CCD-A7C0-70B40A8A6991}" destId="{2398DC5A-0585-4717-BB46-527084AD61FD}" srcOrd="0" destOrd="0" presId="urn:microsoft.com/office/officeart/2005/8/layout/orgChart1"/>
    <dgm:cxn modelId="{C678336C-0EDB-40EB-8FAB-1AA6F6D81A37}" type="presOf" srcId="{D002879B-7300-4FE2-9955-0AD706A93484}" destId="{02D119B2-5300-4D98-8D54-3EDEBF96943C}" srcOrd="0" destOrd="0" presId="urn:microsoft.com/office/officeart/2005/8/layout/orgChart1"/>
    <dgm:cxn modelId="{AEC0077F-694C-4506-A93A-2C11A7C5F954}" type="presOf" srcId="{17863195-0110-4D14-9283-213BC4FAB447}" destId="{42428339-E2CA-46AA-BBCC-DA8D432AC674}" srcOrd="0" destOrd="0" presId="urn:microsoft.com/office/officeart/2005/8/layout/orgChart1"/>
    <dgm:cxn modelId="{A4D0E9B1-935C-47CD-9367-485CF9E9A676}" srcId="{F8882217-4CB2-4CCD-A7C0-70B40A8A6991}" destId="{17863195-0110-4D14-9283-213BC4FAB447}" srcOrd="0" destOrd="0" parTransId="{0B373261-2B34-40F1-A650-47B990355F5F}" sibTransId="{320BF7C1-7A75-4E2D-9632-94ADE144A74C}"/>
    <dgm:cxn modelId="{F98F53B6-7068-4307-B5A1-15FBA823B267}" type="presOf" srcId="{F8882217-4CB2-4CCD-A7C0-70B40A8A6991}" destId="{BE1ACD3C-FB44-45BB-81EF-195BE2E691EB}" srcOrd="1" destOrd="0" presId="urn:microsoft.com/office/officeart/2005/8/layout/orgChart1"/>
    <dgm:cxn modelId="{C4BC45B9-E1E9-475B-B417-1A969EA78955}" type="presOf" srcId="{80430DAA-64FB-44CE-AA19-94247391DD72}" destId="{D9DB5EB3-6CD6-4E8E-9EF8-E02865A7F405}" srcOrd="1" destOrd="0" presId="urn:microsoft.com/office/officeart/2005/8/layout/orgChart1"/>
    <dgm:cxn modelId="{90475BC3-2B98-4CB1-9F43-02D718465065}" type="presOf" srcId="{057305DF-ED3D-41FF-9E87-46D0428D20E3}" destId="{83A60A7A-A360-4D7E-BD98-C57A1B4CD02C}" srcOrd="0" destOrd="0" presId="urn:microsoft.com/office/officeart/2005/8/layout/orgChart1"/>
    <dgm:cxn modelId="{DC8C3BE5-09C8-46D2-9CEB-2436E83A9634}" type="presOf" srcId="{17863195-0110-4D14-9283-213BC4FAB447}" destId="{F925941E-960F-4837-9540-69B04A9D7ECF}" srcOrd="1" destOrd="0" presId="urn:microsoft.com/office/officeart/2005/8/layout/orgChart1"/>
    <dgm:cxn modelId="{DA4777EB-611A-4690-81E2-769D3EC6966D}" srcId="{057305DF-ED3D-41FF-9E87-46D0428D20E3}" destId="{F8882217-4CB2-4CCD-A7C0-70B40A8A6991}" srcOrd="0" destOrd="0" parTransId="{1875CDE9-8FC4-4908-A533-C4FD3C2193D0}" sibTransId="{AE046FFB-30F4-4CE9-A98E-C1B442239EE5}"/>
    <dgm:cxn modelId="{BB0DEFDE-1002-41B0-B1BD-ED658281C3EA}" type="presParOf" srcId="{83A60A7A-A360-4D7E-BD98-C57A1B4CD02C}" destId="{C3121A90-754D-4B0A-AE2E-8A9D180D8EBE}" srcOrd="0" destOrd="0" presId="urn:microsoft.com/office/officeart/2005/8/layout/orgChart1"/>
    <dgm:cxn modelId="{08F05D9D-0B8E-456D-8421-06B50769FA97}" type="presParOf" srcId="{C3121A90-754D-4B0A-AE2E-8A9D180D8EBE}" destId="{7D81DA6E-E8B7-4BC8-B8C1-0A140BB2B140}" srcOrd="0" destOrd="0" presId="urn:microsoft.com/office/officeart/2005/8/layout/orgChart1"/>
    <dgm:cxn modelId="{5FF82C8D-560D-4467-9659-1029EDF9A84C}" type="presParOf" srcId="{7D81DA6E-E8B7-4BC8-B8C1-0A140BB2B140}" destId="{2398DC5A-0585-4717-BB46-527084AD61FD}" srcOrd="0" destOrd="0" presId="urn:microsoft.com/office/officeart/2005/8/layout/orgChart1"/>
    <dgm:cxn modelId="{E297AFC0-4D65-49FB-856F-77A46421025E}" type="presParOf" srcId="{7D81DA6E-E8B7-4BC8-B8C1-0A140BB2B140}" destId="{BE1ACD3C-FB44-45BB-81EF-195BE2E691EB}" srcOrd="1" destOrd="0" presId="urn:microsoft.com/office/officeart/2005/8/layout/orgChart1"/>
    <dgm:cxn modelId="{EAF01A01-7091-4F32-B409-842BCCB7F72D}" type="presParOf" srcId="{C3121A90-754D-4B0A-AE2E-8A9D180D8EBE}" destId="{3AD6D796-1D80-40A9-8503-66C4C09AEB27}" srcOrd="1" destOrd="0" presId="urn:microsoft.com/office/officeart/2005/8/layout/orgChart1"/>
    <dgm:cxn modelId="{CF214279-E243-4EFB-ABE4-539472EAF9F8}" type="presParOf" srcId="{3AD6D796-1D80-40A9-8503-66C4C09AEB27}" destId="{D7D315A3-3796-4623-A02C-D8957BD8BB12}" srcOrd="0" destOrd="0" presId="urn:microsoft.com/office/officeart/2005/8/layout/orgChart1"/>
    <dgm:cxn modelId="{CA0691CB-423D-46F2-9F34-3FBFE101A733}" type="presParOf" srcId="{3AD6D796-1D80-40A9-8503-66C4C09AEB27}" destId="{218AEC6D-8035-46DE-BDC1-56F0603CB932}" srcOrd="1" destOrd="0" presId="urn:microsoft.com/office/officeart/2005/8/layout/orgChart1"/>
    <dgm:cxn modelId="{B0F1A274-9A38-4A32-B8A0-5EDCCED9D380}" type="presParOf" srcId="{218AEC6D-8035-46DE-BDC1-56F0603CB932}" destId="{7E00D1E1-3635-46B0-B8F3-5776235D27AF}" srcOrd="0" destOrd="0" presId="urn:microsoft.com/office/officeart/2005/8/layout/orgChart1"/>
    <dgm:cxn modelId="{7BF2EB5F-497F-4D63-A781-E005C2082CAF}" type="presParOf" srcId="{7E00D1E1-3635-46B0-B8F3-5776235D27AF}" destId="{42428339-E2CA-46AA-BBCC-DA8D432AC674}" srcOrd="0" destOrd="0" presId="urn:microsoft.com/office/officeart/2005/8/layout/orgChart1"/>
    <dgm:cxn modelId="{4BAE0734-53E7-455E-9140-A822BC8593A8}" type="presParOf" srcId="{7E00D1E1-3635-46B0-B8F3-5776235D27AF}" destId="{F925941E-960F-4837-9540-69B04A9D7ECF}" srcOrd="1" destOrd="0" presId="urn:microsoft.com/office/officeart/2005/8/layout/orgChart1"/>
    <dgm:cxn modelId="{76F79DB2-5063-4EC5-867E-173799E13DC3}" type="presParOf" srcId="{218AEC6D-8035-46DE-BDC1-56F0603CB932}" destId="{7A2FB5CE-E132-4D49-9351-5F623C8438E5}" srcOrd="1" destOrd="0" presId="urn:microsoft.com/office/officeart/2005/8/layout/orgChart1"/>
    <dgm:cxn modelId="{0D6B9D6D-B522-4C1C-8E11-650EF27215CE}" type="presParOf" srcId="{7A2FB5CE-E132-4D49-9351-5F623C8438E5}" destId="{02D119B2-5300-4D98-8D54-3EDEBF96943C}" srcOrd="0" destOrd="0" presId="urn:microsoft.com/office/officeart/2005/8/layout/orgChart1"/>
    <dgm:cxn modelId="{6CC76B04-85B2-4B21-B38B-2B95CAFCADAD}" type="presParOf" srcId="{7A2FB5CE-E132-4D49-9351-5F623C8438E5}" destId="{9E2BED95-8629-4E34-8DF0-19510A27424F}" srcOrd="1" destOrd="0" presId="urn:microsoft.com/office/officeart/2005/8/layout/orgChart1"/>
    <dgm:cxn modelId="{B478E113-5EA3-45F3-AE41-F4770145027D}" type="presParOf" srcId="{9E2BED95-8629-4E34-8DF0-19510A27424F}" destId="{494E8114-378C-400E-B229-8F71AEB94527}" srcOrd="0" destOrd="0" presId="urn:microsoft.com/office/officeart/2005/8/layout/orgChart1"/>
    <dgm:cxn modelId="{60D3D785-16FD-4843-AB3E-73B9CF6E98A7}" type="presParOf" srcId="{494E8114-378C-400E-B229-8F71AEB94527}" destId="{D473B455-7111-4D34-B762-6CDA67D349D6}" srcOrd="0" destOrd="0" presId="urn:microsoft.com/office/officeart/2005/8/layout/orgChart1"/>
    <dgm:cxn modelId="{3170FCE1-6436-476F-A99F-9EF28A6558ED}" type="presParOf" srcId="{494E8114-378C-400E-B229-8F71AEB94527}" destId="{D9DB5EB3-6CD6-4E8E-9EF8-E02865A7F405}" srcOrd="1" destOrd="0" presId="urn:microsoft.com/office/officeart/2005/8/layout/orgChart1"/>
    <dgm:cxn modelId="{4188B78E-6666-4395-BAD0-A3E46429FD2B}" type="presParOf" srcId="{9E2BED95-8629-4E34-8DF0-19510A27424F}" destId="{BD40F60D-6D4D-4F8C-9F01-FB13C8048842}" srcOrd="1" destOrd="0" presId="urn:microsoft.com/office/officeart/2005/8/layout/orgChart1"/>
    <dgm:cxn modelId="{1D5641A7-937A-4F3C-8017-39E983F2C3C1}" type="presParOf" srcId="{9E2BED95-8629-4E34-8DF0-19510A27424F}" destId="{5111E707-94DA-44B3-AE9C-BA4785301AD5}" srcOrd="2" destOrd="0" presId="urn:microsoft.com/office/officeart/2005/8/layout/orgChart1"/>
    <dgm:cxn modelId="{516D30D5-8B9C-406B-B67C-9519705D791C}" type="presParOf" srcId="{218AEC6D-8035-46DE-BDC1-56F0603CB932}" destId="{9B17170F-2C68-45D8-BBC0-A69E373B8BFA}" srcOrd="2" destOrd="0" presId="urn:microsoft.com/office/officeart/2005/8/layout/orgChart1"/>
    <dgm:cxn modelId="{2EBF7F9F-76D1-41B8-92A2-8E73320CE2DF}" type="presParOf" srcId="{C3121A90-754D-4B0A-AE2E-8A9D180D8EBE}" destId="{7B077A6F-CEBB-49F2-A8D1-554AFBAE4E57}"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D119B2-5300-4D98-8D54-3EDEBF96943C}">
      <dsp:nvSpPr>
        <dsp:cNvPr id="0" name=""/>
        <dsp:cNvSpPr/>
      </dsp:nvSpPr>
      <dsp:spPr>
        <a:xfrm>
          <a:off x="396237" y="666187"/>
          <a:ext cx="222885" cy="253091"/>
        </a:xfrm>
        <a:custGeom>
          <a:avLst/>
          <a:gdLst/>
          <a:ahLst/>
          <a:cxnLst/>
          <a:rect l="0" t="0" r="0" b="0"/>
          <a:pathLst>
            <a:path>
              <a:moveTo>
                <a:pt x="0" y="0"/>
              </a:moveTo>
              <a:lnTo>
                <a:pt x="0" y="253091"/>
              </a:lnTo>
              <a:lnTo>
                <a:pt x="222885" y="253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D315A3-3796-4623-A02C-D8957BD8BB12}">
      <dsp:nvSpPr>
        <dsp:cNvPr id="0" name=""/>
        <dsp:cNvSpPr/>
      </dsp:nvSpPr>
      <dsp:spPr>
        <a:xfrm>
          <a:off x="944880" y="275545"/>
          <a:ext cx="91440" cy="115541"/>
        </a:xfrm>
        <a:custGeom>
          <a:avLst/>
          <a:gdLst/>
          <a:ahLst/>
          <a:cxnLst/>
          <a:rect l="0" t="0" r="0" b="0"/>
          <a:pathLst>
            <a:path>
              <a:moveTo>
                <a:pt x="45720" y="0"/>
              </a:moveTo>
              <a:lnTo>
                <a:pt x="45720" y="1155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98DC5A-0585-4717-BB46-527084AD61FD}">
      <dsp:nvSpPr>
        <dsp:cNvPr id="0" name=""/>
        <dsp:cNvSpPr/>
      </dsp:nvSpPr>
      <dsp:spPr>
        <a:xfrm>
          <a:off x="104774" y="446"/>
          <a:ext cx="1771651" cy="275099"/>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Help Desk Manager, ISC</a:t>
          </a:r>
        </a:p>
      </dsp:txBody>
      <dsp:txXfrm>
        <a:off x="104774" y="446"/>
        <a:ext cx="1771651" cy="275099"/>
      </dsp:txXfrm>
    </dsp:sp>
    <dsp:sp modelId="{42428339-E2CA-46AA-BBCC-DA8D432AC674}">
      <dsp:nvSpPr>
        <dsp:cNvPr id="0" name=""/>
        <dsp:cNvSpPr/>
      </dsp:nvSpPr>
      <dsp:spPr>
        <a:xfrm>
          <a:off x="247647" y="391087"/>
          <a:ext cx="1485905" cy="275099"/>
        </a:xfrm>
        <a:prstGeom prst="rect">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0" kern="1200" baseline="0"/>
            <a:t>Team Leader, ISC</a:t>
          </a:r>
        </a:p>
      </dsp:txBody>
      <dsp:txXfrm>
        <a:off x="247647" y="391087"/>
        <a:ext cx="1485905" cy="275099"/>
      </dsp:txXfrm>
    </dsp:sp>
    <dsp:sp modelId="{D473B455-7111-4D34-B762-6CDA67D349D6}">
      <dsp:nvSpPr>
        <dsp:cNvPr id="0" name=""/>
        <dsp:cNvSpPr/>
      </dsp:nvSpPr>
      <dsp:spPr>
        <a:xfrm>
          <a:off x="619123" y="781729"/>
          <a:ext cx="1164309" cy="275099"/>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Operator - ISC</a:t>
          </a:r>
        </a:p>
      </dsp:txBody>
      <dsp:txXfrm>
        <a:off x="619123" y="781729"/>
        <a:ext cx="1164309" cy="27509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4" ma:contentTypeDescription="Create a new document." ma:contentTypeScope="" ma:versionID="52e99702e2eb73ec855488257fb673c8">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748f71e6fbab91e15b09882cc1236b04"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5c9006-41ab-4d20-a782-794274708dc7">
      <Terms xmlns="http://schemas.microsoft.com/office/infopath/2007/PartnerControls"/>
    </lcf76f155ced4ddcb4097134ff3c332f>
    <TaxCatchAll xmlns="71f06252-c02b-4d48-b841-46db7d6eb17f" xsi:nil="true"/>
  </documentManagement>
</p:properties>
</file>

<file path=customXml/itemProps1.xml><?xml version="1.0" encoding="utf-8"?>
<ds:datastoreItem xmlns:ds="http://schemas.openxmlformats.org/officeDocument/2006/customXml" ds:itemID="{260FA1D3-DD8A-4E91-9992-1EB98BC92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72D481-29ED-439E-9256-100E75BFD252}">
  <ds:schemaRefs>
    <ds:schemaRef ds:uri="http://schemas.microsoft.com/sharepoint/v3/contenttype/forms"/>
  </ds:schemaRefs>
</ds:datastoreItem>
</file>

<file path=customXml/itemProps3.xml><?xml version="1.0" encoding="utf-8"?>
<ds:datastoreItem xmlns:ds="http://schemas.openxmlformats.org/officeDocument/2006/customXml" ds:itemID="{9763CD91-1CFB-48C5-AED0-DFD8AD49DE98}">
  <ds:schemaRefs>
    <ds:schemaRef ds:uri="http://schemas.microsoft.com/office/2006/metadata/properties"/>
    <ds:schemaRef ds:uri="http://schemas.microsoft.com/office/infopath/2007/PartnerControls"/>
    <ds:schemaRef ds:uri="5404505a-3ee0-46cc-aec6-fc2c6e5fc8d8"/>
    <ds:schemaRef ds:uri="805c9006-41ab-4d20-a782-794274708dc7"/>
    <ds:schemaRef ds:uri="71f06252-c02b-4d48-b841-46db7d6eb17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4669</Characters>
  <Application>Microsoft Office Word</Application>
  <DocSecurity>0</DocSecurity>
  <Lines>38</Lines>
  <Paragraphs>10</Paragraphs>
  <ScaleCrop>false</ScaleCrop>
  <Company>SODEXO</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Matharu, Parminder</cp:lastModifiedBy>
  <cp:revision>2</cp:revision>
  <dcterms:created xsi:type="dcterms:W3CDTF">2024-09-19T16:04:00Z</dcterms:created>
  <dcterms:modified xsi:type="dcterms:W3CDTF">2024-09-19T16:04:00Z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y fmtid="{D5CDD505-2E9C-101B-9397-08002B2CF9AE}" pid="9" name="MediaServiceImageTags">
    <vt:lpwstr/>
  </property>
</Properties>
</file>