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F5DAF" w14:textId="77777777" w:rsidR="003366F1" w:rsidRPr="00315425" w:rsidRDefault="003366F1" w:rsidP="003366F1">
      <w:pPr>
        <w:rPr>
          <w:rFonts w:cs="Arial"/>
          <w:sz w:val="4"/>
          <w:szCs w:val="20"/>
        </w:rPr>
      </w:pPr>
    </w:p>
    <w:tbl>
      <w:tblPr>
        <w:tblpPr w:leftFromText="180" w:rightFromText="180" w:vertAnchor="text" w:horzAnchor="margin" w:tblpXSpec="center" w:tblpY="192"/>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9"/>
        <w:gridCol w:w="7183"/>
        <w:gridCol w:w="18"/>
      </w:tblGrid>
      <w:tr w:rsidR="003366F1" w:rsidRPr="00315425" w14:paraId="7D5E6E5A" w14:textId="77777777" w:rsidTr="00730B9C">
        <w:trPr>
          <w:trHeight w:val="387"/>
        </w:trPr>
        <w:tc>
          <w:tcPr>
            <w:tcW w:w="3259"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2069E735" w14:textId="77777777" w:rsidR="003366F1" w:rsidRPr="004860AD" w:rsidRDefault="003366F1" w:rsidP="00AD2BC9">
            <w:pPr>
              <w:pStyle w:val="gris"/>
              <w:framePr w:hSpace="0" w:wrap="auto" w:vAnchor="margin" w:hAnchor="text" w:xAlign="left" w:yAlign="inline"/>
              <w:spacing w:before="20" w:after="20"/>
              <w:rPr>
                <w:b w:val="0"/>
              </w:rPr>
            </w:pPr>
            <w:r>
              <w:rPr>
                <w:b w:val="0"/>
              </w:rPr>
              <w:t>Function</w:t>
            </w:r>
            <w:r w:rsidRPr="00B76A8C">
              <w:rPr>
                <w:b w:val="0"/>
              </w:rPr>
              <w:t>:</w:t>
            </w:r>
          </w:p>
        </w:tc>
        <w:tc>
          <w:tcPr>
            <w:tcW w:w="7201" w:type="dxa"/>
            <w:gridSpan w:val="2"/>
            <w:tcBorders>
              <w:top w:val="single" w:sz="4" w:space="0" w:color="auto"/>
              <w:left w:val="nil"/>
              <w:bottom w:val="dotted" w:sz="2" w:space="0" w:color="auto"/>
              <w:right w:val="single" w:sz="4" w:space="0" w:color="auto"/>
            </w:tcBorders>
            <w:vAlign w:val="center"/>
          </w:tcPr>
          <w:p w14:paraId="19D78D8F" w14:textId="63BFC69D" w:rsidR="003366F1" w:rsidRPr="00876EDD" w:rsidRDefault="00003B4A" w:rsidP="00AD2BC9">
            <w:pPr>
              <w:spacing w:before="20" w:after="20"/>
              <w:rPr>
                <w:rFonts w:cs="Arial"/>
                <w:color w:val="000000"/>
                <w:szCs w:val="20"/>
              </w:rPr>
            </w:pPr>
            <w:r>
              <w:rPr>
                <w:rFonts w:cs="Arial"/>
                <w:color w:val="000000"/>
                <w:szCs w:val="20"/>
              </w:rPr>
              <w:t>Operations</w:t>
            </w:r>
          </w:p>
        </w:tc>
      </w:tr>
      <w:tr w:rsidR="003366F1" w:rsidRPr="00315425" w14:paraId="10CC7DAB" w14:textId="77777777" w:rsidTr="00730B9C">
        <w:trPr>
          <w:trHeight w:val="387"/>
        </w:trPr>
        <w:tc>
          <w:tcPr>
            <w:tcW w:w="3259"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2ABC76DF" w14:textId="77777777" w:rsidR="003366F1" w:rsidRPr="004860AD" w:rsidRDefault="003366F1" w:rsidP="00AD2BC9">
            <w:pPr>
              <w:pStyle w:val="gris"/>
              <w:framePr w:hSpace="0" w:wrap="auto" w:vAnchor="margin" w:hAnchor="text" w:xAlign="left" w:yAlign="inline"/>
              <w:spacing w:before="20" w:after="20"/>
              <w:rPr>
                <w:b w:val="0"/>
              </w:rPr>
            </w:pPr>
            <w:r w:rsidRPr="004860AD">
              <w:rPr>
                <w:b w:val="0"/>
              </w:rPr>
              <w:t xml:space="preserve">Position:  </w:t>
            </w:r>
          </w:p>
        </w:tc>
        <w:tc>
          <w:tcPr>
            <w:tcW w:w="7201" w:type="dxa"/>
            <w:gridSpan w:val="2"/>
            <w:tcBorders>
              <w:top w:val="dotted" w:sz="2" w:space="0" w:color="auto"/>
              <w:left w:val="nil"/>
              <w:bottom w:val="dotted" w:sz="2" w:space="0" w:color="auto"/>
              <w:right w:val="single" w:sz="4" w:space="0" w:color="auto"/>
            </w:tcBorders>
            <w:vAlign w:val="center"/>
          </w:tcPr>
          <w:p w14:paraId="1B290C60" w14:textId="29AEE91F" w:rsidR="003366F1" w:rsidRPr="00CC21AB" w:rsidRDefault="00464423" w:rsidP="00AD2BC9">
            <w:pPr>
              <w:pStyle w:val="Heading2"/>
              <w:rPr>
                <w:lang w:val="en-CA"/>
              </w:rPr>
            </w:pPr>
            <w:r>
              <w:rPr>
                <w:lang w:val="en-CA"/>
              </w:rPr>
              <w:t>Operations</w:t>
            </w:r>
            <w:r w:rsidR="00003B4A">
              <w:rPr>
                <w:lang w:val="en-CA"/>
              </w:rPr>
              <w:t xml:space="preserve"> Manager</w:t>
            </w:r>
          </w:p>
        </w:tc>
      </w:tr>
      <w:tr w:rsidR="003366F1" w:rsidRPr="00315425" w14:paraId="4DB315FA" w14:textId="77777777" w:rsidTr="00730B9C">
        <w:trPr>
          <w:trHeight w:val="387"/>
        </w:trPr>
        <w:tc>
          <w:tcPr>
            <w:tcW w:w="3259"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FFDC4D8" w14:textId="77777777" w:rsidR="003366F1" w:rsidRPr="004860AD" w:rsidRDefault="003366F1" w:rsidP="00AD2BC9">
            <w:pPr>
              <w:pStyle w:val="gris"/>
              <w:framePr w:hSpace="0" w:wrap="auto" w:vAnchor="margin" w:hAnchor="text" w:xAlign="left" w:yAlign="inline"/>
              <w:spacing w:before="20" w:after="20"/>
              <w:rPr>
                <w:b w:val="0"/>
              </w:rPr>
            </w:pPr>
            <w:r w:rsidRPr="004860AD">
              <w:rPr>
                <w:b w:val="0"/>
              </w:rPr>
              <w:t>Job holder:</w:t>
            </w:r>
          </w:p>
        </w:tc>
        <w:tc>
          <w:tcPr>
            <w:tcW w:w="7201" w:type="dxa"/>
            <w:gridSpan w:val="2"/>
            <w:tcBorders>
              <w:top w:val="dotted" w:sz="2" w:space="0" w:color="auto"/>
              <w:left w:val="nil"/>
              <w:bottom w:val="dotted" w:sz="2" w:space="0" w:color="auto"/>
              <w:right w:val="single" w:sz="4" w:space="0" w:color="auto"/>
            </w:tcBorders>
            <w:vAlign w:val="center"/>
          </w:tcPr>
          <w:p w14:paraId="15753D08" w14:textId="36BAF933" w:rsidR="003366F1" w:rsidRPr="00876EDD" w:rsidRDefault="003366F1" w:rsidP="00AD2BC9">
            <w:pPr>
              <w:spacing w:before="20" w:after="20"/>
              <w:rPr>
                <w:rFonts w:cs="Arial"/>
                <w:color w:val="000000"/>
                <w:szCs w:val="20"/>
              </w:rPr>
            </w:pPr>
          </w:p>
        </w:tc>
      </w:tr>
      <w:tr w:rsidR="003366F1" w:rsidRPr="00315425" w14:paraId="23DB3669" w14:textId="77777777" w:rsidTr="00730B9C">
        <w:trPr>
          <w:trHeight w:val="387"/>
        </w:trPr>
        <w:tc>
          <w:tcPr>
            <w:tcW w:w="3259"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2F3E542E" w14:textId="77777777" w:rsidR="003366F1" w:rsidRPr="004860AD" w:rsidRDefault="003366F1" w:rsidP="00AD2BC9">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1" w:type="dxa"/>
            <w:gridSpan w:val="2"/>
            <w:tcBorders>
              <w:top w:val="dotted" w:sz="2" w:space="0" w:color="auto"/>
              <w:left w:val="nil"/>
              <w:bottom w:val="dotted" w:sz="4" w:space="0" w:color="auto"/>
              <w:right w:val="single" w:sz="4" w:space="0" w:color="auto"/>
            </w:tcBorders>
            <w:vAlign w:val="center"/>
          </w:tcPr>
          <w:p w14:paraId="05302A80" w14:textId="704B8CFC" w:rsidR="003366F1" w:rsidRPr="00876EDD" w:rsidRDefault="00464423" w:rsidP="00AD2BC9">
            <w:pPr>
              <w:spacing w:before="20" w:after="20"/>
              <w:rPr>
                <w:rFonts w:cs="Arial"/>
                <w:color w:val="000000"/>
                <w:szCs w:val="20"/>
              </w:rPr>
            </w:pPr>
            <w:r>
              <w:rPr>
                <w:rFonts w:cs="Arial"/>
                <w:color w:val="000000"/>
                <w:szCs w:val="20"/>
              </w:rPr>
              <w:t>Operations Director</w:t>
            </w:r>
          </w:p>
        </w:tc>
      </w:tr>
      <w:tr w:rsidR="003366F1" w:rsidRPr="00315425" w14:paraId="44D42570" w14:textId="77777777" w:rsidTr="00730B9C">
        <w:trPr>
          <w:trHeight w:val="387"/>
        </w:trPr>
        <w:tc>
          <w:tcPr>
            <w:tcW w:w="3259"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5C8538B9" w14:textId="77777777" w:rsidR="003366F1" w:rsidRPr="004860AD" w:rsidRDefault="003366F1" w:rsidP="00AD2BC9">
            <w:pPr>
              <w:pStyle w:val="gris"/>
              <w:framePr w:hSpace="0" w:wrap="auto" w:vAnchor="margin" w:hAnchor="text" w:xAlign="left" w:yAlign="inline"/>
              <w:spacing w:before="20" w:after="20"/>
              <w:rPr>
                <w:b w:val="0"/>
              </w:rPr>
            </w:pPr>
            <w:r w:rsidRPr="004860AD">
              <w:rPr>
                <w:b w:val="0"/>
              </w:rPr>
              <w:t>Position location</w:t>
            </w:r>
            <w:r>
              <w:rPr>
                <w:b w:val="0"/>
              </w:rPr>
              <w:t>:</w:t>
            </w:r>
          </w:p>
        </w:tc>
        <w:tc>
          <w:tcPr>
            <w:tcW w:w="7201" w:type="dxa"/>
            <w:gridSpan w:val="2"/>
            <w:tcBorders>
              <w:top w:val="dotted" w:sz="4" w:space="0" w:color="auto"/>
              <w:left w:val="nil"/>
              <w:bottom w:val="single" w:sz="4" w:space="0" w:color="auto"/>
              <w:right w:val="single" w:sz="4" w:space="0" w:color="auto"/>
            </w:tcBorders>
            <w:vAlign w:val="center"/>
          </w:tcPr>
          <w:p w14:paraId="7DDDE62C" w14:textId="7054B197" w:rsidR="003366F1" w:rsidRDefault="00003B4A" w:rsidP="00AD2BC9">
            <w:pPr>
              <w:spacing w:before="20" w:after="20"/>
              <w:rPr>
                <w:rFonts w:cs="Arial"/>
                <w:color w:val="000000"/>
                <w:szCs w:val="20"/>
              </w:rPr>
            </w:pPr>
            <w:r>
              <w:rPr>
                <w:rFonts w:cs="Arial"/>
                <w:color w:val="000000"/>
                <w:szCs w:val="20"/>
              </w:rPr>
              <w:t>Varied</w:t>
            </w:r>
          </w:p>
        </w:tc>
      </w:tr>
      <w:tr w:rsidR="003366F1" w:rsidRPr="00315425" w14:paraId="7302C266" w14:textId="77777777" w:rsidTr="00730B9C">
        <w:trPr>
          <w:gridAfter w:val="1"/>
          <w:wAfter w:w="18" w:type="dxa"/>
        </w:trPr>
        <w:tc>
          <w:tcPr>
            <w:tcW w:w="10442" w:type="dxa"/>
            <w:gridSpan w:val="2"/>
            <w:tcBorders>
              <w:top w:val="single" w:sz="2" w:space="0" w:color="auto"/>
              <w:left w:val="nil"/>
              <w:bottom w:val="single" w:sz="2" w:space="0" w:color="auto"/>
              <w:right w:val="nil"/>
            </w:tcBorders>
          </w:tcPr>
          <w:p w14:paraId="19AD127B" w14:textId="5F5837B4" w:rsidR="003366F1" w:rsidRDefault="003366F1" w:rsidP="00AD2BC9">
            <w:pPr>
              <w:rPr>
                <w:rFonts w:cs="Arial"/>
                <w:sz w:val="10"/>
                <w:szCs w:val="20"/>
              </w:rPr>
            </w:pPr>
          </w:p>
          <w:p w14:paraId="565DDB31" w14:textId="69AEC8BB" w:rsidR="00022C94" w:rsidRDefault="00022C94" w:rsidP="00AD2BC9">
            <w:pPr>
              <w:rPr>
                <w:rFonts w:cs="Arial"/>
                <w:sz w:val="10"/>
                <w:szCs w:val="20"/>
              </w:rPr>
            </w:pPr>
          </w:p>
          <w:p w14:paraId="7B31CC20" w14:textId="654BB861" w:rsidR="00022C94" w:rsidRPr="00022C94" w:rsidRDefault="00022C94" w:rsidP="00022C94">
            <w:pPr>
              <w:pStyle w:val="Heading2"/>
              <w:rPr>
                <w:color w:val="1F497D" w:themeColor="text2"/>
                <w:sz w:val="24"/>
                <w:szCs w:val="24"/>
              </w:rPr>
            </w:pPr>
            <w:r w:rsidRPr="00022C94">
              <w:rPr>
                <w:color w:val="1F497D" w:themeColor="text2"/>
                <w:sz w:val="24"/>
                <w:szCs w:val="24"/>
              </w:rPr>
              <w:t>ORGANISATION STRUCTURE</w:t>
            </w:r>
          </w:p>
          <w:p w14:paraId="4070DE89" w14:textId="77777777" w:rsidR="00022C94" w:rsidRPr="00D62A1A" w:rsidRDefault="00022C94" w:rsidP="00022C94">
            <w:pPr>
              <w:pStyle w:val="Texte2"/>
            </w:pPr>
            <w:r>
              <w:rPr>
                <w:noProof/>
              </w:rPr>
              <mc:AlternateContent>
                <mc:Choice Requires="wps">
                  <w:drawing>
                    <wp:anchor distT="0" distB="0" distL="114300" distR="114300" simplePos="0" relativeHeight="251665408" behindDoc="0" locked="0" layoutInCell="1" allowOverlap="1" wp14:anchorId="2CF98598" wp14:editId="7B86EBB0">
                      <wp:simplePos x="0" y="0"/>
                      <wp:positionH relativeFrom="column">
                        <wp:posOffset>1943100</wp:posOffset>
                      </wp:positionH>
                      <wp:positionV relativeFrom="paragraph">
                        <wp:posOffset>162560</wp:posOffset>
                      </wp:positionV>
                      <wp:extent cx="1778000" cy="422910"/>
                      <wp:effectExtent l="0" t="635" r="3175"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229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4F50EB0" w14:textId="070E5D7E" w:rsidR="00022C94" w:rsidRPr="005142D6" w:rsidRDefault="00003B4A" w:rsidP="00022C94">
                                  <w:pPr>
                                    <w:jc w:val="center"/>
                                    <w:rPr>
                                      <w:rFonts w:cs="Arial"/>
                                      <w:color w:val="FFFFFF"/>
                                      <w:sz w:val="20"/>
                                      <w:szCs w:val="20"/>
                                    </w:rPr>
                                  </w:pPr>
                                  <w:r>
                                    <w:rPr>
                                      <w:rFonts w:cs="Arial"/>
                                      <w:color w:val="FFFFFF"/>
                                      <w:sz w:val="20"/>
                                      <w:szCs w:val="20"/>
                                    </w:rPr>
                                    <w:t>Operations Director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2CF98598" id="_x0000_t202" coordsize="21600,21600" o:spt="202" path="m,l,21600r21600,l21600,xe">
                      <v:stroke joinstyle="miter"/>
                      <v:path gradientshapeok="t" o:connecttype="rect"/>
                    </v:shapetype>
                    <v:shape id="Text Box 30" o:spid="_x0000_s1026" type="#_x0000_t202" style="position:absolute;left:0;text-align:left;margin-left:153pt;margin-top:12.8pt;width:140pt;height:3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" fillcolor="#2a295c" stroked="f" strokeweight=".5pt">
                      <v:path arrowok="t"/>
                      <v:textbox inset="0,2mm,0,0">
                        <w:txbxContent>
                          <w:p w14:paraId="34F50EB0" w14:textId="070E5D7E" w:rsidR="00022C94" w:rsidRPr="005142D6" w:rsidRDefault="00003B4A" w:rsidP="00022C94">
                            <w:pPr>
                              <w:jc w:val="center"/>
                              <w:rPr>
                                <w:rFonts w:cs="Arial"/>
                                <w:color w:val="FFFFFF"/>
                                <w:sz w:val="20"/>
                                <w:szCs w:val="20"/>
                              </w:rPr>
                            </w:pPr>
                            <w:r>
                              <w:rPr>
                                <w:rFonts w:cs="Arial"/>
                                <w:color w:val="FFFFFF"/>
                                <w:sz w:val="20"/>
                                <w:szCs w:val="20"/>
                              </w:rPr>
                              <w:t>Operations Director</w:t>
                            </w:r>
                          </w:p>
                        </w:txbxContent>
                      </v:textbox>
                    </v:shape>
                  </w:pict>
                </mc:Fallback>
              </mc:AlternateContent>
            </w:r>
          </w:p>
          <w:p w14:paraId="451611CC" w14:textId="77777777" w:rsidR="00022C94" w:rsidRPr="00D62A1A" w:rsidRDefault="00022C94" w:rsidP="00022C94">
            <w:pPr>
              <w:pStyle w:val="Texte2"/>
            </w:pPr>
          </w:p>
          <w:p w14:paraId="7AB5ABC1" w14:textId="618DF148" w:rsidR="00022C94" w:rsidRPr="00D62A1A" w:rsidRDefault="00022C94" w:rsidP="00022C94">
            <w:pPr>
              <w:pStyle w:val="Texte2"/>
            </w:pPr>
            <w:r>
              <w:rPr>
                <w:noProof/>
              </w:rPr>
              <mc:AlternateContent>
                <mc:Choice Requires="wps">
                  <w:drawing>
                    <wp:anchor distT="4294967295" distB="4294967295" distL="114300" distR="114300" simplePos="0" relativeHeight="251664384" behindDoc="0" locked="0" layoutInCell="1" allowOverlap="1" wp14:anchorId="020CA61E" wp14:editId="52B95B85">
                      <wp:simplePos x="0" y="0"/>
                      <wp:positionH relativeFrom="column">
                        <wp:posOffset>2863215</wp:posOffset>
                      </wp:positionH>
                      <wp:positionV relativeFrom="paragraph">
                        <wp:posOffset>9525</wp:posOffset>
                      </wp:positionV>
                      <wp:extent cx="0" cy="342900"/>
                      <wp:effectExtent l="5715" t="9525" r="13335" b="952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63CE489" id="Straight Connector 29"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45pt,.75pt" to="225.4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" strokecolor="#65676a"/>
                  </w:pict>
                </mc:Fallback>
              </mc:AlternateContent>
            </w:r>
            <w:r>
              <w:rPr>
                <w:noProof/>
              </w:rPr>
              <mc:AlternateContent>
                <mc:Choice Requires="wps">
                  <w:drawing>
                    <wp:anchor distT="0" distB="0" distL="114300" distR="114300" simplePos="0" relativeHeight="251666432" behindDoc="0" locked="0" layoutInCell="1" allowOverlap="1" wp14:anchorId="4AF4EC88" wp14:editId="3122F479">
                      <wp:simplePos x="0" y="0"/>
                      <wp:positionH relativeFrom="column">
                        <wp:posOffset>2857500</wp:posOffset>
                      </wp:positionH>
                      <wp:positionV relativeFrom="paragraph">
                        <wp:posOffset>82550</wp:posOffset>
                      </wp:positionV>
                      <wp:extent cx="0" cy="0"/>
                      <wp:effectExtent l="19050" t="15875" r="19050" b="41275"/>
                      <wp:wrapNone/>
                      <wp:docPr id="28" name="Connector: Elbow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1C7ED4"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8" o:spid="_x0000_s1026" type="#_x0000_t34" style="position:absolute;margin-left:225pt;margin-top:6.5pt;width:0;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" strokecolor="#4f81bd" strokeweight="2pt">
                      <v:shadow on="t" opacity="24903f" origin=",.5" offset="0,.55556mm"/>
                    </v:shape>
                  </w:pict>
                </mc:Fallback>
              </mc:AlternateContent>
            </w:r>
          </w:p>
          <w:p w14:paraId="268AF37E" w14:textId="5421DF7B" w:rsidR="00022C94" w:rsidRPr="00D62A1A" w:rsidRDefault="00464423" w:rsidP="00022C94">
            <w:pPr>
              <w:pStyle w:val="Texte2"/>
            </w:pPr>
            <w:r>
              <w:rPr>
                <w:noProof/>
              </w:rPr>
              <mc:AlternateContent>
                <mc:Choice Requires="wps">
                  <w:drawing>
                    <wp:anchor distT="0" distB="0" distL="114300" distR="114300" simplePos="0" relativeHeight="251673600" behindDoc="0" locked="0" layoutInCell="1" allowOverlap="1" wp14:anchorId="5005BC76" wp14:editId="37CD11AC">
                      <wp:simplePos x="0" y="0"/>
                      <wp:positionH relativeFrom="column">
                        <wp:posOffset>1965778</wp:posOffset>
                      </wp:positionH>
                      <wp:positionV relativeFrom="paragraph">
                        <wp:posOffset>131989</wp:posOffset>
                      </wp:positionV>
                      <wp:extent cx="1778000" cy="410845"/>
                      <wp:effectExtent l="0" t="4445" r="0" b="381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1084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E680297" w14:textId="2C9406D2" w:rsidR="00022C94" w:rsidRPr="005142D6" w:rsidRDefault="00464423" w:rsidP="00261E6D">
                                  <w:pPr>
                                    <w:jc w:val="center"/>
                                    <w:rPr>
                                      <w:rFonts w:cs="Arial"/>
                                      <w:color w:val="FFFFFF"/>
                                      <w:sz w:val="20"/>
                                      <w:szCs w:val="20"/>
                                    </w:rPr>
                                  </w:pPr>
                                  <w:proofErr w:type="gramStart"/>
                                  <w:r>
                                    <w:rPr>
                                      <w:rFonts w:cs="Arial"/>
                                      <w:color w:val="FFFFFF"/>
                                      <w:sz w:val="20"/>
                                      <w:szCs w:val="20"/>
                                    </w:rPr>
                                    <w:t xml:space="preserve">Operations </w:t>
                                  </w:r>
                                  <w:r w:rsidR="00003B4A">
                                    <w:rPr>
                                      <w:rFonts w:cs="Arial"/>
                                      <w:color w:val="FFFFFF"/>
                                      <w:sz w:val="20"/>
                                      <w:szCs w:val="20"/>
                                    </w:rPr>
                                    <w:t xml:space="preserve"> Manager</w:t>
                                  </w:r>
                                  <w:proofErr w:type="gramEnd"/>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005BC76" id="Text Box 26" o:spid="_x0000_s1027" type="#_x0000_t202" style="position:absolute;left:0;text-align:left;margin-left:154.8pt;margin-top:10.4pt;width:140pt;height:3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" fillcolor="#2a295c" stroked="f" strokeweight=".5pt">
                      <v:path arrowok="t"/>
                      <v:textbox inset="0,2mm,0,0">
                        <w:txbxContent>
                          <w:p w14:paraId="0E680297" w14:textId="2C9406D2" w:rsidR="00022C94" w:rsidRPr="005142D6" w:rsidRDefault="00464423" w:rsidP="00261E6D">
                            <w:pPr>
                              <w:jc w:val="center"/>
                              <w:rPr>
                                <w:rFonts w:cs="Arial"/>
                                <w:color w:val="FFFFFF"/>
                                <w:sz w:val="20"/>
                                <w:szCs w:val="20"/>
                              </w:rPr>
                            </w:pPr>
                            <w:proofErr w:type="gramStart"/>
                            <w:r>
                              <w:rPr>
                                <w:rFonts w:cs="Arial"/>
                                <w:color w:val="FFFFFF"/>
                                <w:sz w:val="20"/>
                                <w:szCs w:val="20"/>
                              </w:rPr>
                              <w:t xml:space="preserve">Operations </w:t>
                            </w:r>
                            <w:r w:rsidR="00003B4A">
                              <w:rPr>
                                <w:rFonts w:cs="Arial"/>
                                <w:color w:val="FFFFFF"/>
                                <w:sz w:val="20"/>
                                <w:szCs w:val="20"/>
                              </w:rPr>
                              <w:t xml:space="preserve"> Manager</w:t>
                            </w:r>
                            <w:proofErr w:type="gramEnd"/>
                          </w:p>
                        </w:txbxContent>
                      </v:textbox>
                    </v:shape>
                  </w:pict>
                </mc:Fallback>
              </mc:AlternateContent>
            </w:r>
          </w:p>
          <w:p w14:paraId="3BABDD4C" w14:textId="2EF7BECE" w:rsidR="00022C94" w:rsidRPr="007953CF" w:rsidRDefault="00022C94" w:rsidP="00022C94">
            <w:pPr>
              <w:jc w:val="center"/>
              <w:rPr>
                <w:rFonts w:cs="Arial"/>
                <w:color w:val="FFFFFF"/>
              </w:rPr>
            </w:pPr>
            <w:r>
              <w:rPr>
                <w:rFonts w:cs="Arial"/>
                <w:color w:val="FFFFFF"/>
              </w:rPr>
              <w:t>Head of Talent</w:t>
            </w:r>
          </w:p>
          <w:p w14:paraId="4B55931C" w14:textId="0E0DF263" w:rsidR="00022C94" w:rsidRPr="00D62A1A" w:rsidRDefault="00022C94" w:rsidP="00022C94">
            <w:pPr>
              <w:pStyle w:val="Heading2"/>
            </w:pPr>
          </w:p>
          <w:p w14:paraId="71579748" w14:textId="4CB5B262" w:rsidR="00022C94" w:rsidRDefault="00022C94" w:rsidP="00AD2BC9">
            <w:pPr>
              <w:rPr>
                <w:rFonts w:cs="Arial"/>
                <w:sz w:val="10"/>
                <w:szCs w:val="20"/>
              </w:rPr>
            </w:pPr>
          </w:p>
          <w:p w14:paraId="4874F4C7" w14:textId="53668B2D" w:rsidR="00022C94" w:rsidRDefault="00022C94" w:rsidP="00AD2BC9">
            <w:pPr>
              <w:rPr>
                <w:rFonts w:cs="Arial"/>
                <w:sz w:val="10"/>
                <w:szCs w:val="20"/>
              </w:rPr>
            </w:pPr>
          </w:p>
          <w:p w14:paraId="167F609F" w14:textId="54ED2DB5" w:rsidR="00022C94" w:rsidRDefault="00464423" w:rsidP="00AD2BC9">
            <w:pPr>
              <w:rPr>
                <w:rFonts w:cs="Arial"/>
                <w:sz w:val="10"/>
                <w:szCs w:val="20"/>
              </w:rPr>
            </w:pPr>
            <w:r>
              <w:rPr>
                <w:noProof/>
              </w:rPr>
              <mc:AlternateContent>
                <mc:Choice Requires="wps">
                  <w:drawing>
                    <wp:anchor distT="0" distB="0" distL="114300" distR="114300" simplePos="0" relativeHeight="251675648" behindDoc="0" locked="0" layoutInCell="1" allowOverlap="1" wp14:anchorId="7A109703" wp14:editId="4B39FD1C">
                      <wp:simplePos x="0" y="0"/>
                      <wp:positionH relativeFrom="column">
                        <wp:posOffset>1992902</wp:posOffset>
                      </wp:positionH>
                      <wp:positionV relativeFrom="paragraph">
                        <wp:posOffset>65405</wp:posOffset>
                      </wp:positionV>
                      <wp:extent cx="1778000" cy="410845"/>
                      <wp:effectExtent l="0" t="0" r="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1084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DC14490" w14:textId="0C3687F7" w:rsidR="00022C94" w:rsidRPr="005142D6" w:rsidRDefault="00003B4A" w:rsidP="00022C94">
                                  <w:pPr>
                                    <w:jc w:val="center"/>
                                    <w:rPr>
                                      <w:rFonts w:cs="Arial"/>
                                      <w:color w:val="FFFFFF"/>
                                      <w:sz w:val="20"/>
                                      <w:szCs w:val="20"/>
                                    </w:rPr>
                                  </w:pPr>
                                  <w:r>
                                    <w:rPr>
                                      <w:rFonts w:cs="Arial"/>
                                      <w:color w:val="FFFFFF"/>
                                      <w:sz w:val="20"/>
                                      <w:szCs w:val="20"/>
                                    </w:rPr>
                                    <w:t>Schools Sites</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A109703" id="Text Box 3" o:spid="_x0000_s1028" type="#_x0000_t202" style="position:absolute;margin-left:156.9pt;margin-top:5.15pt;width:140pt;height:3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" fillcolor="#2a295c" stroked="f" strokeweight=".5pt">
                      <v:path arrowok="t"/>
                      <v:textbox inset="0,2mm,0,0">
                        <w:txbxContent>
                          <w:p w14:paraId="3DC14490" w14:textId="0C3687F7" w:rsidR="00022C94" w:rsidRPr="005142D6" w:rsidRDefault="00003B4A" w:rsidP="00022C94">
                            <w:pPr>
                              <w:jc w:val="center"/>
                              <w:rPr>
                                <w:rFonts w:cs="Arial"/>
                                <w:color w:val="FFFFFF"/>
                                <w:sz w:val="20"/>
                                <w:szCs w:val="20"/>
                              </w:rPr>
                            </w:pPr>
                            <w:r>
                              <w:rPr>
                                <w:rFonts w:cs="Arial"/>
                                <w:color w:val="FFFFFF"/>
                                <w:sz w:val="20"/>
                                <w:szCs w:val="20"/>
                              </w:rPr>
                              <w:t>Schools Sites</w:t>
                            </w:r>
                          </w:p>
                        </w:txbxContent>
                      </v:textbox>
                    </v:shape>
                  </w:pict>
                </mc:Fallback>
              </mc:AlternateContent>
            </w:r>
          </w:p>
          <w:p w14:paraId="39F661EC" w14:textId="6EBC9D58" w:rsidR="00022C94" w:rsidRDefault="00022C94" w:rsidP="00AD2BC9">
            <w:pPr>
              <w:rPr>
                <w:rFonts w:cs="Arial"/>
                <w:sz w:val="10"/>
                <w:szCs w:val="20"/>
              </w:rPr>
            </w:pPr>
          </w:p>
          <w:p w14:paraId="6CAEC840" w14:textId="46C8AA13" w:rsidR="00022C94" w:rsidRDefault="00022C94" w:rsidP="00AD2BC9">
            <w:pPr>
              <w:rPr>
                <w:rFonts w:cs="Arial"/>
                <w:sz w:val="10"/>
                <w:szCs w:val="20"/>
              </w:rPr>
            </w:pPr>
          </w:p>
          <w:p w14:paraId="61DCCB44" w14:textId="6E6ED1DB" w:rsidR="00022C94" w:rsidRDefault="00022C94" w:rsidP="00AD2BC9">
            <w:pPr>
              <w:rPr>
                <w:rFonts w:cs="Arial"/>
                <w:sz w:val="10"/>
                <w:szCs w:val="20"/>
              </w:rPr>
            </w:pPr>
          </w:p>
          <w:p w14:paraId="2C75BCD0" w14:textId="3BD953F3" w:rsidR="00022C94" w:rsidRDefault="00022C94" w:rsidP="00AD2BC9">
            <w:pPr>
              <w:rPr>
                <w:rFonts w:cs="Arial"/>
                <w:sz w:val="10"/>
                <w:szCs w:val="20"/>
              </w:rPr>
            </w:pPr>
          </w:p>
          <w:p w14:paraId="0E6B926A" w14:textId="77777777" w:rsidR="00022C94" w:rsidRDefault="00022C94" w:rsidP="00AD2BC9">
            <w:pPr>
              <w:rPr>
                <w:rFonts w:cs="Arial"/>
                <w:sz w:val="10"/>
                <w:szCs w:val="20"/>
              </w:rPr>
            </w:pPr>
          </w:p>
          <w:p w14:paraId="1FAAB587" w14:textId="77777777" w:rsidR="003366F1" w:rsidRPr="00315425" w:rsidRDefault="003366F1" w:rsidP="00AD2BC9">
            <w:pPr>
              <w:rPr>
                <w:rFonts w:cs="Arial"/>
                <w:sz w:val="10"/>
                <w:szCs w:val="20"/>
              </w:rPr>
            </w:pPr>
          </w:p>
        </w:tc>
      </w:tr>
      <w:tr w:rsidR="003366F1" w:rsidRPr="00315425" w14:paraId="3910C9E6" w14:textId="77777777" w:rsidTr="00730B9C">
        <w:trPr>
          <w:trHeight w:val="364"/>
        </w:trPr>
        <w:tc>
          <w:tcPr>
            <w:tcW w:w="10460"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4BE8B266" w14:textId="35A2340F" w:rsidR="003366F1" w:rsidRPr="002E304F" w:rsidRDefault="003366F1" w:rsidP="00AD2BC9">
            <w:pPr>
              <w:pStyle w:val="titregris"/>
              <w:framePr w:hSpace="0" w:wrap="auto" w:vAnchor="margin" w:hAnchor="text" w:xAlign="left" w:yAlign="inline"/>
              <w:ind w:left="0" w:firstLine="0"/>
              <w:rPr>
                <w:b w:val="0"/>
              </w:rPr>
            </w:pPr>
            <w:r w:rsidRPr="002A2FAD">
              <w:rPr>
                <w:color w:val="FF0000"/>
              </w:rPr>
              <w:t xml:space="preserve">1.  </w:t>
            </w:r>
            <w:r>
              <w:t>Purpose of the Job</w:t>
            </w:r>
          </w:p>
        </w:tc>
      </w:tr>
      <w:tr w:rsidR="003366F1" w:rsidRPr="00AC039B" w14:paraId="2C669BF7" w14:textId="77777777" w:rsidTr="00730B9C">
        <w:trPr>
          <w:trHeight w:val="413"/>
        </w:trPr>
        <w:tc>
          <w:tcPr>
            <w:tcW w:w="10460" w:type="dxa"/>
            <w:gridSpan w:val="3"/>
            <w:tcBorders>
              <w:top w:val="dotted" w:sz="4" w:space="0" w:color="auto"/>
              <w:left w:val="single" w:sz="4" w:space="0" w:color="auto"/>
              <w:bottom w:val="dotted" w:sz="4" w:space="0" w:color="auto"/>
              <w:right w:val="single" w:sz="2" w:space="0" w:color="auto"/>
            </w:tcBorders>
            <w:vAlign w:val="center"/>
          </w:tcPr>
          <w:p w14:paraId="533F0D64" w14:textId="232FB0A9" w:rsidR="00003B4A" w:rsidRDefault="003767BF" w:rsidP="003366F1">
            <w:pPr>
              <w:pStyle w:val="Puces4"/>
              <w:numPr>
                <w:ilvl w:val="0"/>
                <w:numId w:val="6"/>
              </w:numPr>
              <w:rPr>
                <w:color w:val="000000" w:themeColor="text1"/>
              </w:rPr>
            </w:pPr>
            <w:r>
              <w:rPr>
                <w:color w:val="000000" w:themeColor="text1"/>
              </w:rPr>
              <w:t xml:space="preserve">Responsibility of school contracts </w:t>
            </w:r>
            <w:r w:rsidR="00003B4A">
              <w:rPr>
                <w:color w:val="000000" w:themeColor="text1"/>
              </w:rPr>
              <w:t>across the relevant geographical area</w:t>
            </w:r>
            <w:r>
              <w:rPr>
                <w:color w:val="000000" w:themeColor="text1"/>
              </w:rPr>
              <w:t>, including staffing, training, client relationships and leadership</w:t>
            </w:r>
          </w:p>
          <w:p w14:paraId="5305063C" w14:textId="14E3E9AA" w:rsidR="003366F1" w:rsidRDefault="00003B4A" w:rsidP="00003B4A">
            <w:pPr>
              <w:pStyle w:val="Puces4"/>
              <w:numPr>
                <w:ilvl w:val="0"/>
                <w:numId w:val="6"/>
              </w:numPr>
              <w:rPr>
                <w:color w:val="000000" w:themeColor="text1"/>
              </w:rPr>
            </w:pPr>
            <w:r>
              <w:rPr>
                <w:color w:val="000000" w:themeColor="text1"/>
              </w:rPr>
              <w:t>Ensure policy</w:t>
            </w:r>
            <w:r w:rsidR="003767BF">
              <w:rPr>
                <w:color w:val="000000" w:themeColor="text1"/>
              </w:rPr>
              <w:t xml:space="preserve"> and legislative</w:t>
            </w:r>
            <w:r>
              <w:rPr>
                <w:color w:val="000000" w:themeColor="text1"/>
              </w:rPr>
              <w:t xml:space="preserve"> compliance on-site and escalate any issues or concerns to </w:t>
            </w:r>
            <w:r w:rsidR="003767BF">
              <w:rPr>
                <w:color w:val="000000" w:themeColor="text1"/>
              </w:rPr>
              <w:t>the Operations Director</w:t>
            </w:r>
          </w:p>
          <w:p w14:paraId="2824F20D" w14:textId="42A655CD" w:rsidR="003767BF" w:rsidRPr="00003B4A" w:rsidRDefault="003767BF" w:rsidP="00003B4A">
            <w:pPr>
              <w:pStyle w:val="Puces4"/>
              <w:numPr>
                <w:ilvl w:val="0"/>
                <w:numId w:val="6"/>
              </w:numPr>
              <w:rPr>
                <w:color w:val="000000" w:themeColor="text1"/>
              </w:rPr>
            </w:pPr>
            <w:r>
              <w:rPr>
                <w:color w:val="000000" w:themeColor="text1"/>
              </w:rPr>
              <w:t>To support sales team on site retention and new business activity</w:t>
            </w:r>
          </w:p>
        </w:tc>
      </w:tr>
    </w:tbl>
    <w:p w14:paraId="3D583DCE" w14:textId="15DAA18A" w:rsidR="00022C94" w:rsidRDefault="00022C94" w:rsidP="003366F1">
      <w:pPr>
        <w:rPr>
          <w:sz w:val="18"/>
        </w:rPr>
      </w:pPr>
    </w:p>
    <w:tbl>
      <w:tblPr>
        <w:tblpPr w:leftFromText="180" w:rightFromText="180" w:vertAnchor="text" w:horzAnchor="margin" w:tblpXSpec="center" w:tblpY="192"/>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0"/>
      </w:tblGrid>
      <w:tr w:rsidR="00F9628A" w:rsidRPr="002E304F" w14:paraId="13666315" w14:textId="77777777" w:rsidTr="00222D0B">
        <w:trPr>
          <w:trHeight w:val="364"/>
        </w:trPr>
        <w:tc>
          <w:tcPr>
            <w:tcW w:w="10460" w:type="dxa"/>
            <w:tcBorders>
              <w:top w:val="single" w:sz="2" w:space="0" w:color="auto"/>
              <w:left w:val="single" w:sz="2" w:space="0" w:color="auto"/>
              <w:bottom w:val="dotted" w:sz="2" w:space="0" w:color="auto"/>
              <w:right w:val="single" w:sz="2" w:space="0" w:color="auto"/>
            </w:tcBorders>
            <w:shd w:val="clear" w:color="auto" w:fill="F2F2F2"/>
            <w:vAlign w:val="center"/>
          </w:tcPr>
          <w:p w14:paraId="1C3E0C31" w14:textId="5A4E1193" w:rsidR="00F9628A" w:rsidRPr="002E304F" w:rsidRDefault="00F9628A" w:rsidP="00222D0B">
            <w:pPr>
              <w:pStyle w:val="titregris"/>
              <w:framePr w:hSpace="0" w:wrap="auto" w:vAnchor="margin" w:hAnchor="text" w:xAlign="left" w:yAlign="inline"/>
              <w:ind w:left="0" w:firstLine="0"/>
              <w:rPr>
                <w:b w:val="0"/>
              </w:rPr>
            </w:pPr>
            <w:r>
              <w:rPr>
                <w:color w:val="FF0000"/>
              </w:rPr>
              <w:t>2</w:t>
            </w:r>
            <w:r w:rsidRPr="002A2FAD">
              <w:rPr>
                <w:color w:val="FF0000"/>
              </w:rPr>
              <w:t xml:space="preserve">.  </w:t>
            </w:r>
            <w:r>
              <w:t>Job Responsibilities</w:t>
            </w:r>
          </w:p>
        </w:tc>
      </w:tr>
      <w:tr w:rsidR="00F9628A" w:rsidRPr="00003B4A" w14:paraId="6BAD13FF" w14:textId="77777777" w:rsidTr="00222D0B">
        <w:trPr>
          <w:trHeight w:val="413"/>
        </w:trPr>
        <w:tc>
          <w:tcPr>
            <w:tcW w:w="10460" w:type="dxa"/>
            <w:tcBorders>
              <w:top w:val="dotted" w:sz="4" w:space="0" w:color="auto"/>
              <w:left w:val="single" w:sz="4" w:space="0" w:color="auto"/>
              <w:bottom w:val="dotted" w:sz="4" w:space="0" w:color="auto"/>
              <w:right w:val="single" w:sz="2" w:space="0" w:color="auto"/>
            </w:tcBorders>
            <w:vAlign w:val="center"/>
          </w:tcPr>
          <w:p w14:paraId="4E7EAE7E" w14:textId="30C5F6B9" w:rsidR="00F9628A" w:rsidRDefault="00F9628A" w:rsidP="00F9628A">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autoSpaceDE/>
              <w:autoSpaceDN/>
              <w:jc w:val="both"/>
              <w:rPr>
                <w:rFonts w:cstheme="minorHAnsi"/>
                <w:iCs/>
                <w:snapToGrid w:val="0"/>
              </w:rPr>
            </w:pPr>
            <w:r>
              <w:rPr>
                <w:rFonts w:cstheme="minorHAnsi"/>
                <w:iCs/>
                <w:snapToGrid w:val="0"/>
              </w:rPr>
              <w:t>Develop and ensure a high focus on employee safety and positive client relations – ensuring that clients know you are on site and for what added value reasons.</w:t>
            </w:r>
          </w:p>
          <w:p w14:paraId="28DABD5C" w14:textId="77777777" w:rsidR="00F9628A" w:rsidRDefault="00F9628A" w:rsidP="00F9628A">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autoSpaceDE/>
              <w:autoSpaceDN/>
              <w:jc w:val="both"/>
              <w:rPr>
                <w:rFonts w:cstheme="minorHAnsi"/>
                <w:iCs/>
                <w:snapToGrid w:val="0"/>
              </w:rPr>
            </w:pPr>
            <w:r>
              <w:rPr>
                <w:rFonts w:cstheme="minorHAnsi"/>
                <w:iCs/>
                <w:snapToGrid w:val="0"/>
              </w:rPr>
              <w:t>To conduct site service evaluations, realising action plans and implementing change required to meet the consistent standards</w:t>
            </w:r>
          </w:p>
          <w:p w14:paraId="6A9F382E" w14:textId="14E6377C" w:rsidR="00F9628A" w:rsidRDefault="00F9628A" w:rsidP="00F9628A">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autoSpaceDE/>
              <w:autoSpaceDN/>
              <w:jc w:val="both"/>
              <w:rPr>
                <w:rFonts w:cstheme="minorHAnsi"/>
                <w:iCs/>
                <w:snapToGrid w:val="0"/>
              </w:rPr>
            </w:pPr>
            <w:r>
              <w:rPr>
                <w:rFonts w:cstheme="minorHAnsi"/>
                <w:iCs/>
                <w:snapToGrid w:val="0"/>
              </w:rPr>
              <w:t xml:space="preserve">To establish and maintain satisfactory relationships with individuals at all levels in the Company and Client sites </w:t>
            </w:r>
          </w:p>
          <w:p w14:paraId="3CE613DE" w14:textId="63C0D687" w:rsidR="00F9628A" w:rsidRDefault="00F9628A" w:rsidP="00F9628A">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autoSpaceDE/>
              <w:autoSpaceDN/>
              <w:jc w:val="both"/>
              <w:rPr>
                <w:rFonts w:cstheme="minorHAnsi"/>
                <w:iCs/>
                <w:snapToGrid w:val="0"/>
              </w:rPr>
            </w:pPr>
            <w:r>
              <w:rPr>
                <w:rFonts w:cstheme="minorHAnsi"/>
                <w:iCs/>
                <w:snapToGrid w:val="0"/>
              </w:rPr>
              <w:t>Participate in creation of craft and business training modules to support operational / contractual obligations</w:t>
            </w:r>
          </w:p>
          <w:p w14:paraId="619504F6" w14:textId="77777777" w:rsidR="00F9628A" w:rsidRDefault="00F9628A" w:rsidP="00F9628A">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autoSpaceDE/>
              <w:autoSpaceDN/>
              <w:jc w:val="both"/>
              <w:rPr>
                <w:rFonts w:cstheme="minorHAnsi"/>
                <w:iCs/>
              </w:rPr>
            </w:pPr>
            <w:r>
              <w:rPr>
                <w:rFonts w:cstheme="minorHAnsi"/>
                <w:iCs/>
              </w:rPr>
              <w:t>To implement and maintain the Statutory and Company standards of food and personal hygiene, health and safety and take any action as is necessary.</w:t>
            </w:r>
          </w:p>
          <w:p w14:paraId="2CEC3EFD" w14:textId="2EF076CF" w:rsidR="00F9628A" w:rsidRDefault="00F9628A" w:rsidP="00F9628A">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autoSpaceDE/>
              <w:autoSpaceDN/>
              <w:jc w:val="both"/>
              <w:rPr>
                <w:rFonts w:cstheme="minorHAnsi"/>
                <w:iCs/>
              </w:rPr>
            </w:pPr>
            <w:r>
              <w:rPr>
                <w:rFonts w:cstheme="minorHAnsi"/>
                <w:iCs/>
              </w:rPr>
              <w:t>Where required, support the recruitment, interviewing, control and discipline of staff according to the needs of the</w:t>
            </w:r>
            <w:r w:rsidR="00B44BB2">
              <w:rPr>
                <w:rFonts w:cstheme="minorHAnsi"/>
                <w:iCs/>
              </w:rPr>
              <w:t xml:space="preserve"> business</w:t>
            </w:r>
            <w:r>
              <w:rPr>
                <w:rFonts w:cstheme="minorHAnsi"/>
                <w:iCs/>
              </w:rPr>
              <w:t xml:space="preserve"> and within the procedure laid down by the Company. </w:t>
            </w:r>
          </w:p>
          <w:p w14:paraId="7E393FC8" w14:textId="77777777" w:rsidR="00F9628A" w:rsidRDefault="00F9628A" w:rsidP="00F9628A">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autoSpaceDE/>
              <w:autoSpaceDN/>
              <w:jc w:val="both"/>
              <w:rPr>
                <w:rFonts w:cstheme="minorHAnsi"/>
                <w:iCs/>
              </w:rPr>
            </w:pPr>
            <w:r>
              <w:rPr>
                <w:rFonts w:cstheme="minorHAnsi"/>
                <w:iCs/>
              </w:rPr>
              <w:t>Actively support the Business Development team via food presentations and highlighting case studies</w:t>
            </w:r>
          </w:p>
          <w:p w14:paraId="7550CD9F" w14:textId="50FB9933" w:rsidR="00F9628A" w:rsidRPr="00F9628A" w:rsidRDefault="00F9628A" w:rsidP="00F9628A">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autoSpaceDE/>
              <w:autoSpaceDN/>
              <w:jc w:val="both"/>
              <w:rPr>
                <w:rFonts w:cstheme="minorHAnsi"/>
                <w:iCs/>
                <w:color w:val="000000" w:themeColor="text1"/>
              </w:rPr>
            </w:pPr>
            <w:r w:rsidRPr="00F9628A">
              <w:rPr>
                <w:rFonts w:cstheme="minorHAnsi"/>
                <w:iCs/>
              </w:rPr>
              <w:t xml:space="preserve">Be aligned with current food trends via social media, trade events to support offer development </w:t>
            </w:r>
          </w:p>
          <w:p w14:paraId="2671618C" w14:textId="116B6FD2" w:rsidR="00F9628A" w:rsidRDefault="00F9628A" w:rsidP="00F9628A">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autoSpaceDE/>
              <w:autoSpaceDN/>
              <w:jc w:val="both"/>
              <w:rPr>
                <w:rFonts w:cstheme="minorHAnsi"/>
                <w:iCs/>
              </w:rPr>
            </w:pPr>
            <w:r>
              <w:rPr>
                <w:rFonts w:cstheme="minorHAnsi"/>
                <w:iCs/>
              </w:rPr>
              <w:t xml:space="preserve">To </w:t>
            </w:r>
            <w:r w:rsidR="00B44BB2">
              <w:rPr>
                <w:rFonts w:cstheme="minorHAnsi"/>
                <w:iCs/>
              </w:rPr>
              <w:t>complete</w:t>
            </w:r>
            <w:r>
              <w:rPr>
                <w:rFonts w:cstheme="minorHAnsi"/>
                <w:iCs/>
              </w:rPr>
              <w:t xml:space="preserve"> client meetings and understand the financial performance and be able to present new budgets, meal price adjustments etc</w:t>
            </w:r>
          </w:p>
          <w:p w14:paraId="66B7FD8A" w14:textId="77777777" w:rsidR="00F9628A" w:rsidRDefault="00F9628A" w:rsidP="00F9628A">
            <w:pPr>
              <w:widowControl/>
              <w:numPr>
                <w:ilvl w:val="0"/>
                <w:numId w:val="6"/>
              </w:numPr>
              <w:autoSpaceDE/>
              <w:autoSpaceDN/>
              <w:rPr>
                <w:rFonts w:cstheme="minorHAnsi"/>
              </w:rPr>
            </w:pPr>
            <w:r>
              <w:rPr>
                <w:rFonts w:cstheme="minorHAnsi"/>
              </w:rPr>
              <w:t>To provide on/off site mobilisation and contract retention support – physical and administrative (compliance file/documentation compilation, initial food and equipment orders</w:t>
            </w:r>
          </w:p>
          <w:p w14:paraId="3B86947D" w14:textId="77777777" w:rsidR="00F9628A" w:rsidRDefault="00F9628A" w:rsidP="00F9628A">
            <w:pPr>
              <w:widowControl/>
              <w:numPr>
                <w:ilvl w:val="0"/>
                <w:numId w:val="6"/>
              </w:numPr>
              <w:autoSpaceDE/>
              <w:autoSpaceDN/>
              <w:spacing w:before="40" w:after="40"/>
              <w:rPr>
                <w:rFonts w:cstheme="minorHAnsi"/>
                <w:color w:val="FF0000"/>
              </w:rPr>
            </w:pPr>
            <w:r>
              <w:rPr>
                <w:rFonts w:cstheme="minorHAnsi"/>
              </w:rPr>
              <w:t>Provide on-site pro-active craft and gross margin training to minimize wastage and maximise profit</w:t>
            </w:r>
          </w:p>
          <w:p w14:paraId="59F3E7B5" w14:textId="34FB54D4" w:rsidR="00F9628A" w:rsidRPr="00003B4A" w:rsidRDefault="00F9628A" w:rsidP="00F9628A">
            <w:pPr>
              <w:pStyle w:val="Puces4"/>
              <w:numPr>
                <w:ilvl w:val="0"/>
                <w:numId w:val="6"/>
              </w:numPr>
              <w:rPr>
                <w:color w:val="000000" w:themeColor="text1"/>
              </w:rPr>
            </w:pPr>
            <w:r w:rsidRPr="00730B9C">
              <w:rPr>
                <w:iCs/>
              </w:rPr>
              <w:t>To attend to and take all necessary action, statutory and otherwise in the event of accident, fire, loss, theft, lost property, damage, unfit food or other irregularities and complete the necessary return and/or reports</w:t>
            </w:r>
          </w:p>
          <w:p w14:paraId="72B02CA1" w14:textId="000509C1" w:rsidR="00F9628A" w:rsidRPr="00003B4A" w:rsidRDefault="00F9628A" w:rsidP="00F9628A">
            <w:pPr>
              <w:pStyle w:val="Puces4"/>
              <w:numPr>
                <w:ilvl w:val="0"/>
                <w:numId w:val="6"/>
              </w:numPr>
              <w:rPr>
                <w:color w:val="000000" w:themeColor="text1"/>
              </w:rPr>
            </w:pPr>
          </w:p>
        </w:tc>
      </w:tr>
    </w:tbl>
    <w:p w14:paraId="7F73E5A6" w14:textId="77777777" w:rsidR="00F9628A" w:rsidRPr="006658E1" w:rsidRDefault="00F9628A" w:rsidP="003366F1">
      <w:pPr>
        <w:rPr>
          <w:sz w:val="18"/>
        </w:rPr>
      </w:pPr>
    </w:p>
    <w:p w14:paraId="4F355EC1" w14:textId="77777777" w:rsidR="003366F1" w:rsidRDefault="003366F1" w:rsidP="003366F1">
      <w:pPr>
        <w:rPr>
          <w:rFonts w:cs="Arial"/>
          <w:vanish/>
        </w:rPr>
      </w:pPr>
    </w:p>
    <w:p w14:paraId="4D810295" w14:textId="77777777" w:rsidR="003366F1" w:rsidRDefault="003366F1" w:rsidP="003366F1">
      <w:pPr>
        <w:rPr>
          <w:rFonts w:cs="Arial"/>
        </w:rPr>
      </w:pPr>
    </w:p>
    <w:tbl>
      <w:tblPr>
        <w:tblpPr w:leftFromText="180" w:rightFromText="180" w:vertAnchor="text" w:horzAnchor="margin" w:tblpXSpec="center" w:tblpY="60"/>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366F1" w:rsidRPr="00315425" w14:paraId="445DDE6F" w14:textId="77777777" w:rsidTr="00AD2BC9">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94CDA41" w14:textId="716D5CE3" w:rsidR="003366F1" w:rsidRPr="00FB6D69" w:rsidRDefault="00730B9C" w:rsidP="00AD2BC9">
            <w:pPr>
              <w:pStyle w:val="titregris"/>
              <w:framePr w:hSpace="0" w:wrap="auto" w:vAnchor="margin" w:hAnchor="text" w:xAlign="left" w:yAlign="inline"/>
              <w:rPr>
                <w:b w:val="0"/>
              </w:rPr>
            </w:pPr>
            <w:r>
              <w:rPr>
                <w:color w:val="FF0000"/>
              </w:rPr>
              <w:lastRenderedPageBreak/>
              <w:t>3</w:t>
            </w:r>
            <w:r w:rsidR="003366F1" w:rsidRPr="00315425">
              <w:rPr>
                <w:color w:val="FF0000"/>
              </w:rPr>
              <w:t>.</w:t>
            </w:r>
            <w:r w:rsidR="003366F1">
              <w:t xml:space="preserve">  </w:t>
            </w:r>
            <w:r w:rsidR="003366F1" w:rsidRPr="00716D56">
              <w:t xml:space="preserve">Accountabilities </w:t>
            </w:r>
          </w:p>
        </w:tc>
      </w:tr>
      <w:tr w:rsidR="003366F1" w:rsidRPr="00062691" w14:paraId="44A01FD2" w14:textId="77777777" w:rsidTr="00AD2BC9">
        <w:trPr>
          <w:trHeight w:val="620"/>
        </w:trPr>
        <w:tc>
          <w:tcPr>
            <w:tcW w:w="10458" w:type="dxa"/>
            <w:tcBorders>
              <w:top w:val="nil"/>
              <w:left w:val="single" w:sz="2" w:space="0" w:color="auto"/>
              <w:bottom w:val="single" w:sz="4" w:space="0" w:color="auto"/>
              <w:right w:val="single" w:sz="4" w:space="0" w:color="auto"/>
            </w:tcBorders>
          </w:tcPr>
          <w:p w14:paraId="309306BF" w14:textId="20C18A3D" w:rsidR="004F685D" w:rsidRDefault="00730B9C" w:rsidP="004F685D">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autoSpaceDE/>
              <w:autoSpaceDN/>
              <w:jc w:val="both"/>
              <w:rPr>
                <w:rFonts w:asciiTheme="minorHAnsi" w:eastAsiaTheme="minorHAnsi" w:hAnsiTheme="minorHAnsi" w:cs="Arial"/>
                <w:i/>
                <w:lang w:bidi="ar-SA"/>
              </w:rPr>
            </w:pPr>
            <w:r>
              <w:rPr>
                <w:rFonts w:cs="Arial"/>
                <w:snapToGrid w:val="0"/>
              </w:rPr>
              <w:t>To support and guide the financial</w:t>
            </w:r>
            <w:r w:rsidR="004F685D">
              <w:rPr>
                <w:rFonts w:cs="Arial"/>
                <w:snapToGrid w:val="0"/>
              </w:rPr>
              <w:t xml:space="preserve"> and commercial</w:t>
            </w:r>
            <w:r>
              <w:rPr>
                <w:rFonts w:cs="Arial"/>
                <w:snapToGrid w:val="0"/>
              </w:rPr>
              <w:t xml:space="preserve"> performance of units </w:t>
            </w:r>
          </w:p>
          <w:p w14:paraId="3BE101A7" w14:textId="68E34025" w:rsidR="004F685D" w:rsidRPr="004F685D" w:rsidRDefault="004F685D" w:rsidP="004F685D">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autoSpaceDE/>
              <w:autoSpaceDN/>
              <w:jc w:val="both"/>
              <w:rPr>
                <w:rFonts w:asciiTheme="minorHAnsi" w:eastAsiaTheme="minorHAnsi" w:hAnsiTheme="minorHAnsi" w:cs="Arial"/>
                <w:i/>
                <w:lang w:bidi="ar-SA"/>
              </w:rPr>
            </w:pPr>
            <w:r>
              <w:rPr>
                <w:rFonts w:asciiTheme="minorHAnsi" w:eastAsiaTheme="minorHAnsi" w:hAnsiTheme="minorHAnsi" w:cs="Arial"/>
                <w:iCs/>
                <w:lang w:bidi="ar-SA"/>
              </w:rPr>
              <w:t xml:space="preserve">Ensure </w:t>
            </w:r>
            <w:r w:rsidR="00C53016">
              <w:rPr>
                <w:rFonts w:asciiTheme="minorHAnsi" w:eastAsiaTheme="minorHAnsi" w:hAnsiTheme="minorHAnsi" w:cs="Arial"/>
                <w:iCs/>
                <w:lang w:bidi="ar-SA"/>
              </w:rPr>
              <w:t>positive client relationships and communication throughout contract tenure</w:t>
            </w:r>
          </w:p>
          <w:p w14:paraId="4C5984AD" w14:textId="77777777" w:rsidR="00730B9C" w:rsidRDefault="00730B9C" w:rsidP="00730B9C">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autoSpaceDE/>
              <w:autoSpaceDN/>
              <w:jc w:val="both"/>
              <w:rPr>
                <w:rFonts w:cs="Arial"/>
                <w:i/>
                <w:snapToGrid w:val="0"/>
              </w:rPr>
            </w:pPr>
            <w:r>
              <w:rPr>
                <w:rFonts w:cs="Arial"/>
                <w:snapToGrid w:val="0"/>
              </w:rPr>
              <w:t xml:space="preserve">To ensure a consistent standard of food and service offer is maintained in all sites </w:t>
            </w:r>
          </w:p>
          <w:p w14:paraId="2143CF4B" w14:textId="77777777" w:rsidR="00730B9C" w:rsidRDefault="00730B9C" w:rsidP="00730B9C">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autoSpaceDE/>
              <w:autoSpaceDN/>
              <w:jc w:val="both"/>
              <w:rPr>
                <w:rFonts w:cs="Arial"/>
                <w:i/>
                <w:snapToGrid w:val="0"/>
              </w:rPr>
            </w:pPr>
            <w:r>
              <w:rPr>
                <w:rFonts w:cs="Arial"/>
                <w:snapToGrid w:val="0"/>
              </w:rPr>
              <w:t>To ensure relevant pro-active training, coaching and mentoring is achieved on all site visits</w:t>
            </w:r>
          </w:p>
          <w:p w14:paraId="4174400C" w14:textId="77777777" w:rsidR="00730B9C" w:rsidRDefault="00730B9C" w:rsidP="00730B9C">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autoSpaceDE/>
              <w:autoSpaceDN/>
              <w:jc w:val="both"/>
              <w:rPr>
                <w:rFonts w:cs="Arial"/>
              </w:rPr>
            </w:pPr>
            <w:r>
              <w:rPr>
                <w:rFonts w:cs="Arial"/>
                <w:snapToGrid w:val="0"/>
              </w:rPr>
              <w:t xml:space="preserve">To organise effective mobilisation / retention activity </w:t>
            </w:r>
          </w:p>
          <w:p w14:paraId="18D1D334" w14:textId="23C9D0FF" w:rsidR="00681DB4" w:rsidRPr="00681DB4" w:rsidRDefault="00730B9C" w:rsidP="00730B9C">
            <w:pPr>
              <w:widowControl/>
              <w:numPr>
                <w:ilvl w:val="0"/>
                <w:numId w:val="7"/>
              </w:numPr>
              <w:autoSpaceDE/>
              <w:autoSpaceDN/>
              <w:spacing w:before="40"/>
              <w:rPr>
                <w:rFonts w:ascii="Arial" w:hAnsi="Arial" w:cs="Arial"/>
                <w:color w:val="000000" w:themeColor="text1"/>
                <w:sz w:val="20"/>
                <w:szCs w:val="20"/>
              </w:rPr>
            </w:pPr>
            <w:r>
              <w:rPr>
                <w:rFonts w:cs="Arial"/>
                <w:snapToGrid w:val="0"/>
              </w:rPr>
              <w:t>To implement and/or maintain the Statutory and Company standards of policies, food hygiene, health and safety and take any action as is necessary to ensure full compliance and a positive safety culture</w:t>
            </w:r>
          </w:p>
        </w:tc>
      </w:tr>
    </w:tbl>
    <w:p w14:paraId="0459B986" w14:textId="012EFF55" w:rsidR="00681DB4" w:rsidRDefault="00681DB4" w:rsidP="009F338F">
      <w:pPr>
        <w:pStyle w:val="BodyText"/>
        <w:tabs>
          <w:tab w:val="left" w:pos="7673"/>
          <w:tab w:val="left" w:pos="15602"/>
        </w:tabs>
      </w:pPr>
    </w:p>
    <w:tbl>
      <w:tblPr>
        <w:tblpPr w:leftFromText="180" w:rightFromText="180" w:vertAnchor="text" w:horzAnchor="margin" w:tblpXSpec="center" w:tblpY="-40"/>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81DB4" w:rsidRPr="00315425" w14:paraId="797C8EC2" w14:textId="77777777" w:rsidTr="00AD2BC9">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B71D81D" w14:textId="62B58EB1" w:rsidR="00681DB4" w:rsidRPr="00681DB4" w:rsidRDefault="00F9628A" w:rsidP="00AD2BC9">
            <w:pPr>
              <w:pStyle w:val="titregris"/>
              <w:framePr w:hSpace="0" w:wrap="auto" w:vAnchor="margin" w:hAnchor="text" w:xAlign="left" w:yAlign="inline"/>
              <w:rPr>
                <w:b w:val="0"/>
                <w:color w:val="auto"/>
              </w:rPr>
            </w:pPr>
            <w:r>
              <w:rPr>
                <w:color w:val="FF0000"/>
              </w:rPr>
              <w:t>4</w:t>
            </w:r>
            <w:r w:rsidR="00681DB4">
              <w:rPr>
                <w:color w:val="FF0000"/>
              </w:rPr>
              <w:t xml:space="preserve">. </w:t>
            </w:r>
            <w:r w:rsidR="00ED6EE3">
              <w:t>Person Specific</w:t>
            </w:r>
          </w:p>
        </w:tc>
      </w:tr>
      <w:tr w:rsidR="00681DB4" w:rsidRPr="00062691" w14:paraId="7CE90A11" w14:textId="77777777" w:rsidTr="00AD2BC9">
        <w:trPr>
          <w:trHeight w:val="620"/>
        </w:trPr>
        <w:tc>
          <w:tcPr>
            <w:tcW w:w="10458" w:type="dxa"/>
            <w:tcBorders>
              <w:top w:val="nil"/>
              <w:left w:val="single" w:sz="2" w:space="0" w:color="auto"/>
              <w:bottom w:val="single" w:sz="4" w:space="0" w:color="auto"/>
              <w:right w:val="single" w:sz="4" w:space="0" w:color="auto"/>
            </w:tcBorders>
          </w:tcPr>
          <w:p w14:paraId="3A7D9F33" w14:textId="53A46D11" w:rsidR="00681DB4" w:rsidRPr="004238D8" w:rsidRDefault="00681DB4" w:rsidP="00681DB4">
            <w:pPr>
              <w:pStyle w:val="Puces4"/>
              <w:numPr>
                <w:ilvl w:val="0"/>
                <w:numId w:val="0"/>
              </w:numPr>
              <w:ind w:left="720"/>
            </w:pPr>
          </w:p>
          <w:p w14:paraId="55F540EE" w14:textId="77777777" w:rsidR="00ED6EE3" w:rsidRDefault="00ED6EE3" w:rsidP="00ED6EE3">
            <w:pPr>
              <w:pStyle w:val="Puces4"/>
              <w:rPr>
                <w:rFonts w:eastAsiaTheme="minorHAnsi"/>
              </w:rPr>
            </w:pPr>
            <w:r>
              <w:t>Operational knowledge, skills and experience in managing multi-site operations</w:t>
            </w:r>
          </w:p>
          <w:p w14:paraId="3CC8C234" w14:textId="77777777" w:rsidR="00ED6EE3" w:rsidRDefault="00ED6EE3" w:rsidP="00ED6EE3">
            <w:pPr>
              <w:pStyle w:val="Puces4"/>
              <w:numPr>
                <w:ilvl w:val="0"/>
                <w:numId w:val="15"/>
              </w:numPr>
            </w:pPr>
            <w:r>
              <w:t>Ability to understand the clients and Company business strategies</w:t>
            </w:r>
          </w:p>
          <w:p w14:paraId="7CCF1343" w14:textId="77777777" w:rsidR="00ED6EE3" w:rsidRDefault="00ED6EE3" w:rsidP="00ED6EE3">
            <w:pPr>
              <w:pStyle w:val="Puces4"/>
              <w:numPr>
                <w:ilvl w:val="0"/>
                <w:numId w:val="15"/>
              </w:numPr>
            </w:pPr>
            <w:r>
              <w:t>Financially and commercially competent, able to negotiate terms with clients to the benefit of Sodexo</w:t>
            </w:r>
          </w:p>
          <w:p w14:paraId="2F22F165" w14:textId="77777777" w:rsidR="00ED6EE3" w:rsidRDefault="00ED6EE3" w:rsidP="00ED6EE3">
            <w:pPr>
              <w:pStyle w:val="Puces4"/>
              <w:numPr>
                <w:ilvl w:val="0"/>
                <w:numId w:val="15"/>
              </w:numPr>
            </w:pPr>
            <w:r>
              <w:t xml:space="preserve">Experience in </w:t>
            </w:r>
            <w:proofErr w:type="gramStart"/>
            <w:r>
              <w:t>managing  P</w:t>
            </w:r>
            <w:proofErr w:type="gramEnd"/>
            <w:r>
              <w:t>&amp;L accounts and acting on results</w:t>
            </w:r>
          </w:p>
          <w:p w14:paraId="6A937380" w14:textId="77777777" w:rsidR="00ED6EE3" w:rsidRDefault="00ED6EE3" w:rsidP="00ED6EE3">
            <w:pPr>
              <w:pStyle w:val="Puces4"/>
              <w:numPr>
                <w:ilvl w:val="0"/>
                <w:numId w:val="15"/>
              </w:numPr>
            </w:pPr>
            <w:r>
              <w:t xml:space="preserve">Strong numeracy and attention to detail skills, with the ability to analyse and interpret figures, data and spreadsheets to manage the accounts in the business area.  </w:t>
            </w:r>
          </w:p>
          <w:p w14:paraId="35C2DE1A" w14:textId="77777777" w:rsidR="00ED6EE3" w:rsidRDefault="00ED6EE3" w:rsidP="00ED6EE3">
            <w:pPr>
              <w:pStyle w:val="Puces4"/>
              <w:numPr>
                <w:ilvl w:val="0"/>
                <w:numId w:val="15"/>
              </w:numPr>
            </w:pPr>
            <w:r>
              <w:t>Ability to build strong relationships with customers and manage their expectations</w:t>
            </w:r>
          </w:p>
          <w:p w14:paraId="0FCF54CE" w14:textId="77777777" w:rsidR="00ED6EE3" w:rsidRDefault="00ED6EE3" w:rsidP="00ED6EE3">
            <w:pPr>
              <w:pStyle w:val="Puces4"/>
              <w:numPr>
                <w:ilvl w:val="0"/>
                <w:numId w:val="15"/>
              </w:numPr>
            </w:pPr>
            <w:r>
              <w:t>Understanding of contracts and what is being delivered</w:t>
            </w:r>
          </w:p>
          <w:p w14:paraId="1FF50FA5" w14:textId="77777777" w:rsidR="00ED6EE3" w:rsidRDefault="00ED6EE3" w:rsidP="00ED6EE3">
            <w:pPr>
              <w:pStyle w:val="Puces4"/>
              <w:numPr>
                <w:ilvl w:val="0"/>
                <w:numId w:val="15"/>
              </w:numPr>
            </w:pPr>
            <w:r>
              <w:t>Soft client relationship management skills, strong influencing, interpersonal and communication skills</w:t>
            </w:r>
          </w:p>
          <w:p w14:paraId="1765F83F" w14:textId="77777777" w:rsidR="00ED6EE3" w:rsidRDefault="00ED6EE3" w:rsidP="00ED6EE3">
            <w:pPr>
              <w:pStyle w:val="Puces4"/>
              <w:numPr>
                <w:ilvl w:val="0"/>
                <w:numId w:val="0"/>
              </w:numPr>
              <w:ind w:left="170"/>
            </w:pPr>
            <w:r>
              <w:t xml:space="preserve">Able to manage multiple internal and external relationships at a more senior level, Continuous improvement focussed, </w:t>
            </w:r>
            <w:proofErr w:type="gramStart"/>
            <w:r>
              <w:t>Understanding</w:t>
            </w:r>
            <w:proofErr w:type="gramEnd"/>
            <w:r>
              <w:t xml:space="preserve"> of the complexity of managing integrated services, ability to work in a flexible way and address problems when they arise</w:t>
            </w:r>
          </w:p>
          <w:p w14:paraId="3DF1516B" w14:textId="77777777" w:rsidR="00ED6EE3" w:rsidRDefault="00ED6EE3" w:rsidP="00ED6EE3">
            <w:pPr>
              <w:pStyle w:val="Puces4"/>
              <w:numPr>
                <w:ilvl w:val="0"/>
                <w:numId w:val="16"/>
              </w:numPr>
            </w:pPr>
            <w:r>
              <w:t>Knowledge of risk and compliance processes, protocols, escalations and resolution methods</w:t>
            </w:r>
          </w:p>
          <w:p w14:paraId="6DCD491D" w14:textId="77777777" w:rsidR="00ED6EE3" w:rsidRDefault="00ED6EE3" w:rsidP="00ED6EE3">
            <w:pPr>
              <w:pStyle w:val="Puces4"/>
              <w:numPr>
                <w:ilvl w:val="0"/>
                <w:numId w:val="15"/>
              </w:numPr>
            </w:pPr>
            <w:r>
              <w:t>Demonstrable people skills with experience in people management and a desire to create a one team approach</w:t>
            </w:r>
          </w:p>
          <w:p w14:paraId="777AD62B" w14:textId="77777777" w:rsidR="00ED6EE3" w:rsidRDefault="00ED6EE3" w:rsidP="00ED6EE3">
            <w:pPr>
              <w:pStyle w:val="Puces4"/>
              <w:numPr>
                <w:ilvl w:val="0"/>
                <w:numId w:val="15"/>
              </w:numPr>
            </w:pPr>
            <w:r>
              <w:t>Excellent communication skills - able to talk to people at all levels and adapt style accordingly, logical mind with the ability to resolve problems</w:t>
            </w:r>
          </w:p>
          <w:p w14:paraId="3E771A8B" w14:textId="403A7412" w:rsidR="00ED6EE3" w:rsidRDefault="00ED6EE3" w:rsidP="00ED6EE3">
            <w:pPr>
              <w:pStyle w:val="Puces4"/>
              <w:numPr>
                <w:ilvl w:val="0"/>
                <w:numId w:val="15"/>
              </w:numPr>
            </w:pPr>
            <w:r>
              <w:t>Ability to follow statutory and Company policies and procedures and guidance e.g. HR, Safeguard</w:t>
            </w:r>
          </w:p>
          <w:p w14:paraId="7A422820" w14:textId="77777777" w:rsidR="00ED6EE3" w:rsidRDefault="00ED6EE3" w:rsidP="00ED6EE3">
            <w:pPr>
              <w:pStyle w:val="Puces4"/>
              <w:numPr>
                <w:ilvl w:val="0"/>
                <w:numId w:val="15"/>
              </w:numPr>
            </w:pPr>
            <w:r>
              <w:t>Ability to approach a range of issues in a sensitive and diplomatic way</w:t>
            </w:r>
          </w:p>
          <w:p w14:paraId="11B2D04F" w14:textId="77777777" w:rsidR="00C53016" w:rsidRDefault="00C53016" w:rsidP="00ED6EE3">
            <w:pPr>
              <w:pStyle w:val="Puces4"/>
              <w:numPr>
                <w:ilvl w:val="0"/>
                <w:numId w:val="0"/>
              </w:numPr>
            </w:pPr>
          </w:p>
          <w:p w14:paraId="1533BD12" w14:textId="5ADCF72B" w:rsidR="005C50DC" w:rsidRPr="004238D8" w:rsidRDefault="005C50DC" w:rsidP="005C50DC">
            <w:pPr>
              <w:pStyle w:val="Puces4"/>
              <w:numPr>
                <w:ilvl w:val="0"/>
                <w:numId w:val="0"/>
              </w:numPr>
              <w:ind w:left="341" w:hanging="171"/>
            </w:pPr>
          </w:p>
        </w:tc>
      </w:tr>
      <w:tr w:rsidR="00ED6EE3" w:rsidRPr="00315425" w14:paraId="5D9BF387" w14:textId="77777777" w:rsidTr="00787474">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A34FB5C" w14:textId="49530A5D" w:rsidR="00ED6EE3" w:rsidRPr="00681DB4" w:rsidRDefault="00ED6EE3" w:rsidP="00787474">
            <w:pPr>
              <w:pStyle w:val="titregris"/>
              <w:framePr w:hSpace="0" w:wrap="auto" w:vAnchor="margin" w:hAnchor="text" w:xAlign="left" w:yAlign="inline"/>
              <w:rPr>
                <w:b w:val="0"/>
                <w:color w:val="auto"/>
              </w:rPr>
            </w:pPr>
            <w:r>
              <w:rPr>
                <w:color w:val="FF0000"/>
              </w:rPr>
              <w:t xml:space="preserve">5. </w:t>
            </w:r>
            <w:r w:rsidRPr="00681DB4">
              <w:t xml:space="preserve">Other </w:t>
            </w:r>
          </w:p>
        </w:tc>
      </w:tr>
      <w:tr w:rsidR="00ED6EE3" w:rsidRPr="00062691" w14:paraId="2462A3DD" w14:textId="77777777" w:rsidTr="00787474">
        <w:trPr>
          <w:trHeight w:val="620"/>
        </w:trPr>
        <w:tc>
          <w:tcPr>
            <w:tcW w:w="10458" w:type="dxa"/>
            <w:tcBorders>
              <w:top w:val="nil"/>
              <w:left w:val="single" w:sz="2" w:space="0" w:color="auto"/>
              <w:bottom w:val="single" w:sz="4" w:space="0" w:color="auto"/>
              <w:right w:val="single" w:sz="4" w:space="0" w:color="auto"/>
            </w:tcBorders>
          </w:tcPr>
          <w:p w14:paraId="42DA6CAB" w14:textId="77777777" w:rsidR="00ED6EE3" w:rsidRPr="004238D8" w:rsidRDefault="00ED6EE3" w:rsidP="00787474">
            <w:pPr>
              <w:pStyle w:val="Puces4"/>
              <w:numPr>
                <w:ilvl w:val="0"/>
                <w:numId w:val="0"/>
              </w:numPr>
              <w:ind w:left="720"/>
            </w:pPr>
          </w:p>
          <w:p w14:paraId="5087A1CE" w14:textId="77777777" w:rsidR="00ED6EE3" w:rsidRDefault="00ED6EE3" w:rsidP="00787474">
            <w:pPr>
              <w:pStyle w:val="Puces4"/>
              <w:numPr>
                <w:ilvl w:val="0"/>
                <w:numId w:val="7"/>
              </w:numPr>
            </w:pPr>
            <w:r>
              <w:t xml:space="preserve">The list of duties is not exhaustive </w:t>
            </w:r>
          </w:p>
          <w:p w14:paraId="7E5732D3" w14:textId="77777777" w:rsidR="00ED6EE3" w:rsidRDefault="00ED6EE3" w:rsidP="00787474">
            <w:pPr>
              <w:pStyle w:val="Puces4"/>
              <w:numPr>
                <w:ilvl w:val="0"/>
                <w:numId w:val="7"/>
              </w:numPr>
            </w:pPr>
            <w:r>
              <w:t>Position requires travel across a geographical area</w:t>
            </w:r>
          </w:p>
          <w:p w14:paraId="7245C46E" w14:textId="77777777" w:rsidR="00ED6EE3" w:rsidRPr="00E068ED" w:rsidRDefault="00ED6EE3" w:rsidP="00787474">
            <w:pPr>
              <w:pStyle w:val="Puces4"/>
              <w:numPr>
                <w:ilvl w:val="0"/>
                <w:numId w:val="7"/>
              </w:numPr>
              <w:rPr>
                <w:iCs/>
              </w:rPr>
            </w:pPr>
            <w:r w:rsidRPr="00E068ED">
              <w:rPr>
                <w:iCs/>
                <w:szCs w:val="20"/>
              </w:rPr>
              <w:t>Alliance in Partnership and our Clients are committed to safeguarding and promoting the welfare of children. Certain roles will require applicants to undergo screening appropriate to the post, including checks with past employers and the Disclosure and Barring Service (UK)”.</w:t>
            </w:r>
          </w:p>
          <w:p w14:paraId="798DB2DC" w14:textId="77777777" w:rsidR="00ED6EE3" w:rsidRDefault="00ED6EE3" w:rsidP="00787474">
            <w:pPr>
              <w:pStyle w:val="Puces4"/>
              <w:numPr>
                <w:ilvl w:val="0"/>
                <w:numId w:val="7"/>
              </w:numPr>
            </w:pPr>
          </w:p>
          <w:p w14:paraId="4C138859" w14:textId="77777777" w:rsidR="00ED6EE3" w:rsidRPr="004238D8" w:rsidRDefault="00ED6EE3" w:rsidP="00787474">
            <w:pPr>
              <w:pStyle w:val="Puces4"/>
              <w:numPr>
                <w:ilvl w:val="0"/>
                <w:numId w:val="0"/>
              </w:numPr>
              <w:ind w:left="341" w:hanging="171"/>
            </w:pPr>
          </w:p>
        </w:tc>
      </w:tr>
    </w:tbl>
    <w:p w14:paraId="03061575" w14:textId="6FA267EC" w:rsidR="00681DB4" w:rsidRDefault="00681DB4" w:rsidP="009F338F">
      <w:pPr>
        <w:pStyle w:val="BodyText"/>
        <w:tabs>
          <w:tab w:val="left" w:pos="7673"/>
          <w:tab w:val="left" w:pos="15602"/>
        </w:tabs>
      </w:pPr>
    </w:p>
    <w:sectPr w:rsidR="00681DB4" w:rsidSect="000E2C22">
      <w:headerReference w:type="default" r:id="rId9"/>
      <w:footerReference w:type="default" r:id="rId10"/>
      <w:type w:val="continuous"/>
      <w:pgSz w:w="11910" w:h="16840"/>
      <w:pgMar w:top="1701" w:right="1134" w:bottom="964" w:left="1134" w:header="113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C12D5" w14:textId="77777777" w:rsidR="00E82121" w:rsidRDefault="00E82121" w:rsidP="009F338F">
      <w:r>
        <w:separator/>
      </w:r>
    </w:p>
  </w:endnote>
  <w:endnote w:type="continuationSeparator" w:id="0">
    <w:p w14:paraId="4C329605" w14:textId="77777777" w:rsidR="00E82121" w:rsidRDefault="00E82121" w:rsidP="009F3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7"/>
      <w:gridCol w:w="4815"/>
    </w:tblGrid>
    <w:tr w:rsidR="008D05B0" w14:paraId="6DB35055" w14:textId="77777777" w:rsidTr="00681DB4">
      <w:trPr>
        <w:trHeight w:hRule="exact" w:val="115"/>
        <w:jc w:val="center"/>
      </w:trPr>
      <w:tc>
        <w:tcPr>
          <w:tcW w:w="4827" w:type="dxa"/>
          <w:shd w:val="clear" w:color="auto" w:fill="00B050"/>
          <w:tcMar>
            <w:top w:w="0" w:type="dxa"/>
            <w:bottom w:w="0" w:type="dxa"/>
          </w:tcMar>
        </w:tcPr>
        <w:p w14:paraId="08AFB00C" w14:textId="7FD0F016" w:rsidR="008D05B0" w:rsidRDefault="008D05B0">
          <w:pPr>
            <w:pStyle w:val="Header"/>
            <w:rPr>
              <w:caps/>
              <w:sz w:val="18"/>
            </w:rPr>
          </w:pPr>
        </w:p>
      </w:tc>
      <w:tc>
        <w:tcPr>
          <w:tcW w:w="4815" w:type="dxa"/>
          <w:shd w:val="clear" w:color="auto" w:fill="00B050"/>
          <w:tcMar>
            <w:top w:w="0" w:type="dxa"/>
            <w:bottom w:w="0" w:type="dxa"/>
          </w:tcMar>
        </w:tcPr>
        <w:p w14:paraId="5701735B" w14:textId="77777777" w:rsidR="008D05B0" w:rsidRDefault="008D05B0">
          <w:pPr>
            <w:pStyle w:val="Header"/>
            <w:jc w:val="right"/>
            <w:rPr>
              <w:caps/>
              <w:sz w:val="18"/>
            </w:rPr>
          </w:pPr>
        </w:p>
      </w:tc>
    </w:tr>
  </w:tbl>
  <w:p w14:paraId="7EA312F5" w14:textId="4B88B346" w:rsidR="008D05B0" w:rsidRDefault="008D0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EBE29" w14:textId="77777777" w:rsidR="00E82121" w:rsidRDefault="00E82121" w:rsidP="009F338F">
      <w:r>
        <w:separator/>
      </w:r>
    </w:p>
  </w:footnote>
  <w:footnote w:type="continuationSeparator" w:id="0">
    <w:p w14:paraId="525086A9" w14:textId="77777777" w:rsidR="00E82121" w:rsidRDefault="00E82121" w:rsidP="009F3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0923" w14:textId="27290F17" w:rsidR="008D05B0" w:rsidRPr="00F265DF" w:rsidRDefault="00054BB0">
    <w:pPr>
      <w:spacing w:line="264" w:lineRule="auto"/>
      <w:rPr>
        <w:sz w:val="32"/>
        <w:szCs w:val="32"/>
      </w:rPr>
    </w:pPr>
    <w:r>
      <w:rPr>
        <w:rFonts w:ascii="Times New Roman"/>
        <w:noProof/>
        <w:sz w:val="27"/>
      </w:rPr>
      <mc:AlternateContent>
        <mc:Choice Requires="wpg">
          <w:drawing>
            <wp:anchor distT="0" distB="0" distL="114300" distR="114300" simplePos="0" relativeHeight="251663360" behindDoc="0" locked="0" layoutInCell="1" allowOverlap="1" wp14:anchorId="6D34B108" wp14:editId="1FE773AC">
              <wp:simplePos x="0" y="0"/>
              <wp:positionH relativeFrom="column">
                <wp:posOffset>0</wp:posOffset>
              </wp:positionH>
              <wp:positionV relativeFrom="paragraph">
                <wp:posOffset>-372110</wp:posOffset>
              </wp:positionV>
              <wp:extent cx="3833854" cy="755733"/>
              <wp:effectExtent l="0" t="0" r="0" b="6350"/>
              <wp:wrapNone/>
              <wp:docPr id="4" name="Group 4"/>
              <wp:cNvGraphicFramePr/>
              <a:graphic xmlns:a="http://schemas.openxmlformats.org/drawingml/2006/main">
                <a:graphicData uri="http://schemas.microsoft.com/office/word/2010/wordprocessingGroup">
                  <wpg:wgp>
                    <wpg:cNvGrpSpPr/>
                    <wpg:grpSpPr>
                      <a:xfrm>
                        <a:off x="0" y="0"/>
                        <a:ext cx="3833854" cy="755733"/>
                        <a:chOff x="0" y="0"/>
                        <a:chExt cx="3833854" cy="755733"/>
                      </a:xfrm>
                    </wpg:grpSpPr>
                    <pic:pic xmlns:pic="http://schemas.openxmlformats.org/drawingml/2006/picture">
                      <pic:nvPicPr>
                        <pic:cNvPr id="1" name="Picture 1" descr="A picture containing drawing&#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b="13753"/>
                        <a:stretch/>
                      </pic:blipFill>
                      <pic:spPr bwMode="auto">
                        <a:xfrm>
                          <a:off x="0" y="0"/>
                          <a:ext cx="1153160" cy="651510"/>
                        </a:xfrm>
                        <a:prstGeom prst="rect">
                          <a:avLst/>
                        </a:prstGeom>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1066800" y="419100"/>
                          <a:ext cx="2767054" cy="336633"/>
                        </a:xfrm>
                        <a:prstGeom prst="rect">
                          <a:avLst/>
                        </a:prstGeom>
                        <a:solidFill>
                          <a:srgbClr val="FFFFFF"/>
                        </a:solidFill>
                        <a:ln w="9525">
                          <a:noFill/>
                          <a:miter lim="800000"/>
                          <a:headEnd/>
                          <a:tailEnd/>
                        </a:ln>
                      </wps:spPr>
                      <wps:txbx>
                        <w:txbxContent>
                          <w:p w14:paraId="1659764B" w14:textId="77777777" w:rsidR="00054BB0" w:rsidRPr="004C6FFE" w:rsidRDefault="00054BB0" w:rsidP="00054BB0">
                            <w:pPr>
                              <w:rPr>
                                <w:rFonts w:ascii="Tahoma" w:hAnsi="Tahoma" w:cs="Tahoma"/>
                                <w:i/>
                                <w:iCs/>
                                <w:sz w:val="28"/>
                                <w:szCs w:val="28"/>
                              </w:rPr>
                            </w:pPr>
                            <w:r w:rsidRPr="004C6FFE">
                              <w:rPr>
                                <w:rFonts w:ascii="Tahoma" w:hAnsi="Tahoma" w:cs="Tahoma"/>
                                <w:i/>
                                <w:iCs/>
                                <w:sz w:val="28"/>
                                <w:szCs w:val="28"/>
                              </w:rPr>
                              <w:t>Specialists in Education Catering</w:t>
                            </w:r>
                          </w:p>
                        </w:txbxContent>
                      </wps:txbx>
                      <wps:bodyPr rot="0" vert="horz" wrap="square" lIns="91440" tIns="45720" rIns="91440" bIns="45720" anchor="t" anchorCtr="0">
                        <a:noAutofit/>
                      </wps:bodyPr>
                    </wps:wsp>
                  </wpg:wgp>
                </a:graphicData>
              </a:graphic>
            </wp:anchor>
          </w:drawing>
        </mc:Choice>
        <mc:Fallback>
          <w:pict>
            <v:group w14:anchorId="6D34B108" id="Group 4" o:spid="_x0000_s1029" style="position:absolute;margin-left:0;margin-top:-29.3pt;width:301.9pt;height:59.5pt;z-index:251663360" coordsize="38338,75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A picture containing drawing&#10;&#10;Description automatically generated" style="position:absolute;width:11531;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">
                <v:imagedata r:id="rId2" o:title="A picture containing drawing&#10;&#10;Description automatically generated" cropbottom="9013f"/>
              </v:shape>
              <v:shapetype id="_x0000_t202" coordsize="21600,21600" o:spt="202" path="m,l,21600r21600,l21600,xe">
                <v:stroke joinstyle="miter"/>
                <v:path gradientshapeok="t" o:connecttype="rect"/>
              </v:shapetype>
              <v:shape id="_x0000_s1031" type="#_x0000_t202" style="position:absolute;left:10668;top:4191;width:27670;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1659764B" w14:textId="77777777" w:rsidR="00054BB0" w:rsidRPr="004C6FFE" w:rsidRDefault="00054BB0" w:rsidP="00054BB0">
                      <w:pPr>
                        <w:rPr>
                          <w:rFonts w:ascii="Tahoma" w:hAnsi="Tahoma" w:cs="Tahoma"/>
                          <w:i/>
                          <w:iCs/>
                          <w:sz w:val="28"/>
                          <w:szCs w:val="28"/>
                        </w:rPr>
                      </w:pPr>
                      <w:r w:rsidRPr="004C6FFE">
                        <w:rPr>
                          <w:rFonts w:ascii="Tahoma" w:hAnsi="Tahoma" w:cs="Tahoma"/>
                          <w:i/>
                          <w:iCs/>
                          <w:sz w:val="28"/>
                          <w:szCs w:val="28"/>
                        </w:rPr>
                        <w:t>Specialists in Education Catering</w:t>
                      </w:r>
                    </w:p>
                  </w:txbxContent>
                </v:textbox>
              </v:shape>
            </v:group>
          </w:pict>
        </mc:Fallback>
      </mc:AlternateContent>
    </w:r>
    <w:r w:rsidR="008D05B0" w:rsidRPr="00DC626A">
      <w:rPr>
        <w:noProof/>
        <w:sz w:val="32"/>
        <w:szCs w:val="32"/>
      </w:rPr>
      <mc:AlternateContent>
        <mc:Choice Requires="wps">
          <w:drawing>
            <wp:anchor distT="45720" distB="45720" distL="114300" distR="114300" simplePos="0" relativeHeight="251659264" behindDoc="0" locked="0" layoutInCell="1" allowOverlap="1" wp14:anchorId="37117E9D" wp14:editId="3EA867EB">
              <wp:simplePos x="0" y="0"/>
              <wp:positionH relativeFrom="margin">
                <wp:posOffset>2141226</wp:posOffset>
              </wp:positionH>
              <wp:positionV relativeFrom="margin">
                <wp:posOffset>3975741</wp:posOffset>
              </wp:positionV>
              <wp:extent cx="8430799" cy="577215"/>
              <wp:effectExtent l="2222"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430799" cy="577215"/>
                      </a:xfrm>
                      <a:prstGeom prst="rect">
                        <a:avLst/>
                      </a:prstGeom>
                      <a:solidFill>
                        <a:srgbClr val="FFFFFF"/>
                      </a:solidFill>
                      <a:ln w="9525">
                        <a:noFill/>
                        <a:miter lim="800000"/>
                        <a:headEnd/>
                        <a:tailEnd/>
                      </a:ln>
                    </wps:spPr>
                    <wps:txbx>
                      <w:txbxContent>
                        <w:p w14:paraId="7A96032A" w14:textId="56DFFAE3" w:rsidR="008D05B0" w:rsidRPr="00827D8D" w:rsidRDefault="008D05B0" w:rsidP="00DC626A">
                          <w:pPr>
                            <w:jc w:val="center"/>
                            <w:rPr>
                              <w:rFonts w:ascii="Tahoma" w:hAnsi="Tahoma" w:cs="Tahoma"/>
                              <w:color w:val="A6A6A6" w:themeColor="background1" w:themeShade="A6"/>
                              <w:sz w:val="48"/>
                              <w:szCs w:val="48"/>
                            </w:rPr>
                          </w:pPr>
                          <w:r w:rsidRPr="00827D8D">
                            <w:rPr>
                              <w:rFonts w:ascii="Tahoma" w:hAnsi="Tahoma" w:cs="Tahoma"/>
                              <w:color w:val="A6A6A6" w:themeColor="background1" w:themeShade="A6"/>
                              <w:sz w:val="48"/>
                              <w:szCs w:val="48"/>
                            </w:rPr>
                            <w:t>Seasonal</w:t>
                          </w:r>
                          <w:r w:rsidRPr="00827D8D">
                            <w:rPr>
                              <w:rFonts w:ascii="Tahoma" w:hAnsi="Tahoma" w:cs="Tahoma"/>
                              <w:color w:val="A6A6A6" w:themeColor="background1" w:themeShade="A6"/>
                              <w:sz w:val="48"/>
                              <w:szCs w:val="48"/>
                            </w:rPr>
                            <w:tab/>
                          </w:r>
                          <w:r w:rsidRPr="00827D8D">
                            <w:rPr>
                              <w:rFonts w:ascii="Tahoma" w:hAnsi="Tahoma" w:cs="Tahoma"/>
                              <w:color w:val="A6A6A6" w:themeColor="background1" w:themeShade="A6"/>
                              <w:sz w:val="48"/>
                              <w:szCs w:val="48"/>
                            </w:rPr>
                            <w:tab/>
                          </w:r>
                          <w:r w:rsidRPr="00827D8D">
                            <w:rPr>
                              <w:rFonts w:ascii="Tahoma" w:hAnsi="Tahoma" w:cs="Tahoma"/>
                              <w:color w:val="A6A6A6" w:themeColor="background1" w:themeShade="A6"/>
                              <w:sz w:val="48"/>
                              <w:szCs w:val="48"/>
                            </w:rPr>
                            <w:tab/>
                            <w:t>Fresh</w:t>
                          </w:r>
                          <w:r w:rsidRPr="00827D8D">
                            <w:rPr>
                              <w:rFonts w:ascii="Tahoma" w:hAnsi="Tahoma" w:cs="Tahoma"/>
                              <w:color w:val="A6A6A6" w:themeColor="background1" w:themeShade="A6"/>
                              <w:sz w:val="48"/>
                              <w:szCs w:val="48"/>
                            </w:rPr>
                            <w:tab/>
                          </w:r>
                          <w:r w:rsidRPr="00827D8D">
                            <w:rPr>
                              <w:rFonts w:ascii="Tahoma" w:hAnsi="Tahoma" w:cs="Tahoma"/>
                              <w:color w:val="A6A6A6" w:themeColor="background1" w:themeShade="A6"/>
                              <w:sz w:val="48"/>
                              <w:szCs w:val="48"/>
                            </w:rPr>
                            <w:tab/>
                          </w:r>
                          <w:r w:rsidRPr="00827D8D">
                            <w:rPr>
                              <w:rFonts w:ascii="Tahoma" w:hAnsi="Tahoma" w:cs="Tahoma"/>
                              <w:color w:val="A6A6A6" w:themeColor="background1" w:themeShade="A6"/>
                              <w:sz w:val="48"/>
                              <w:szCs w:val="48"/>
                            </w:rPr>
                            <w:tab/>
                          </w:r>
                          <w:r w:rsidRPr="00827D8D">
                            <w:rPr>
                              <w:rFonts w:ascii="Tahoma" w:hAnsi="Tahoma" w:cs="Tahoma"/>
                              <w:color w:val="A6A6A6" w:themeColor="background1" w:themeShade="A6"/>
                              <w:sz w:val="48"/>
                              <w:szCs w:val="48"/>
                            </w:rPr>
                            <w:tab/>
                            <w:t>Locally Sourced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117E9D" id="Text Box 2" o:spid="_x0000_s1032" type="#_x0000_t202" style="position:absolute;margin-left:168.6pt;margin-top:313.05pt;width:663.85pt;height:45.45pt;rotation:-90;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" stroked="f">
              <v:textbox>
                <w:txbxContent>
                  <w:p w14:paraId="7A96032A" w14:textId="56DFFAE3" w:rsidR="008D05B0" w:rsidRPr="00827D8D" w:rsidRDefault="008D05B0" w:rsidP="00DC626A">
                    <w:pPr>
                      <w:jc w:val="center"/>
                      <w:rPr>
                        <w:rFonts w:ascii="Tahoma" w:hAnsi="Tahoma" w:cs="Tahoma"/>
                        <w:color w:val="A6A6A6" w:themeColor="background1" w:themeShade="A6"/>
                        <w:sz w:val="48"/>
                        <w:szCs w:val="48"/>
                      </w:rPr>
                    </w:pPr>
                    <w:r w:rsidRPr="00827D8D">
                      <w:rPr>
                        <w:rFonts w:ascii="Tahoma" w:hAnsi="Tahoma" w:cs="Tahoma"/>
                        <w:color w:val="A6A6A6" w:themeColor="background1" w:themeShade="A6"/>
                        <w:sz w:val="48"/>
                        <w:szCs w:val="48"/>
                      </w:rPr>
                      <w:t>Seasonal</w:t>
                    </w:r>
                    <w:r w:rsidRPr="00827D8D">
                      <w:rPr>
                        <w:rFonts w:ascii="Tahoma" w:hAnsi="Tahoma" w:cs="Tahoma"/>
                        <w:color w:val="A6A6A6" w:themeColor="background1" w:themeShade="A6"/>
                        <w:sz w:val="48"/>
                        <w:szCs w:val="48"/>
                      </w:rPr>
                      <w:tab/>
                    </w:r>
                    <w:r w:rsidRPr="00827D8D">
                      <w:rPr>
                        <w:rFonts w:ascii="Tahoma" w:hAnsi="Tahoma" w:cs="Tahoma"/>
                        <w:color w:val="A6A6A6" w:themeColor="background1" w:themeShade="A6"/>
                        <w:sz w:val="48"/>
                        <w:szCs w:val="48"/>
                      </w:rPr>
                      <w:tab/>
                    </w:r>
                    <w:r w:rsidRPr="00827D8D">
                      <w:rPr>
                        <w:rFonts w:ascii="Tahoma" w:hAnsi="Tahoma" w:cs="Tahoma"/>
                        <w:color w:val="A6A6A6" w:themeColor="background1" w:themeShade="A6"/>
                        <w:sz w:val="48"/>
                        <w:szCs w:val="48"/>
                      </w:rPr>
                      <w:tab/>
                      <w:t>Fresh</w:t>
                    </w:r>
                    <w:r w:rsidRPr="00827D8D">
                      <w:rPr>
                        <w:rFonts w:ascii="Tahoma" w:hAnsi="Tahoma" w:cs="Tahoma"/>
                        <w:color w:val="A6A6A6" w:themeColor="background1" w:themeShade="A6"/>
                        <w:sz w:val="48"/>
                        <w:szCs w:val="48"/>
                      </w:rPr>
                      <w:tab/>
                    </w:r>
                    <w:r w:rsidRPr="00827D8D">
                      <w:rPr>
                        <w:rFonts w:ascii="Tahoma" w:hAnsi="Tahoma" w:cs="Tahoma"/>
                        <w:color w:val="A6A6A6" w:themeColor="background1" w:themeShade="A6"/>
                        <w:sz w:val="48"/>
                        <w:szCs w:val="48"/>
                      </w:rPr>
                      <w:tab/>
                    </w:r>
                    <w:r w:rsidRPr="00827D8D">
                      <w:rPr>
                        <w:rFonts w:ascii="Tahoma" w:hAnsi="Tahoma" w:cs="Tahoma"/>
                        <w:color w:val="A6A6A6" w:themeColor="background1" w:themeShade="A6"/>
                        <w:sz w:val="48"/>
                        <w:szCs w:val="48"/>
                      </w:rPr>
                      <w:tab/>
                    </w:r>
                    <w:r w:rsidRPr="00827D8D">
                      <w:rPr>
                        <w:rFonts w:ascii="Tahoma" w:hAnsi="Tahoma" w:cs="Tahoma"/>
                        <w:color w:val="A6A6A6" w:themeColor="background1" w:themeShade="A6"/>
                        <w:sz w:val="48"/>
                        <w:szCs w:val="48"/>
                      </w:rPr>
                      <w:tab/>
                      <w:t>Locally Sourced</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3E5307"/>
    <w:multiLevelType w:val="hybridMultilevel"/>
    <w:tmpl w:val="96640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4796B980">
      <w:start w:val="6"/>
      <w:numFmt w:val="bullet"/>
      <w:lvlText w:val="-"/>
      <w:lvlJc w:val="left"/>
      <w:pPr>
        <w:ind w:left="3600" w:hanging="360"/>
      </w:pPr>
      <w:rPr>
        <w:rFonts w:ascii="Calibri" w:eastAsia="Calibri" w:hAnsi="Calibri" w:cs="Times New Roman"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D422A"/>
    <w:multiLevelType w:val="hybridMultilevel"/>
    <w:tmpl w:val="10CE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F269FF"/>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25AC66B6"/>
    <w:multiLevelType w:val="hybridMultilevel"/>
    <w:tmpl w:val="BA500DEA"/>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6F209C"/>
    <w:multiLevelType w:val="hybridMultilevel"/>
    <w:tmpl w:val="732CD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10611B"/>
    <w:multiLevelType w:val="hybridMultilevel"/>
    <w:tmpl w:val="24F89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9131653"/>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006061C"/>
    <w:multiLevelType w:val="hybridMultilevel"/>
    <w:tmpl w:val="4508D52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6C414054"/>
    <w:multiLevelType w:val="hybridMultilevel"/>
    <w:tmpl w:val="0BE46B1E"/>
    <w:lvl w:ilvl="0" w:tplc="08090005">
      <w:start w:val="1"/>
      <w:numFmt w:val="bullet"/>
      <w:lvlText w:val=""/>
      <w:lvlJc w:val="left"/>
      <w:pPr>
        <w:ind w:left="890" w:hanging="360"/>
      </w:pPr>
      <w:rPr>
        <w:rFonts w:ascii="Wingdings" w:hAnsi="Wingdings"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12" w15:restartNumberingAfterBreak="0">
    <w:nsid w:val="6CF41CF7"/>
    <w:multiLevelType w:val="hybridMultilevel"/>
    <w:tmpl w:val="5344E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A547B2"/>
    <w:multiLevelType w:val="hybridMultilevel"/>
    <w:tmpl w:val="7D744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721327">
    <w:abstractNumId w:val="2"/>
  </w:num>
  <w:num w:numId="2" w16cid:durableId="1397704924">
    <w:abstractNumId w:val="12"/>
  </w:num>
  <w:num w:numId="3" w16cid:durableId="1247308004">
    <w:abstractNumId w:val="10"/>
  </w:num>
  <w:num w:numId="4" w16cid:durableId="1671055183">
    <w:abstractNumId w:val="7"/>
  </w:num>
  <w:num w:numId="5" w16cid:durableId="1793282016">
    <w:abstractNumId w:val="6"/>
  </w:num>
  <w:num w:numId="6" w16cid:durableId="1259634555">
    <w:abstractNumId w:val="9"/>
  </w:num>
  <w:num w:numId="7" w16cid:durableId="325284318">
    <w:abstractNumId w:val="1"/>
  </w:num>
  <w:num w:numId="8" w16cid:durableId="969358829">
    <w:abstractNumId w:val="0"/>
  </w:num>
  <w:num w:numId="9" w16cid:durableId="1202085752">
    <w:abstractNumId w:val="5"/>
  </w:num>
  <w:num w:numId="10" w16cid:durableId="749931044">
    <w:abstractNumId w:val="3"/>
  </w:num>
  <w:num w:numId="11" w16cid:durableId="1667202361">
    <w:abstractNumId w:val="13"/>
  </w:num>
  <w:num w:numId="12" w16cid:durableId="1260064854">
    <w:abstractNumId w:val="4"/>
    <w:lvlOverride w:ilvl="0">
      <w:startOverride w:val="1"/>
    </w:lvlOverride>
  </w:num>
  <w:num w:numId="13" w16cid:durableId="1011835117">
    <w:abstractNumId w:val="8"/>
    <w:lvlOverride w:ilvl="0">
      <w:startOverride w:val="1"/>
    </w:lvlOverride>
  </w:num>
  <w:num w:numId="14" w16cid:durableId="43930027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25069559">
    <w:abstractNumId w:val="0"/>
  </w:num>
  <w:num w:numId="16" w16cid:durableId="1420888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95"/>
    <w:rsid w:val="00003B4A"/>
    <w:rsid w:val="00006095"/>
    <w:rsid w:val="00020300"/>
    <w:rsid w:val="00022C94"/>
    <w:rsid w:val="00054BB0"/>
    <w:rsid w:val="000A611D"/>
    <w:rsid w:val="000E2C22"/>
    <w:rsid w:val="0014522E"/>
    <w:rsid w:val="001B301F"/>
    <w:rsid w:val="00261E6D"/>
    <w:rsid w:val="00295604"/>
    <w:rsid w:val="002A298B"/>
    <w:rsid w:val="002D2E88"/>
    <w:rsid w:val="002E5D3B"/>
    <w:rsid w:val="00325E72"/>
    <w:rsid w:val="003366F1"/>
    <w:rsid w:val="003767BF"/>
    <w:rsid w:val="003D766D"/>
    <w:rsid w:val="00406AE7"/>
    <w:rsid w:val="00464423"/>
    <w:rsid w:val="00482E2D"/>
    <w:rsid w:val="004C6FFE"/>
    <w:rsid w:val="004D488D"/>
    <w:rsid w:val="004F685D"/>
    <w:rsid w:val="0054548F"/>
    <w:rsid w:val="005551F4"/>
    <w:rsid w:val="005A3A3E"/>
    <w:rsid w:val="005C50DC"/>
    <w:rsid w:val="00601339"/>
    <w:rsid w:val="006112C1"/>
    <w:rsid w:val="00624542"/>
    <w:rsid w:val="006376E9"/>
    <w:rsid w:val="00681DB4"/>
    <w:rsid w:val="00730B9C"/>
    <w:rsid w:val="007A59BB"/>
    <w:rsid w:val="00827D8D"/>
    <w:rsid w:val="008437DC"/>
    <w:rsid w:val="00891CBC"/>
    <w:rsid w:val="008B3A4D"/>
    <w:rsid w:val="008D05B0"/>
    <w:rsid w:val="008F7BEF"/>
    <w:rsid w:val="00921D88"/>
    <w:rsid w:val="009C42E1"/>
    <w:rsid w:val="009F338F"/>
    <w:rsid w:val="00A73E39"/>
    <w:rsid w:val="00A8163B"/>
    <w:rsid w:val="00A91CC3"/>
    <w:rsid w:val="00AC7ABC"/>
    <w:rsid w:val="00AD2BC9"/>
    <w:rsid w:val="00B003BB"/>
    <w:rsid w:val="00B32196"/>
    <w:rsid w:val="00B44BB2"/>
    <w:rsid w:val="00B551A6"/>
    <w:rsid w:val="00B554F9"/>
    <w:rsid w:val="00BC3AF6"/>
    <w:rsid w:val="00C53016"/>
    <w:rsid w:val="00C8364D"/>
    <w:rsid w:val="00CB56D3"/>
    <w:rsid w:val="00D03705"/>
    <w:rsid w:val="00DA168F"/>
    <w:rsid w:val="00DC626A"/>
    <w:rsid w:val="00DD41B8"/>
    <w:rsid w:val="00E068ED"/>
    <w:rsid w:val="00E82121"/>
    <w:rsid w:val="00E93971"/>
    <w:rsid w:val="00ED6EE3"/>
    <w:rsid w:val="00EF48E1"/>
    <w:rsid w:val="00F265DF"/>
    <w:rsid w:val="00F51227"/>
    <w:rsid w:val="00F521B3"/>
    <w:rsid w:val="00F96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7A879"/>
  <w15:docId w15:val="{D448ED57-00F1-4C13-9787-B6A1BEE4B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2">
    <w:name w:val="heading 2"/>
    <w:basedOn w:val="Heading4"/>
    <w:link w:val="Heading2Char"/>
    <w:uiPriority w:val="99"/>
    <w:qFormat/>
    <w:rsid w:val="003366F1"/>
    <w:pPr>
      <w:keepNext w:val="0"/>
      <w:keepLines w:val="0"/>
      <w:widowControl/>
      <w:autoSpaceDE/>
      <w:autoSpaceDN/>
      <w:spacing w:before="0"/>
      <w:outlineLvl w:val="1"/>
    </w:pPr>
    <w:rPr>
      <w:rFonts w:ascii="Arial" w:eastAsia="Times New Roman" w:hAnsi="Arial" w:cs="Times New Roman"/>
      <w:b/>
      <w:i w:val="0"/>
      <w:iCs w:val="0"/>
      <w:color w:val="auto"/>
      <w:sz w:val="20"/>
      <w:szCs w:val="32"/>
      <w:lang w:val="fr-FR" w:eastAsia="fr-FR" w:bidi="ar-SA"/>
    </w:rPr>
  </w:style>
  <w:style w:type="paragraph" w:styleId="Heading4">
    <w:name w:val="heading 4"/>
    <w:basedOn w:val="Normal"/>
    <w:next w:val="Normal"/>
    <w:link w:val="Heading4Char"/>
    <w:uiPriority w:val="9"/>
    <w:semiHidden/>
    <w:unhideWhenUsed/>
    <w:qFormat/>
    <w:rsid w:val="003366F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A611D"/>
    <w:rPr>
      <w:color w:val="0000FF" w:themeColor="hyperlink"/>
      <w:u w:val="single"/>
    </w:rPr>
  </w:style>
  <w:style w:type="character" w:styleId="UnresolvedMention">
    <w:name w:val="Unresolved Mention"/>
    <w:basedOn w:val="DefaultParagraphFont"/>
    <w:uiPriority w:val="99"/>
    <w:semiHidden/>
    <w:unhideWhenUsed/>
    <w:rsid w:val="000A611D"/>
    <w:rPr>
      <w:color w:val="605E5C"/>
      <w:shd w:val="clear" w:color="auto" w:fill="E1DFDD"/>
    </w:rPr>
  </w:style>
  <w:style w:type="character" w:styleId="PlaceholderText">
    <w:name w:val="Placeholder Text"/>
    <w:basedOn w:val="DefaultParagraphFont"/>
    <w:uiPriority w:val="99"/>
    <w:semiHidden/>
    <w:rsid w:val="00C8364D"/>
    <w:rPr>
      <w:color w:val="808080"/>
    </w:rPr>
  </w:style>
  <w:style w:type="character" w:customStyle="1" w:styleId="Style1">
    <w:name w:val="Style1"/>
    <w:basedOn w:val="DefaultParagraphFont"/>
    <w:uiPriority w:val="1"/>
    <w:rsid w:val="00C8364D"/>
    <w:rPr>
      <w:rFonts w:ascii="Calibri" w:hAnsi="Calibri"/>
      <w:sz w:val="24"/>
    </w:rPr>
  </w:style>
  <w:style w:type="paragraph" w:styleId="Header">
    <w:name w:val="header"/>
    <w:basedOn w:val="Normal"/>
    <w:link w:val="HeaderChar"/>
    <w:unhideWhenUsed/>
    <w:rsid w:val="009F338F"/>
    <w:pPr>
      <w:tabs>
        <w:tab w:val="center" w:pos="4513"/>
        <w:tab w:val="right" w:pos="9026"/>
      </w:tabs>
    </w:pPr>
  </w:style>
  <w:style w:type="character" w:customStyle="1" w:styleId="HeaderChar">
    <w:name w:val="Header Char"/>
    <w:basedOn w:val="DefaultParagraphFont"/>
    <w:link w:val="Header"/>
    <w:rsid w:val="009F338F"/>
    <w:rPr>
      <w:rFonts w:ascii="Calibri" w:eastAsia="Calibri" w:hAnsi="Calibri" w:cs="Calibri"/>
      <w:lang w:val="en-GB" w:eastAsia="en-GB" w:bidi="en-GB"/>
    </w:rPr>
  </w:style>
  <w:style w:type="paragraph" w:styleId="Footer">
    <w:name w:val="footer"/>
    <w:basedOn w:val="Normal"/>
    <w:link w:val="FooterChar"/>
    <w:uiPriority w:val="99"/>
    <w:unhideWhenUsed/>
    <w:rsid w:val="009F338F"/>
    <w:pPr>
      <w:tabs>
        <w:tab w:val="center" w:pos="4513"/>
        <w:tab w:val="right" w:pos="9026"/>
      </w:tabs>
    </w:pPr>
  </w:style>
  <w:style w:type="character" w:customStyle="1" w:styleId="FooterChar">
    <w:name w:val="Footer Char"/>
    <w:basedOn w:val="DefaultParagraphFont"/>
    <w:link w:val="Footer"/>
    <w:uiPriority w:val="99"/>
    <w:rsid w:val="009F338F"/>
    <w:rPr>
      <w:rFonts w:ascii="Calibri" w:eastAsia="Calibri" w:hAnsi="Calibri" w:cs="Calibri"/>
      <w:lang w:val="en-GB" w:eastAsia="en-GB" w:bidi="en-GB"/>
    </w:rPr>
  </w:style>
  <w:style w:type="paragraph" w:styleId="BalloonText">
    <w:name w:val="Balloon Text"/>
    <w:basedOn w:val="Normal"/>
    <w:link w:val="BalloonTextChar"/>
    <w:uiPriority w:val="99"/>
    <w:semiHidden/>
    <w:unhideWhenUsed/>
    <w:rsid w:val="002A29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98B"/>
    <w:rPr>
      <w:rFonts w:ascii="Segoe UI" w:eastAsia="Calibri" w:hAnsi="Segoe UI" w:cs="Segoe UI"/>
      <w:sz w:val="18"/>
      <w:szCs w:val="18"/>
      <w:lang w:val="en-GB" w:eastAsia="en-GB" w:bidi="en-GB"/>
    </w:rPr>
  </w:style>
  <w:style w:type="paragraph" w:customStyle="1" w:styleId="Default">
    <w:name w:val="Default"/>
    <w:rsid w:val="00406AE7"/>
    <w:pPr>
      <w:widowControl/>
      <w:adjustRightInd w:val="0"/>
    </w:pPr>
    <w:rPr>
      <w:rFonts w:ascii="Calibri" w:eastAsia="MS Mincho" w:hAnsi="Calibri" w:cs="Calibri"/>
      <w:color w:val="000000"/>
      <w:sz w:val="24"/>
      <w:szCs w:val="24"/>
      <w:lang w:val="en-GB" w:eastAsia="en-GB"/>
    </w:rPr>
  </w:style>
  <w:style w:type="character" w:customStyle="1" w:styleId="Heading2Char">
    <w:name w:val="Heading 2 Char"/>
    <w:basedOn w:val="DefaultParagraphFont"/>
    <w:link w:val="Heading2"/>
    <w:uiPriority w:val="99"/>
    <w:rsid w:val="003366F1"/>
    <w:rPr>
      <w:rFonts w:ascii="Arial" w:eastAsia="Times New Roman" w:hAnsi="Arial" w:cs="Times New Roman"/>
      <w:b/>
      <w:sz w:val="20"/>
      <w:szCs w:val="32"/>
      <w:lang w:val="fr-FR" w:eastAsia="fr-FR"/>
    </w:rPr>
  </w:style>
  <w:style w:type="paragraph" w:customStyle="1" w:styleId="gris">
    <w:name w:val="gris"/>
    <w:basedOn w:val="Normal"/>
    <w:link w:val="grisChar"/>
    <w:rsid w:val="003366F1"/>
    <w:pPr>
      <w:framePr w:hSpace="180" w:wrap="around" w:vAnchor="text" w:hAnchor="margin" w:xAlign="center" w:y="192"/>
      <w:widowControl/>
      <w:autoSpaceDE/>
      <w:autoSpaceDN/>
    </w:pPr>
    <w:rPr>
      <w:rFonts w:ascii="Arial" w:eastAsia="Times New Roman" w:hAnsi="Arial" w:cs="Arial"/>
      <w:b/>
      <w:color w:val="002060"/>
      <w:sz w:val="20"/>
      <w:szCs w:val="20"/>
      <w:shd w:val="clear" w:color="auto" w:fill="F2F2F2"/>
      <w:lang w:val="en-US" w:eastAsia="fr-FR" w:bidi="ar-SA"/>
    </w:rPr>
  </w:style>
  <w:style w:type="character" w:customStyle="1" w:styleId="grisChar">
    <w:name w:val="gris Char"/>
    <w:basedOn w:val="DefaultParagraphFont"/>
    <w:link w:val="gris"/>
    <w:rsid w:val="003366F1"/>
    <w:rPr>
      <w:rFonts w:ascii="Arial" w:eastAsia="Times New Roman" w:hAnsi="Arial" w:cs="Arial"/>
      <w:b/>
      <w:color w:val="002060"/>
      <w:sz w:val="20"/>
      <w:szCs w:val="20"/>
      <w:lang w:eastAsia="fr-FR"/>
    </w:rPr>
  </w:style>
  <w:style w:type="paragraph" w:customStyle="1" w:styleId="titregris">
    <w:name w:val="titre gris"/>
    <w:basedOn w:val="gris"/>
    <w:link w:val="titregrisChar"/>
    <w:qFormat/>
    <w:rsid w:val="003366F1"/>
    <w:pPr>
      <w:framePr w:wrap="around"/>
      <w:spacing w:before="60" w:after="60"/>
      <w:ind w:left="284" w:hanging="284"/>
    </w:pPr>
  </w:style>
  <w:style w:type="character" w:customStyle="1" w:styleId="titregrisChar">
    <w:name w:val="titre gris Char"/>
    <w:basedOn w:val="grisChar"/>
    <w:link w:val="titregris"/>
    <w:rsid w:val="003366F1"/>
    <w:rPr>
      <w:rFonts w:ascii="Arial" w:eastAsia="Times New Roman" w:hAnsi="Arial" w:cs="Arial"/>
      <w:b/>
      <w:color w:val="002060"/>
      <w:sz w:val="20"/>
      <w:szCs w:val="20"/>
      <w:lang w:eastAsia="fr-FR"/>
    </w:rPr>
  </w:style>
  <w:style w:type="paragraph" w:customStyle="1" w:styleId="Puces4">
    <w:name w:val="Puces 4"/>
    <w:basedOn w:val="Normal"/>
    <w:qFormat/>
    <w:rsid w:val="003366F1"/>
    <w:pPr>
      <w:widowControl/>
      <w:numPr>
        <w:numId w:val="8"/>
      </w:numPr>
      <w:autoSpaceDE/>
      <w:autoSpaceDN/>
      <w:spacing w:before="20" w:after="20"/>
      <w:jc w:val="both"/>
    </w:pPr>
    <w:rPr>
      <w:rFonts w:ascii="Arial" w:eastAsia="MS Mincho" w:hAnsi="Arial" w:cs="Arial"/>
      <w:bCs/>
      <w:color w:val="000000"/>
      <w:sz w:val="20"/>
      <w:lang w:eastAsia="fr-FR" w:bidi="ar-SA"/>
    </w:rPr>
  </w:style>
  <w:style w:type="character" w:customStyle="1" w:styleId="Heading4Char">
    <w:name w:val="Heading 4 Char"/>
    <w:basedOn w:val="DefaultParagraphFont"/>
    <w:link w:val="Heading4"/>
    <w:uiPriority w:val="9"/>
    <w:semiHidden/>
    <w:rsid w:val="003366F1"/>
    <w:rPr>
      <w:rFonts w:asciiTheme="majorHAnsi" w:eastAsiaTheme="majorEastAsia" w:hAnsiTheme="majorHAnsi" w:cstheme="majorBidi"/>
      <w:i/>
      <w:iCs/>
      <w:color w:val="365F91" w:themeColor="accent1" w:themeShade="BF"/>
      <w:lang w:val="en-GB" w:eastAsia="en-GB" w:bidi="en-GB"/>
    </w:rPr>
  </w:style>
  <w:style w:type="paragraph" w:customStyle="1" w:styleId="Texte2">
    <w:name w:val="Texte 2"/>
    <w:basedOn w:val="Normal"/>
    <w:qFormat/>
    <w:rsid w:val="00022C94"/>
    <w:pPr>
      <w:widowControl/>
      <w:autoSpaceDE/>
      <w:autoSpaceDN/>
      <w:spacing w:after="80"/>
      <w:jc w:val="both"/>
    </w:pPr>
    <w:rPr>
      <w:rFonts w:ascii="Arial" w:eastAsia="MS Mincho" w:hAnsi="Arial" w:cs="Times New Roman"/>
      <w:szCs w:val="24"/>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06082">
      <w:bodyDiv w:val="1"/>
      <w:marLeft w:val="0"/>
      <w:marRight w:val="0"/>
      <w:marTop w:val="0"/>
      <w:marBottom w:val="0"/>
      <w:divBdr>
        <w:top w:val="none" w:sz="0" w:space="0" w:color="auto"/>
        <w:left w:val="none" w:sz="0" w:space="0" w:color="auto"/>
        <w:bottom w:val="none" w:sz="0" w:space="0" w:color="auto"/>
        <w:right w:val="none" w:sz="0" w:space="0" w:color="auto"/>
      </w:divBdr>
    </w:div>
    <w:div w:id="585651374">
      <w:bodyDiv w:val="1"/>
      <w:marLeft w:val="0"/>
      <w:marRight w:val="0"/>
      <w:marTop w:val="0"/>
      <w:marBottom w:val="0"/>
      <w:divBdr>
        <w:top w:val="none" w:sz="0" w:space="0" w:color="auto"/>
        <w:left w:val="none" w:sz="0" w:space="0" w:color="auto"/>
        <w:bottom w:val="none" w:sz="0" w:space="0" w:color="auto"/>
        <w:right w:val="none" w:sz="0" w:space="0" w:color="auto"/>
      </w:divBdr>
    </w:div>
    <w:div w:id="1002582096">
      <w:bodyDiv w:val="1"/>
      <w:marLeft w:val="0"/>
      <w:marRight w:val="0"/>
      <w:marTop w:val="0"/>
      <w:marBottom w:val="0"/>
      <w:divBdr>
        <w:top w:val="none" w:sz="0" w:space="0" w:color="auto"/>
        <w:left w:val="none" w:sz="0" w:space="0" w:color="auto"/>
        <w:bottom w:val="none" w:sz="0" w:space="0" w:color="auto"/>
        <w:right w:val="none" w:sz="0" w:space="0" w:color="auto"/>
      </w:divBdr>
    </w:div>
    <w:div w:id="1124495386">
      <w:bodyDiv w:val="1"/>
      <w:marLeft w:val="0"/>
      <w:marRight w:val="0"/>
      <w:marTop w:val="0"/>
      <w:marBottom w:val="0"/>
      <w:divBdr>
        <w:top w:val="none" w:sz="0" w:space="0" w:color="auto"/>
        <w:left w:val="none" w:sz="0" w:space="0" w:color="auto"/>
        <w:bottom w:val="none" w:sz="0" w:space="0" w:color="auto"/>
        <w:right w:val="none" w:sz="0" w:space="0" w:color="auto"/>
      </w:divBdr>
    </w:div>
    <w:div w:id="1579095001">
      <w:bodyDiv w:val="1"/>
      <w:marLeft w:val="0"/>
      <w:marRight w:val="0"/>
      <w:marTop w:val="0"/>
      <w:marBottom w:val="0"/>
      <w:divBdr>
        <w:top w:val="none" w:sz="0" w:space="0" w:color="auto"/>
        <w:left w:val="none" w:sz="0" w:space="0" w:color="auto"/>
        <w:bottom w:val="none" w:sz="0" w:space="0" w:color="auto"/>
        <w:right w:val="none" w:sz="0" w:space="0" w:color="auto"/>
      </w:divBdr>
    </w:div>
    <w:div w:id="1904482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264D04-686A-4422-B501-0FBD8344B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joanne.harman</dc:creator>
  <cp:keywords/>
  <dc:description/>
  <cp:lastModifiedBy>Adamson, Jo-ann</cp:lastModifiedBy>
  <cp:revision>3</cp:revision>
  <dcterms:created xsi:type="dcterms:W3CDTF">2023-08-22T10:56:00Z</dcterms:created>
  <dcterms:modified xsi:type="dcterms:W3CDTF">2025-03-12T22:39:00Z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Microsoft® Excel® 2016</vt:lpwstr>
  </property>
  <property fmtid="{D5CDD505-2E9C-101B-9397-08002B2CF9AE}" pid="4" name="LastSaved">
    <vt:filetime>2018-02-09T00:00:00Z</vt:filetime>
  </property>
</Properties>
</file>