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3AB06"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295D2C93" wp14:editId="7683DE4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EF5B64" w14:textId="3A71BA7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E7819">
                              <w:rPr>
                                <w:color w:val="FFFFFF"/>
                                <w:sz w:val="44"/>
                                <w:szCs w:val="44"/>
                                <w:lang w:val="en-AU"/>
                              </w:rPr>
                              <w:t>BMS &amp; Energy</w:t>
                            </w:r>
                            <w:r w:rsidR="00FE1A73">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95D2C9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8EF5B64" w14:textId="3A71BA7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E7819">
                        <w:rPr>
                          <w:color w:val="FFFFFF"/>
                          <w:sz w:val="44"/>
                          <w:szCs w:val="44"/>
                          <w:lang w:val="en-AU"/>
                        </w:rPr>
                        <w:t>BMS &amp; Energy</w:t>
                      </w:r>
                      <w:r w:rsidR="00FE1A73">
                        <w:rPr>
                          <w:color w:val="FFFFFF"/>
                          <w:sz w:val="44"/>
                          <w:szCs w:val="44"/>
                          <w:lang w:val="en-AU"/>
                        </w:rPr>
                        <w:t xml:space="preserv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BF3A363" wp14:editId="0CCFD30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0250144" w14:textId="77777777" w:rsidR="00366A73" w:rsidRPr="00366A73" w:rsidRDefault="00366A73" w:rsidP="00366A73"/>
    <w:p w14:paraId="26AE3963" w14:textId="77777777" w:rsidR="00366A73" w:rsidRPr="00366A73" w:rsidRDefault="00366A73" w:rsidP="00366A73"/>
    <w:p w14:paraId="04DC60D7" w14:textId="77777777" w:rsidR="00366A73" w:rsidRPr="00366A73" w:rsidRDefault="00366A73" w:rsidP="00366A73"/>
    <w:p w14:paraId="157BB9C0" w14:textId="77777777" w:rsidR="00366A73" w:rsidRPr="00366A73" w:rsidRDefault="00366A73" w:rsidP="00366A73"/>
    <w:p w14:paraId="4691C395" w14:textId="77777777" w:rsidR="00366A73" w:rsidRDefault="00366A73" w:rsidP="00366A73"/>
    <w:p w14:paraId="6108F3E2" w14:textId="77777777" w:rsidR="00366A73" w:rsidRDefault="00366A73" w:rsidP="00366A73">
      <w:pPr>
        <w:jc w:val="left"/>
        <w:rPr>
          <w:rFonts w:cs="Arial"/>
          <w:sz w:val="4"/>
          <w:szCs w:val="20"/>
        </w:rPr>
      </w:pPr>
    </w:p>
    <w:p w14:paraId="2FF4DE07" w14:textId="77777777" w:rsidR="00CA7F53" w:rsidRPr="00315425" w:rsidRDefault="00CA7F5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FACA63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F810D4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4E63C86" w14:textId="2E1750BD" w:rsidR="00366A73" w:rsidRPr="007E5AC0" w:rsidRDefault="00DB2F13" w:rsidP="00161F93">
            <w:pPr>
              <w:spacing w:before="20" w:after="20"/>
              <w:jc w:val="left"/>
              <w:rPr>
                <w:rFonts w:cs="Arial"/>
                <w:color w:val="002060"/>
                <w:szCs w:val="20"/>
              </w:rPr>
            </w:pPr>
            <w:r w:rsidRPr="007E5AC0">
              <w:rPr>
                <w:rFonts w:cs="Arial"/>
                <w:color w:val="002060"/>
                <w:szCs w:val="20"/>
              </w:rPr>
              <w:t>Hard FM Technical Services</w:t>
            </w:r>
          </w:p>
        </w:tc>
      </w:tr>
      <w:tr w:rsidR="00366A73" w:rsidRPr="00315425" w14:paraId="101AE16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D715508"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2FD817EE" w14:textId="7EF04178" w:rsidR="00366A73" w:rsidRPr="007E5AC0" w:rsidRDefault="00B51221" w:rsidP="00161F93">
            <w:pPr>
              <w:pStyle w:val="Heading2"/>
              <w:rPr>
                <w:b w:val="0"/>
                <w:color w:val="002060"/>
                <w:lang w:val="en-CA"/>
              </w:rPr>
            </w:pPr>
            <w:r>
              <w:rPr>
                <w:b w:val="0"/>
                <w:color w:val="002060"/>
                <w:sz w:val="18"/>
                <w:lang w:val="en-CA"/>
              </w:rPr>
              <w:t>BMS and Energy</w:t>
            </w:r>
            <w:r w:rsidR="00C3441E">
              <w:rPr>
                <w:b w:val="0"/>
                <w:color w:val="002060"/>
                <w:sz w:val="18"/>
                <w:lang w:val="en-CA"/>
              </w:rPr>
              <w:t xml:space="preserve"> Manager</w:t>
            </w:r>
          </w:p>
        </w:tc>
      </w:tr>
      <w:tr w:rsidR="004B2221" w:rsidRPr="00315425" w14:paraId="29F785D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245DB05"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CF04E44" w14:textId="06F8E078" w:rsidR="004B2221" w:rsidRPr="007E5AC0" w:rsidRDefault="00DB2F13" w:rsidP="004B2221">
            <w:pPr>
              <w:spacing w:before="20" w:after="20"/>
              <w:jc w:val="left"/>
              <w:rPr>
                <w:rFonts w:cs="Arial"/>
                <w:color w:val="002060"/>
                <w:szCs w:val="20"/>
              </w:rPr>
            </w:pPr>
            <w:r w:rsidRPr="007E5AC0">
              <w:rPr>
                <w:color w:val="002060"/>
                <w:sz w:val="18"/>
                <w:lang w:val="en-CA"/>
              </w:rPr>
              <w:t>Management</w:t>
            </w:r>
          </w:p>
        </w:tc>
      </w:tr>
      <w:tr w:rsidR="00366A73" w:rsidRPr="00315425" w14:paraId="5ABA252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7D705D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F07D66F" w14:textId="77777777" w:rsidR="00366A73" w:rsidRPr="007E5AC0" w:rsidRDefault="00366A73" w:rsidP="00161F93">
            <w:pPr>
              <w:spacing w:before="20" w:after="20"/>
              <w:jc w:val="left"/>
              <w:rPr>
                <w:rFonts w:cs="Arial"/>
                <w:color w:val="002060"/>
                <w:szCs w:val="20"/>
              </w:rPr>
            </w:pPr>
          </w:p>
        </w:tc>
      </w:tr>
      <w:tr w:rsidR="00366A73" w:rsidRPr="00315425" w14:paraId="666775A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231532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94F6877" w14:textId="77777777" w:rsidR="00366A73" w:rsidRPr="007E5AC0" w:rsidRDefault="00366A73" w:rsidP="00161F93">
            <w:pPr>
              <w:spacing w:before="20" w:after="20"/>
              <w:jc w:val="left"/>
              <w:rPr>
                <w:rFonts w:cs="Arial"/>
                <w:color w:val="002060"/>
                <w:szCs w:val="20"/>
              </w:rPr>
            </w:pPr>
          </w:p>
        </w:tc>
      </w:tr>
      <w:tr w:rsidR="00366A73" w:rsidRPr="00315425" w14:paraId="6864AB1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A1921A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12D7816" w14:textId="0FF955E1" w:rsidR="00366A73" w:rsidRPr="007E5AC0" w:rsidRDefault="00B51221" w:rsidP="00366A73">
            <w:pPr>
              <w:spacing w:before="20" w:after="20"/>
              <w:jc w:val="left"/>
              <w:rPr>
                <w:rFonts w:cs="Arial"/>
                <w:color w:val="002060"/>
                <w:szCs w:val="20"/>
              </w:rPr>
            </w:pPr>
            <w:r>
              <w:rPr>
                <w:rFonts w:cs="Arial"/>
                <w:color w:val="002060"/>
                <w:szCs w:val="20"/>
              </w:rPr>
              <w:t>Samuel Mellor</w:t>
            </w:r>
            <w:r w:rsidR="00535EB4">
              <w:rPr>
                <w:rFonts w:cs="Arial"/>
                <w:color w:val="002060"/>
                <w:szCs w:val="20"/>
              </w:rPr>
              <w:t xml:space="preserve"> – </w:t>
            </w:r>
            <w:r w:rsidR="00A21763">
              <w:rPr>
                <w:rFonts w:cs="Arial"/>
                <w:color w:val="002060"/>
                <w:szCs w:val="20"/>
              </w:rPr>
              <w:t xml:space="preserve">Deputy </w:t>
            </w:r>
            <w:r>
              <w:rPr>
                <w:rFonts w:cs="Arial"/>
                <w:color w:val="002060"/>
                <w:szCs w:val="20"/>
              </w:rPr>
              <w:t xml:space="preserve">Head of </w:t>
            </w:r>
            <w:r w:rsidR="00535EB4">
              <w:rPr>
                <w:rFonts w:cs="Arial"/>
                <w:color w:val="002060"/>
                <w:szCs w:val="20"/>
              </w:rPr>
              <w:t xml:space="preserve">Estates </w:t>
            </w:r>
          </w:p>
        </w:tc>
      </w:tr>
      <w:tr w:rsidR="00366A73" w:rsidRPr="00315425" w14:paraId="4E7C062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904C66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73B7172" w14:textId="6E0B6425" w:rsidR="00366A73" w:rsidRPr="007E5AC0" w:rsidRDefault="00366A73" w:rsidP="00366A73">
            <w:pPr>
              <w:spacing w:before="20" w:after="20"/>
              <w:jc w:val="left"/>
              <w:rPr>
                <w:rFonts w:cs="Arial"/>
                <w:color w:val="002060"/>
                <w:szCs w:val="20"/>
              </w:rPr>
            </w:pPr>
          </w:p>
        </w:tc>
      </w:tr>
      <w:tr w:rsidR="00366A73" w:rsidRPr="00315425" w14:paraId="64984BA2"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7048A3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437327A" w14:textId="2ECB3A5F" w:rsidR="00366A73" w:rsidRPr="007E5AC0" w:rsidRDefault="00B51221" w:rsidP="00161F93">
            <w:pPr>
              <w:spacing w:before="20" w:after="20"/>
              <w:jc w:val="left"/>
              <w:rPr>
                <w:rFonts w:cs="Arial"/>
                <w:color w:val="002060"/>
                <w:szCs w:val="20"/>
              </w:rPr>
            </w:pPr>
            <w:r>
              <w:rPr>
                <w:rFonts w:cs="Arial"/>
                <w:color w:val="002060"/>
                <w:szCs w:val="20"/>
              </w:rPr>
              <w:t xml:space="preserve">Royal Stoke University Hospital (UHNM) and Haywood Hospital (MPFT). </w:t>
            </w:r>
          </w:p>
        </w:tc>
      </w:tr>
      <w:tr w:rsidR="00366A73" w:rsidRPr="00315425" w14:paraId="635B8EF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19A7379" w14:textId="77777777" w:rsidR="00366A73" w:rsidRDefault="00366A73" w:rsidP="00161F93">
            <w:pPr>
              <w:jc w:val="left"/>
              <w:rPr>
                <w:rFonts w:cs="Arial"/>
                <w:sz w:val="10"/>
                <w:szCs w:val="20"/>
              </w:rPr>
            </w:pPr>
          </w:p>
          <w:p w14:paraId="5D4CB8D4" w14:textId="77777777" w:rsidR="00366A73" w:rsidRPr="00315425" w:rsidRDefault="00366A73" w:rsidP="00161F93">
            <w:pPr>
              <w:jc w:val="left"/>
              <w:rPr>
                <w:rFonts w:cs="Arial"/>
                <w:sz w:val="10"/>
                <w:szCs w:val="20"/>
              </w:rPr>
            </w:pPr>
          </w:p>
        </w:tc>
      </w:tr>
      <w:tr w:rsidR="00366A73" w:rsidRPr="00315425" w14:paraId="085ABE9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A891796" w14:textId="7288A97E"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14:paraId="78CBF99F"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201594F" w14:textId="3FEEE6C1" w:rsidR="00745A24" w:rsidRPr="00F479E6" w:rsidRDefault="004A3D38" w:rsidP="004A3D38">
            <w:pPr>
              <w:pStyle w:val="Puces4"/>
              <w:numPr>
                <w:ilvl w:val="0"/>
                <w:numId w:val="0"/>
              </w:numPr>
              <w:rPr>
                <w:color w:val="000000" w:themeColor="text1"/>
              </w:rPr>
            </w:pPr>
            <w:r>
              <w:rPr>
                <w:color w:val="000000" w:themeColor="text1"/>
              </w:rPr>
              <w:t xml:space="preserve">Reporting directly to the </w:t>
            </w:r>
            <w:r w:rsidR="00A21763">
              <w:rPr>
                <w:color w:val="000000" w:themeColor="text1"/>
              </w:rPr>
              <w:t xml:space="preserve">Deputy </w:t>
            </w:r>
            <w:r w:rsidR="00B51221">
              <w:rPr>
                <w:color w:val="000000" w:themeColor="text1"/>
              </w:rPr>
              <w:t xml:space="preserve">Head of </w:t>
            </w:r>
            <w:r w:rsidR="00A21763">
              <w:rPr>
                <w:color w:val="000000" w:themeColor="text1"/>
              </w:rPr>
              <w:t>E</w:t>
            </w:r>
            <w:r>
              <w:rPr>
                <w:color w:val="000000" w:themeColor="text1"/>
              </w:rPr>
              <w:t>states</w:t>
            </w:r>
            <w:r w:rsidRPr="004A3D38">
              <w:rPr>
                <w:color w:val="000000" w:themeColor="text1"/>
                <w:lang w:val="en-US"/>
              </w:rPr>
              <w:t xml:space="preserve"> </w:t>
            </w:r>
            <w:r>
              <w:rPr>
                <w:color w:val="000000" w:themeColor="text1"/>
                <w:lang w:val="en-US"/>
              </w:rPr>
              <w:t>t</w:t>
            </w:r>
            <w:r w:rsidRPr="004A3D38">
              <w:rPr>
                <w:color w:val="000000" w:themeColor="text1"/>
                <w:lang w:val="en-US"/>
              </w:rPr>
              <w:t>he role of </w:t>
            </w:r>
            <w:r w:rsidR="00B51221">
              <w:rPr>
                <w:color w:val="000000" w:themeColor="text1"/>
                <w:lang w:val="en-US"/>
              </w:rPr>
              <w:t>BMS &amp; Energy</w:t>
            </w:r>
            <w:r w:rsidRPr="004A3D38">
              <w:rPr>
                <w:color w:val="000000" w:themeColor="text1"/>
                <w:lang w:val="en-US"/>
              </w:rPr>
              <w:t xml:space="preserve"> Manager is key to the delivery of a consistent technical engineering service.  The role is essential to delivering the clients expectations whilst maintaining </w:t>
            </w:r>
            <w:r>
              <w:rPr>
                <w:color w:val="000000" w:themeColor="text1"/>
                <w:lang w:val="en-US"/>
              </w:rPr>
              <w:t>building compliance</w:t>
            </w:r>
            <w:r w:rsidRPr="004A3D38">
              <w:rPr>
                <w:color w:val="000000" w:themeColor="text1"/>
                <w:lang w:val="en-US"/>
              </w:rPr>
              <w:t>.  It is a role that requires a strong proactive can-do attitude and a high degree of initiative as well as strong leadership skills to manage the team of engineers</w:t>
            </w:r>
            <w:r>
              <w:rPr>
                <w:color w:val="000000" w:themeColor="text1"/>
                <w:lang w:val="en-US"/>
              </w:rPr>
              <w:t>.</w:t>
            </w:r>
            <w:r w:rsidRPr="004A3D38">
              <w:rPr>
                <w:color w:val="000000" w:themeColor="text1"/>
                <w:lang w:val="en-US"/>
              </w:rPr>
              <w:t> </w:t>
            </w:r>
            <w:r>
              <w:rPr>
                <w:color w:val="000000" w:themeColor="text1"/>
                <w:lang w:val="en-US"/>
              </w:rPr>
              <w:t xml:space="preserve">The Manager </w:t>
            </w:r>
            <w:r w:rsidR="002309CC">
              <w:rPr>
                <w:color w:val="000000" w:themeColor="text1"/>
              </w:rPr>
              <w:t xml:space="preserve">will be responsible for </w:t>
            </w:r>
            <w:r w:rsidR="00B13004">
              <w:rPr>
                <w:color w:val="000000" w:themeColor="text1"/>
              </w:rPr>
              <w:t>ensuring we</w:t>
            </w:r>
            <w:r w:rsidR="00A954EE">
              <w:rPr>
                <w:color w:val="000000" w:themeColor="text1"/>
              </w:rPr>
              <w:t xml:space="preserve"> provide a safe environment suitable for the patients, </w:t>
            </w:r>
            <w:r w:rsidR="00885FFC">
              <w:rPr>
                <w:color w:val="000000" w:themeColor="text1"/>
              </w:rPr>
              <w:t>v</w:t>
            </w:r>
            <w:r w:rsidR="00A954EE">
              <w:rPr>
                <w:color w:val="000000" w:themeColor="text1"/>
              </w:rPr>
              <w:t xml:space="preserve">isitors and </w:t>
            </w:r>
            <w:r w:rsidR="00C3441E">
              <w:rPr>
                <w:color w:val="000000" w:themeColor="text1"/>
              </w:rPr>
              <w:t>s</w:t>
            </w:r>
            <w:r w:rsidR="00A954EE">
              <w:rPr>
                <w:color w:val="000000" w:themeColor="text1"/>
              </w:rPr>
              <w:t xml:space="preserve">taff that use the </w:t>
            </w:r>
            <w:r w:rsidR="00C626C3">
              <w:rPr>
                <w:color w:val="000000" w:themeColor="text1"/>
              </w:rPr>
              <w:t>building,</w:t>
            </w:r>
            <w:r w:rsidR="00FE1A73">
              <w:rPr>
                <w:color w:val="000000" w:themeColor="text1"/>
              </w:rPr>
              <w:t xml:space="preserve"> </w:t>
            </w:r>
            <w:r w:rsidR="00B51221">
              <w:rPr>
                <w:color w:val="000000" w:themeColor="text1"/>
              </w:rPr>
              <w:t>always maintaining compliance levels</w:t>
            </w:r>
            <w:r w:rsidR="00EC1831">
              <w:rPr>
                <w:color w:val="000000" w:themeColor="text1"/>
              </w:rPr>
              <w:t xml:space="preserve">. In </w:t>
            </w:r>
            <w:r w:rsidR="00885FFC">
              <w:rPr>
                <w:color w:val="000000" w:themeColor="text1"/>
              </w:rPr>
              <w:t>addition,</w:t>
            </w:r>
            <w:r w:rsidR="00B13004">
              <w:rPr>
                <w:color w:val="000000" w:themeColor="text1"/>
              </w:rPr>
              <w:t xml:space="preserve"> you</w:t>
            </w:r>
            <w:r w:rsidR="002E1655">
              <w:rPr>
                <w:color w:val="000000" w:themeColor="text1"/>
              </w:rPr>
              <w:t xml:space="preserve"> will</w:t>
            </w:r>
            <w:r w:rsidR="00EC1831">
              <w:rPr>
                <w:color w:val="000000" w:themeColor="text1"/>
              </w:rPr>
              <w:t xml:space="preserve"> ensure that the Trust has an efficient, responsive</w:t>
            </w:r>
            <w:r w:rsidR="00B13004">
              <w:rPr>
                <w:color w:val="000000" w:themeColor="text1"/>
              </w:rPr>
              <w:t xml:space="preserve">, comprehensive, effective and </w:t>
            </w:r>
            <w:r w:rsidR="00B51221">
              <w:rPr>
                <w:color w:val="000000" w:themeColor="text1"/>
              </w:rPr>
              <w:t>high-quality</w:t>
            </w:r>
            <w:r w:rsidR="00B13004">
              <w:rPr>
                <w:color w:val="000000" w:themeColor="text1"/>
              </w:rPr>
              <w:t xml:space="preserve"> Estates Service</w:t>
            </w:r>
            <w:r w:rsidR="005A79BE">
              <w:rPr>
                <w:color w:val="000000" w:themeColor="text1"/>
              </w:rPr>
              <w:t xml:space="preserve">. This </w:t>
            </w:r>
            <w:r w:rsidR="00B13004">
              <w:rPr>
                <w:color w:val="000000" w:themeColor="text1"/>
              </w:rPr>
              <w:t>will be achieved by adhering to and delivering</w:t>
            </w:r>
            <w:r w:rsidR="002E1655">
              <w:rPr>
                <w:color w:val="000000" w:themeColor="text1"/>
              </w:rPr>
              <w:t xml:space="preserve"> the contractual and KPI requirements set out in the </w:t>
            </w:r>
            <w:r>
              <w:rPr>
                <w:color w:val="000000" w:themeColor="text1"/>
              </w:rPr>
              <w:t>P</w:t>
            </w:r>
            <w:r w:rsidR="002E1655">
              <w:rPr>
                <w:color w:val="000000" w:themeColor="text1"/>
              </w:rPr>
              <w:t xml:space="preserve">roject </w:t>
            </w:r>
            <w:r>
              <w:rPr>
                <w:color w:val="000000" w:themeColor="text1"/>
              </w:rPr>
              <w:t>A</w:t>
            </w:r>
            <w:r w:rsidR="00C626C3">
              <w:rPr>
                <w:color w:val="000000" w:themeColor="text1"/>
              </w:rPr>
              <w:t>greement.</w:t>
            </w:r>
            <w:r w:rsidR="00B51221">
              <w:rPr>
                <w:color w:val="000000" w:themeColor="text1"/>
              </w:rPr>
              <w:t xml:space="preserve"> As the role holder you will be the sustainability lead for Sodexo on site, ensuring new energy initiatives are progressed in line with targets set within the NHS, supporting their overall growth and development of more energy efficient solutions. </w:t>
            </w:r>
          </w:p>
        </w:tc>
      </w:tr>
      <w:tr w:rsidR="00366A73" w:rsidRPr="00315425" w14:paraId="12D836E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434455E" w14:textId="77777777" w:rsidR="00366A73" w:rsidRDefault="00366A73" w:rsidP="00161F93">
            <w:pPr>
              <w:jc w:val="left"/>
              <w:rPr>
                <w:rFonts w:cs="Arial"/>
                <w:sz w:val="10"/>
                <w:szCs w:val="20"/>
              </w:rPr>
            </w:pPr>
          </w:p>
          <w:p w14:paraId="245603B0" w14:textId="77777777" w:rsidR="00366A73" w:rsidRPr="00315425" w:rsidRDefault="00366A73" w:rsidP="00161F93">
            <w:pPr>
              <w:jc w:val="left"/>
              <w:rPr>
                <w:rFonts w:cs="Arial"/>
                <w:sz w:val="10"/>
                <w:szCs w:val="20"/>
              </w:rPr>
            </w:pPr>
          </w:p>
        </w:tc>
      </w:tr>
      <w:tr w:rsidR="00366A73" w:rsidRPr="00315425" w14:paraId="5FE32FD7"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BC00096" w14:textId="00703692"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w:t>
            </w:r>
          </w:p>
        </w:tc>
      </w:tr>
      <w:tr w:rsidR="00366A73" w:rsidRPr="007C0E94" w14:paraId="2553D409" w14:textId="77777777" w:rsidTr="00161F93">
        <w:trPr>
          <w:trHeight w:val="232"/>
        </w:trPr>
        <w:tc>
          <w:tcPr>
            <w:tcW w:w="1008" w:type="dxa"/>
            <w:vMerge w:val="restart"/>
            <w:tcBorders>
              <w:top w:val="dotted" w:sz="2" w:space="0" w:color="auto"/>
              <w:left w:val="single" w:sz="2" w:space="0" w:color="auto"/>
              <w:right w:val="nil"/>
            </w:tcBorders>
            <w:vAlign w:val="center"/>
          </w:tcPr>
          <w:p w14:paraId="29AF3189" w14:textId="27EB2288" w:rsidR="00366A73" w:rsidRPr="007C0E94" w:rsidRDefault="00366A73" w:rsidP="00161F93">
            <w:pPr>
              <w:rPr>
                <w:sz w:val="18"/>
                <w:szCs w:val="18"/>
              </w:rPr>
            </w:pPr>
            <w:r w:rsidRPr="007C0E94">
              <w:rPr>
                <w:sz w:val="18"/>
                <w:szCs w:val="18"/>
              </w:rPr>
              <w:t>Revenue FY</w:t>
            </w:r>
            <w:r w:rsidR="00C626C3">
              <w:rPr>
                <w:sz w:val="18"/>
                <w:szCs w:val="18"/>
              </w:rPr>
              <w:t>20</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410C13DC"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762B684"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100A664"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0FC2C42"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53AC96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B4D3DB2"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D44C83B"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2C24EDC" w14:textId="7A9FB92F" w:rsidR="00366A73" w:rsidRPr="007C0E94" w:rsidRDefault="00FF3839"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43581614" w14:textId="77777777" w:rsidR="00366A73" w:rsidRPr="007C0E94" w:rsidRDefault="00366A73" w:rsidP="00161F93">
            <w:pPr>
              <w:rPr>
                <w:sz w:val="18"/>
                <w:szCs w:val="18"/>
              </w:rPr>
            </w:pPr>
            <w:r w:rsidRPr="007C0E94">
              <w:rPr>
                <w:sz w:val="18"/>
                <w:szCs w:val="18"/>
              </w:rPr>
              <w:t>tbc</w:t>
            </w:r>
          </w:p>
        </w:tc>
      </w:tr>
      <w:tr w:rsidR="00366A73" w:rsidRPr="007C0E94" w14:paraId="56B44572" w14:textId="77777777" w:rsidTr="00161F93">
        <w:trPr>
          <w:trHeight w:val="263"/>
        </w:trPr>
        <w:tc>
          <w:tcPr>
            <w:tcW w:w="1008" w:type="dxa"/>
            <w:vMerge/>
            <w:tcBorders>
              <w:left w:val="single" w:sz="2" w:space="0" w:color="auto"/>
              <w:right w:val="nil"/>
            </w:tcBorders>
            <w:vAlign w:val="center"/>
          </w:tcPr>
          <w:p w14:paraId="1BFA1DC9"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5556A8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8E5AED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E704A9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4EB35D5" w14:textId="77777777" w:rsidR="00366A73" w:rsidRPr="007C0E94" w:rsidRDefault="00366A73" w:rsidP="00161F93">
            <w:pPr>
              <w:rPr>
                <w:sz w:val="18"/>
                <w:szCs w:val="18"/>
              </w:rPr>
            </w:pPr>
          </w:p>
        </w:tc>
        <w:tc>
          <w:tcPr>
            <w:tcW w:w="900" w:type="dxa"/>
            <w:vMerge/>
            <w:tcBorders>
              <w:left w:val="nil"/>
              <w:right w:val="nil"/>
            </w:tcBorders>
            <w:vAlign w:val="center"/>
          </w:tcPr>
          <w:p w14:paraId="7E7D338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42F75C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BC606C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6FE853E"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D4A4E8C" w14:textId="77777777" w:rsidR="00366A73" w:rsidRPr="007C0E94" w:rsidRDefault="00366A73" w:rsidP="00161F93">
            <w:pPr>
              <w:rPr>
                <w:sz w:val="18"/>
                <w:szCs w:val="18"/>
              </w:rPr>
            </w:pPr>
          </w:p>
        </w:tc>
      </w:tr>
      <w:tr w:rsidR="00366A73" w:rsidRPr="007C0E94" w14:paraId="2AC30EB1" w14:textId="77777777" w:rsidTr="00161F93">
        <w:trPr>
          <w:trHeight w:val="263"/>
        </w:trPr>
        <w:tc>
          <w:tcPr>
            <w:tcW w:w="1008" w:type="dxa"/>
            <w:vMerge/>
            <w:tcBorders>
              <w:left w:val="single" w:sz="2" w:space="0" w:color="auto"/>
              <w:right w:val="nil"/>
            </w:tcBorders>
            <w:vAlign w:val="center"/>
          </w:tcPr>
          <w:p w14:paraId="5CD91887"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F8EE56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802C17B"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CC58692"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0C83E51" w14:textId="77777777" w:rsidR="00366A73" w:rsidRPr="007C0E94" w:rsidRDefault="00366A73" w:rsidP="00161F93">
            <w:pPr>
              <w:rPr>
                <w:sz w:val="18"/>
                <w:szCs w:val="18"/>
              </w:rPr>
            </w:pPr>
          </w:p>
        </w:tc>
        <w:tc>
          <w:tcPr>
            <w:tcW w:w="900" w:type="dxa"/>
            <w:vMerge/>
            <w:tcBorders>
              <w:left w:val="nil"/>
              <w:right w:val="nil"/>
            </w:tcBorders>
            <w:vAlign w:val="center"/>
          </w:tcPr>
          <w:p w14:paraId="7D0B9ADD"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14110A3"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8281CE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5E97BAC"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93A4056" w14:textId="77777777" w:rsidR="00366A73" w:rsidRPr="007C0E94" w:rsidRDefault="00366A73" w:rsidP="00161F93">
            <w:pPr>
              <w:rPr>
                <w:sz w:val="18"/>
                <w:szCs w:val="18"/>
              </w:rPr>
            </w:pPr>
            <w:r w:rsidRPr="007C0E94">
              <w:rPr>
                <w:sz w:val="18"/>
                <w:szCs w:val="18"/>
              </w:rPr>
              <w:t>tbc</w:t>
            </w:r>
          </w:p>
        </w:tc>
      </w:tr>
      <w:tr w:rsidR="00366A73" w:rsidRPr="007C0E94" w14:paraId="0FEB5C26" w14:textId="77777777" w:rsidTr="00161F93">
        <w:trPr>
          <w:trHeight w:val="218"/>
        </w:trPr>
        <w:tc>
          <w:tcPr>
            <w:tcW w:w="1008" w:type="dxa"/>
            <w:vMerge/>
            <w:tcBorders>
              <w:left w:val="single" w:sz="2" w:space="0" w:color="auto"/>
              <w:bottom w:val="dotted" w:sz="4" w:space="0" w:color="auto"/>
              <w:right w:val="nil"/>
            </w:tcBorders>
            <w:vAlign w:val="center"/>
          </w:tcPr>
          <w:p w14:paraId="181761E9"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5413F7A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D1134A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81E138F"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74E11875"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A74339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6EC280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CC9993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D06F386"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EB925C9" w14:textId="77777777" w:rsidR="00366A73" w:rsidRPr="007C0E94" w:rsidRDefault="00366A73" w:rsidP="00161F93">
            <w:pPr>
              <w:rPr>
                <w:sz w:val="18"/>
                <w:szCs w:val="18"/>
              </w:rPr>
            </w:pPr>
          </w:p>
        </w:tc>
      </w:tr>
      <w:tr w:rsidR="00366A73" w:rsidRPr="00FB6D69" w14:paraId="4540D7CA"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33AE64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5A0649F" w14:textId="066741AE" w:rsidR="00366A73" w:rsidRPr="00144E5D" w:rsidRDefault="00366A73" w:rsidP="00AC7958">
            <w:pPr>
              <w:spacing w:before="40" w:after="40"/>
              <w:jc w:val="left"/>
              <w:rPr>
                <w:rFonts w:cs="Arial"/>
                <w:color w:val="000000" w:themeColor="text1"/>
                <w:szCs w:val="20"/>
              </w:rPr>
            </w:pPr>
          </w:p>
        </w:tc>
      </w:tr>
    </w:tbl>
    <w:p w14:paraId="5AC2B4E1" w14:textId="77777777" w:rsidR="00B51221" w:rsidRDefault="00B51221" w:rsidP="00366A73">
      <w:pPr>
        <w:rPr>
          <w:sz w:val="18"/>
        </w:rPr>
      </w:pPr>
    </w:p>
    <w:p w14:paraId="326DFF67" w14:textId="77777777" w:rsidR="00B51221" w:rsidRDefault="00B51221" w:rsidP="00366A73">
      <w:pPr>
        <w:rPr>
          <w:sz w:val="18"/>
        </w:rPr>
      </w:pPr>
    </w:p>
    <w:p w14:paraId="3696E8DB" w14:textId="77777777" w:rsidR="00B51221" w:rsidRDefault="00B51221" w:rsidP="00366A73">
      <w:pPr>
        <w:rPr>
          <w:sz w:val="18"/>
        </w:rPr>
      </w:pPr>
    </w:p>
    <w:p w14:paraId="1E07B6AE" w14:textId="77777777" w:rsidR="00B51221" w:rsidRDefault="00B51221" w:rsidP="00366A73">
      <w:pPr>
        <w:rPr>
          <w:sz w:val="18"/>
        </w:rPr>
      </w:pPr>
    </w:p>
    <w:p w14:paraId="4B4BEBBE" w14:textId="77777777" w:rsidR="00B51221" w:rsidRDefault="00B51221" w:rsidP="00366A73">
      <w:pPr>
        <w:rPr>
          <w:sz w:val="18"/>
        </w:rPr>
      </w:pPr>
    </w:p>
    <w:p w14:paraId="1E5CDB98" w14:textId="77777777" w:rsidR="00B51221" w:rsidRDefault="00B51221" w:rsidP="00366A73">
      <w:pPr>
        <w:rPr>
          <w:sz w:val="18"/>
        </w:rPr>
      </w:pPr>
    </w:p>
    <w:p w14:paraId="0650313C" w14:textId="77777777" w:rsidR="00B51221" w:rsidRDefault="00B51221" w:rsidP="00366A73">
      <w:pPr>
        <w:rPr>
          <w:sz w:val="18"/>
        </w:rPr>
      </w:pPr>
    </w:p>
    <w:p w14:paraId="621D1834" w14:textId="77777777" w:rsidR="00B51221" w:rsidRDefault="00B51221" w:rsidP="00366A73">
      <w:pPr>
        <w:rPr>
          <w:sz w:val="18"/>
        </w:rPr>
      </w:pPr>
    </w:p>
    <w:p w14:paraId="70D1DE19" w14:textId="77777777" w:rsidR="00B51221" w:rsidRDefault="00B51221" w:rsidP="00366A73">
      <w:pPr>
        <w:rPr>
          <w:sz w:val="18"/>
        </w:rPr>
      </w:pPr>
    </w:p>
    <w:p w14:paraId="1342FE22" w14:textId="77777777" w:rsidR="00B51221" w:rsidRDefault="00B51221" w:rsidP="00366A73">
      <w:pPr>
        <w:rPr>
          <w:sz w:val="18"/>
        </w:rPr>
      </w:pPr>
    </w:p>
    <w:p w14:paraId="2D0156E3" w14:textId="77777777" w:rsidR="00B51221" w:rsidRDefault="00B51221" w:rsidP="00366A73">
      <w:pPr>
        <w:rPr>
          <w:sz w:val="18"/>
        </w:rPr>
      </w:pPr>
    </w:p>
    <w:p w14:paraId="68E638D0" w14:textId="77777777" w:rsidR="00B51221" w:rsidRDefault="00B51221" w:rsidP="00366A73">
      <w:pPr>
        <w:rPr>
          <w:sz w:val="18"/>
        </w:rPr>
      </w:pPr>
    </w:p>
    <w:p w14:paraId="22140603" w14:textId="77777777" w:rsidR="00B51221" w:rsidRDefault="00B51221" w:rsidP="00366A73">
      <w:pPr>
        <w:rPr>
          <w:sz w:val="18"/>
        </w:rPr>
      </w:pPr>
    </w:p>
    <w:p w14:paraId="66CDEF2F" w14:textId="77777777" w:rsidR="00B51221" w:rsidRDefault="00B51221" w:rsidP="00366A73">
      <w:pPr>
        <w:rPr>
          <w:sz w:val="18"/>
        </w:rPr>
      </w:pPr>
    </w:p>
    <w:p w14:paraId="7787DC20" w14:textId="77777777" w:rsidR="00B51221" w:rsidRDefault="00B51221" w:rsidP="00366A73">
      <w:pPr>
        <w:rPr>
          <w:sz w:val="18"/>
        </w:rPr>
      </w:pPr>
    </w:p>
    <w:p w14:paraId="5E2265AD" w14:textId="77777777" w:rsidR="00B51221" w:rsidRDefault="00B51221" w:rsidP="00366A73">
      <w:pPr>
        <w:rPr>
          <w:sz w:val="18"/>
        </w:rPr>
      </w:pPr>
    </w:p>
    <w:p w14:paraId="63A34AC7" w14:textId="3214AC4A"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BDF60A7" wp14:editId="638BA77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5F769F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DF60A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5F769F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B7E07" w:rsidRPr="00315425" w14:paraId="3A7C85E5" w14:textId="77777777" w:rsidTr="002A520F">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CE8CFE5" w14:textId="029880B8" w:rsidR="00BB7E07" w:rsidRPr="000943F3" w:rsidRDefault="00BB7E07" w:rsidP="002A520F">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p>
        </w:tc>
      </w:tr>
      <w:tr w:rsidR="00BB7E07" w:rsidRPr="00315425" w14:paraId="3A7DE0D3" w14:textId="77777777" w:rsidTr="00B51221">
        <w:trPr>
          <w:trHeight w:val="3515"/>
        </w:trPr>
        <w:tc>
          <w:tcPr>
            <w:tcW w:w="10458" w:type="dxa"/>
            <w:tcBorders>
              <w:top w:val="dotted" w:sz="4" w:space="0" w:color="auto"/>
              <w:left w:val="single" w:sz="2" w:space="0" w:color="auto"/>
              <w:bottom w:val="single" w:sz="2" w:space="0" w:color="000000"/>
              <w:right w:val="single" w:sz="2" w:space="0" w:color="auto"/>
            </w:tcBorders>
          </w:tcPr>
          <w:p w14:paraId="562965DA" w14:textId="248F2F63" w:rsidR="00BB7E07" w:rsidRPr="00315425" w:rsidRDefault="00BB7E07" w:rsidP="002A520F">
            <w:pPr>
              <w:jc w:val="center"/>
              <w:rPr>
                <w:rFonts w:cs="Arial"/>
                <w:b/>
                <w:sz w:val="4"/>
                <w:szCs w:val="20"/>
              </w:rPr>
            </w:pPr>
          </w:p>
          <w:p w14:paraId="0D3536DD" w14:textId="7954448F" w:rsidR="00BB7E07" w:rsidRPr="00315425" w:rsidRDefault="00BB7E07" w:rsidP="002A520F">
            <w:pPr>
              <w:jc w:val="center"/>
              <w:rPr>
                <w:rFonts w:cs="Arial"/>
                <w:b/>
                <w:sz w:val="6"/>
                <w:szCs w:val="20"/>
              </w:rPr>
            </w:pPr>
          </w:p>
          <w:p w14:paraId="4D866785" w14:textId="01F5D995" w:rsidR="00BB7E07" w:rsidRDefault="00B51221" w:rsidP="002A520F">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69504" behindDoc="0" locked="0" layoutInCell="1" allowOverlap="1" wp14:anchorId="30BE6C0C" wp14:editId="147AD67F">
                      <wp:simplePos x="0" y="0"/>
                      <wp:positionH relativeFrom="column">
                        <wp:posOffset>2642870</wp:posOffset>
                      </wp:positionH>
                      <wp:positionV relativeFrom="paragraph">
                        <wp:posOffset>20955</wp:posOffset>
                      </wp:positionV>
                      <wp:extent cx="1800225" cy="790575"/>
                      <wp:effectExtent l="0" t="0" r="28575" b="28575"/>
                      <wp:wrapSquare wrapText="bothSides"/>
                      <wp:docPr id="1863727562" name="Rectangle: Rounded Corners 1"/>
                      <wp:cNvGraphicFramePr/>
                      <a:graphic xmlns:a="http://schemas.openxmlformats.org/drawingml/2006/main">
                        <a:graphicData uri="http://schemas.microsoft.com/office/word/2010/wordprocessingShape">
                          <wps:wsp>
                            <wps:cNvSpPr/>
                            <wps:spPr>
                              <a:xfrm>
                                <a:off x="0" y="0"/>
                                <a:ext cx="1800225" cy="7905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10CF9" id="Rectangle: Rounded Corners 1" o:spid="_x0000_s1026" style="position:absolute;margin-left:208.1pt;margin-top:1.65pt;width:141.75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KgYgIAABgFAAAOAAAAZHJzL2Uyb0RvYy54bWysVFFP2zAQfp+0/2D5fSSp6ICKFFUgpkkI&#10;EAXx7Dp2E8nxeWe3affrd3bSFAHaw7QXx/bdfXf35TtfXu1aw7YKfQO25MVJzpmyEqrGrkv+8nz7&#10;7ZwzH4SthAGrSr5Xnl/Nv3657NxMTaAGUylkBGL9rHMlr0Nwsyzzslat8CfglCWjBmxFoCOuswpF&#10;R+itySZ5/j3rACuHIJX3dHvTG/k84WutZHjQ2qvATMmptpBWTOsqrtn8UszWKFzdyKEM8Q9VtKKx&#10;lHSEuhFBsA02H6DaRiJ40OFEQpuB1o1UqQfqpsjfdbOshVOpFyLHu5Em//9g5f126R6RaOicn3na&#10;xi52Gtv4pfrYLpG1H8lSu8AkXRbneT6ZTDmTZDu7yKdn08hmdox26MMPBS2Lm5IjbGz1RH8kESW2&#10;dz70/gc/Cj4WkXZhb1Ssw9gnpVlTUdpJik76UNcG2VbQnxVSKhuK3lSLSvXXxTTP0y+mosaIVGIC&#10;jMi6MWbEHgCi9j5i97UO/jFUJXmNwfnfCuuDx4iUGWwYg9vGAn4GYKirIXPvfyCppyaytIJq/4gM&#10;oRe3d/K2IcLvhA+PAknNpHua0PBAizbQlRyGHWc14O/P7qM/iYysnHU0HSX3vzYCFWfmpyX5XRSn&#10;p3Gc0uF0ejahA761rN5a7Ka9BvpNBb0FTqZt9A/msNUI7SsN8iJmJZOwknKXXAY8HK5DP7X0FEi1&#10;WCQ3GiEnwp1dOhnBI6tRS8+7V4FuUF0gvd7DYZLE7J3uet8YaWGxCaCbJMojrwPfNH5JOMNTEef7&#10;7Tl5HR+0+R8AAAD//wMAUEsDBBQABgAIAAAAIQDqz8Ba4AAAAAkBAAAPAAAAZHJzL2Rvd25yZXYu&#10;eG1sTI9Ba8JAEIXvhf6HZQq91Y1RoqbZiBR6qYJovfS2ZsckNDsbshsT++s7ntrj8D7e+yZbj7YR&#10;V+x87UjBdBKBQCqcqalUcPp8f1mC8EGT0Y0jVHBDD+v88SHTqXEDHfB6DKXgEvKpVlCF0KZS+qJC&#10;q/3EtUicXVxndeCzK6Xp9MDltpFxFCXS6pp4odItvlVYfB97q2BTHm598jPf7rb7rw95Oe2iofFK&#10;PT+Nm1cQAcfwB8Ndn9UhZ6ez68l40SiYT5OYUQWzGQjOk9VqAeLMYLxYgswz+f+D/BcAAP//AwBQ&#10;SwECLQAUAAYACAAAACEAtoM4kv4AAADhAQAAEwAAAAAAAAAAAAAAAAAAAAAAW0NvbnRlbnRfVHlw&#10;ZXNdLnhtbFBLAQItABQABgAIAAAAIQA4/SH/1gAAAJQBAAALAAAAAAAAAAAAAAAAAC8BAABfcmVs&#10;cy8ucmVsc1BLAQItABQABgAIAAAAIQCnmrKgYgIAABgFAAAOAAAAAAAAAAAAAAAAAC4CAABkcnMv&#10;ZTJvRG9jLnhtbFBLAQItABQABgAIAAAAIQDqz8Ba4AAAAAkBAAAPAAAAAAAAAAAAAAAAALwEAABk&#10;cnMvZG93bnJldi54bWxQSwUGAAAAAAQABADzAAAAyQUAAAAA&#10;" fillcolor="#4f81bd [3204]" strokecolor="#0a121c [484]" strokeweight="2pt">
                      <w10:wrap type="square"/>
                    </v:roundrect>
                  </w:pict>
                </mc:Fallback>
              </mc:AlternateContent>
            </w:r>
          </w:p>
          <w:p w14:paraId="383E2BBD" w14:textId="31C84CF9" w:rsidR="00BB7E07" w:rsidRDefault="00B51221" w:rsidP="00127308">
            <w:pPr>
              <w:tabs>
                <w:tab w:val="left" w:pos="3975"/>
              </w:tabs>
              <w:spacing w:after="40"/>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70528" behindDoc="0" locked="0" layoutInCell="1" allowOverlap="1" wp14:anchorId="759ED733" wp14:editId="1B3AD87B">
                      <wp:simplePos x="0" y="0"/>
                      <wp:positionH relativeFrom="column">
                        <wp:posOffset>2832100</wp:posOffset>
                      </wp:positionH>
                      <wp:positionV relativeFrom="paragraph">
                        <wp:posOffset>84455</wp:posOffset>
                      </wp:positionV>
                      <wp:extent cx="1419225" cy="466725"/>
                      <wp:effectExtent l="0" t="0" r="28575" b="28575"/>
                      <wp:wrapNone/>
                      <wp:docPr id="445200034" name="Text Box 2"/>
                      <wp:cNvGraphicFramePr/>
                      <a:graphic xmlns:a="http://schemas.openxmlformats.org/drawingml/2006/main">
                        <a:graphicData uri="http://schemas.microsoft.com/office/word/2010/wordprocessingShape">
                          <wps:wsp>
                            <wps:cNvSpPr txBox="1"/>
                            <wps:spPr>
                              <a:xfrm>
                                <a:off x="0" y="0"/>
                                <a:ext cx="1419225" cy="466725"/>
                              </a:xfrm>
                              <a:prstGeom prst="rect">
                                <a:avLst/>
                              </a:prstGeom>
                              <a:solidFill>
                                <a:schemeClr val="lt1"/>
                              </a:solidFill>
                              <a:ln w="6350">
                                <a:solidFill>
                                  <a:prstClr val="black"/>
                                </a:solidFill>
                              </a:ln>
                            </wps:spPr>
                            <wps:txbx>
                              <w:txbxContent>
                                <w:p w14:paraId="7DB44B74" w14:textId="422C668F" w:rsidR="00B51221" w:rsidRDefault="00B51221" w:rsidP="00B51221">
                                  <w:pPr>
                                    <w:jc w:val="center"/>
                                  </w:pPr>
                                  <w:r>
                                    <w:t>Deputy Head</w:t>
                                  </w:r>
                                </w:p>
                                <w:p w14:paraId="68FBC16A" w14:textId="3BC13252" w:rsidR="00B51221" w:rsidRDefault="00B51221" w:rsidP="00B51221">
                                  <w:pPr>
                                    <w:jc w:val="center"/>
                                  </w:pPr>
                                  <w:r>
                                    <w:t>of Estates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ED733" id="Text Box 2" o:spid="_x0000_s1028" type="#_x0000_t202" style="position:absolute;left:0;text-align:left;margin-left:223pt;margin-top:6.65pt;width:111.7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8pPQIAAIUEAAAOAAAAZHJzL2Uyb0RvYy54bWysVE1v2zAMvQ/YfxB0X5x4SdoacYosRYYB&#10;QVsgHXpWZCk2JouapMTOfv0o2flot9Owi0Ka1BP5+JjZfVsrchDWVaBzOhoMKRGaQ1HpXU6/v6w+&#10;3VLiPNMFU6BFTo/C0fv5xw+zxmQihRJUISxBEO2yxuS09N5kSeJ4KWrmBmCExqAEWzOPrt0lhWUN&#10;otcqSYfDadKALYwFLpzDrw9dkM4jvpSC+ycpnfBE5RRr8/G08dyGM5nPWLazzJQV78tg/1BFzSqN&#10;j56hHphnZG+rP6DqiltwIP2AQ52AlBUXsQfsZjR8182mZEbEXpAcZ840uf8Hyx8PG/NsiW+/QIsD&#10;DIQ0xmUOP4Z+Wmnr8IuVEowjhcczbaL1hIdL49Fdmk4o4RgbT6c3aCNMcrltrPNfBdQkGDm1OJbI&#10;Fjusne9STynhMQeqKlaVUtEJUhBLZcmB4RCVjzUi+JsspUmT0+nnyTACv4kF6PP9rWL8R1/eVRbi&#10;KY01X3oPlm+3LamKnKYnXrZQHJEuC52SnOGrCuHXzPlnZlE6yBCug3/CQyrAmqC3KCnB/vrb95CP&#10;E8UoJQ1KMafu555ZQYn6pnHWd6PxOGg3OuPJTYqOvY5sryN6Xy8BiRrh4hkezZDv1cmUFupX3JpF&#10;eBVDTHN8O6fc25Oz9N2K4N5xsVjENNSrYX6tN4YH8DCaQOxL+8qs6QfrURKPcJIty97Nt8sNNzUs&#10;9h5kFYcfmO547QeAWo/y6fcyLNO1H7Mu/x7z3wAAAP//AwBQSwMEFAAGAAgAAAAhAF4lhXrfAAAA&#10;CQEAAA8AAABkcnMvZG93bnJldi54bWxMj8FOwzAQRO9I/IO1SNyoUxrSEOJUgKgQ4kQKnLexSaza&#10;69R22/D3mBMcRzOaeVOvJmvYUfmgHQmYzzJgijonNfUC3jfrqxJYiEgSjSMl4FsFWDXnZzVW0p3o&#10;TR3b2LNUQqFCAUOMY8V56AZlMczcqCh5X85bjEn6nkuPp1RuDb/OsoJb1JQWBhzV46C6XXuwAvYf&#10;fpPP9dPn2ry0er/cvT4841KIy4vp/g5YVFP8C8MvfkKHJjFt3YFkYEZAnhfpS0zGYgEsBYri9gbY&#10;VkBZlMCbmv9/0PwAAAD//wMAUEsBAi0AFAAGAAgAAAAhALaDOJL+AAAA4QEAABMAAAAAAAAAAAAA&#10;AAAAAAAAAFtDb250ZW50X1R5cGVzXS54bWxQSwECLQAUAAYACAAAACEAOP0h/9YAAACUAQAACwAA&#10;AAAAAAAAAAAAAAAvAQAAX3JlbHMvLnJlbHNQSwECLQAUAAYACAAAACEAZalfKT0CAACFBAAADgAA&#10;AAAAAAAAAAAAAAAuAgAAZHJzL2Uyb0RvYy54bWxQSwECLQAUAAYACAAAACEAXiWFet8AAAAJAQAA&#10;DwAAAAAAAAAAAAAAAACXBAAAZHJzL2Rvd25yZXYueG1sUEsFBgAAAAAEAAQA8wAAAKMFAAAAAA==&#10;" fillcolor="white [3201]" strokeweight=".5pt">
                      <v:textbox>
                        <w:txbxContent>
                          <w:p w14:paraId="7DB44B74" w14:textId="422C668F" w:rsidR="00B51221" w:rsidRDefault="00B51221" w:rsidP="00B51221">
                            <w:pPr>
                              <w:jc w:val="center"/>
                            </w:pPr>
                            <w:r>
                              <w:t>Deputy Head</w:t>
                            </w:r>
                          </w:p>
                          <w:p w14:paraId="68FBC16A" w14:textId="3BC13252" w:rsidR="00B51221" w:rsidRDefault="00B51221" w:rsidP="00B51221">
                            <w:pPr>
                              <w:jc w:val="center"/>
                            </w:pPr>
                            <w:r>
                              <w:t>of Estates</w:t>
                            </w:r>
                          </w:p>
                        </w:txbxContent>
                      </v:textbox>
                    </v:shape>
                  </w:pict>
                </mc:Fallback>
              </mc:AlternateContent>
            </w:r>
            <w:r w:rsidR="00127308">
              <w:rPr>
                <w:rFonts w:cs="Arial"/>
                <w:noProof/>
                <w:sz w:val="10"/>
                <w:szCs w:val="20"/>
                <w:lang w:eastAsia="en-US"/>
              </w:rPr>
              <w:tab/>
            </w:r>
          </w:p>
          <w:p w14:paraId="380C4C1B" w14:textId="54E21EA6" w:rsidR="00BB7E07" w:rsidRDefault="00127308" w:rsidP="00127308">
            <w:pPr>
              <w:tabs>
                <w:tab w:val="left" w:pos="4020"/>
              </w:tabs>
              <w:spacing w:after="40"/>
              <w:rPr>
                <w:rFonts w:cs="Arial"/>
                <w:noProof/>
                <w:sz w:val="10"/>
                <w:szCs w:val="20"/>
                <w:lang w:eastAsia="en-US"/>
              </w:rPr>
            </w:pPr>
            <w:r>
              <w:rPr>
                <w:rFonts w:cs="Arial"/>
                <w:noProof/>
                <w:sz w:val="10"/>
                <w:szCs w:val="20"/>
                <w:lang w:eastAsia="en-US"/>
              </w:rPr>
              <w:tab/>
            </w:r>
          </w:p>
          <w:p w14:paraId="52882976" w14:textId="4B590CDB" w:rsidR="00BB7E07" w:rsidRDefault="00BB7E07" w:rsidP="002A520F">
            <w:pPr>
              <w:spacing w:after="40"/>
              <w:jc w:val="center"/>
              <w:rPr>
                <w:rFonts w:cs="Arial"/>
                <w:noProof/>
                <w:sz w:val="10"/>
                <w:szCs w:val="20"/>
                <w:lang w:eastAsia="en-US"/>
              </w:rPr>
            </w:pPr>
          </w:p>
          <w:p w14:paraId="6B426461" w14:textId="6D11DE43" w:rsidR="00BB7E07" w:rsidRDefault="00BB7E07" w:rsidP="002A520F">
            <w:pPr>
              <w:spacing w:after="40"/>
              <w:jc w:val="center"/>
              <w:rPr>
                <w:rFonts w:cs="Arial"/>
                <w:noProof/>
                <w:sz w:val="10"/>
                <w:szCs w:val="20"/>
                <w:lang w:eastAsia="en-US"/>
              </w:rPr>
            </w:pPr>
          </w:p>
          <w:p w14:paraId="6188A873" w14:textId="4C6FF742" w:rsidR="00BB7E07" w:rsidRDefault="00BB7E07" w:rsidP="002A520F">
            <w:pPr>
              <w:spacing w:after="40"/>
              <w:jc w:val="center"/>
              <w:rPr>
                <w:rFonts w:cs="Arial"/>
                <w:noProof/>
                <w:sz w:val="10"/>
                <w:szCs w:val="20"/>
                <w:lang w:eastAsia="en-US"/>
              </w:rPr>
            </w:pPr>
          </w:p>
          <w:p w14:paraId="4AD0774F" w14:textId="17A51F16" w:rsidR="00BB7E07" w:rsidRPr="00D376CF" w:rsidRDefault="00B51221" w:rsidP="002A520F">
            <w:pPr>
              <w:spacing w:after="40"/>
              <w:jc w:val="center"/>
              <w:rPr>
                <w:rFonts w:cs="Arial"/>
                <w:sz w:val="14"/>
                <w:szCs w:val="20"/>
              </w:rPr>
            </w:pPr>
            <w:r>
              <w:rPr>
                <w:rFonts w:cs="Arial"/>
                <w:noProof/>
                <w:sz w:val="10"/>
                <w:szCs w:val="20"/>
                <w:lang w:eastAsia="en-US"/>
              </w:rPr>
              <mc:AlternateContent>
                <mc:Choice Requires="wps">
                  <w:drawing>
                    <wp:anchor distT="0" distB="0" distL="114300" distR="114300" simplePos="0" relativeHeight="251674624" behindDoc="0" locked="0" layoutInCell="1" allowOverlap="1" wp14:anchorId="34A65C78" wp14:editId="47D2C7B5">
                      <wp:simplePos x="0" y="0"/>
                      <wp:positionH relativeFrom="column">
                        <wp:posOffset>3509645</wp:posOffset>
                      </wp:positionH>
                      <wp:positionV relativeFrom="paragraph">
                        <wp:posOffset>230505</wp:posOffset>
                      </wp:positionV>
                      <wp:extent cx="0" cy="342900"/>
                      <wp:effectExtent l="76200" t="38100" r="57150" b="19050"/>
                      <wp:wrapNone/>
                      <wp:docPr id="120873395" name="Straight Arrow Connector 3"/>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C1C4C8" id="_x0000_t32" coordsize="21600,21600" o:spt="32" o:oned="t" path="m,l21600,21600e" filled="f">
                      <v:path arrowok="t" fillok="f" o:connecttype="none"/>
                      <o:lock v:ext="edit" shapetype="t"/>
                    </v:shapetype>
                    <v:shape id="Straight Arrow Connector 3" o:spid="_x0000_s1026" type="#_x0000_t32" style="position:absolute;margin-left:276.35pt;margin-top:18.15pt;width:0;height:27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4nvgEAANQDAAAOAAAAZHJzL2Uyb0RvYy54bWysU8GO0zAQvSPxD5bvNGlBCKKme+gCFwQr&#10;WLh7nXFiybGt8dCkf8/YabMIEBKIy8ix571582ayv5lHJ06AyQbfyu2mlgK8Dp31fSu/3L999kqK&#10;RMp3ygUPrTxDkjeHp0/2U2xgF4bgOkDBJD41U2zlQBSbqkp6gFGlTYjg+dEEHBXxJ/ZVh2pi9tFV&#10;u7p+WU0Bu4hBQ0p8e7s8ykPhNwY0fTQmAQnXStZGJWKJDzlWh71qelRxsPoiQ/2DilFZz0VXqltF&#10;SnxD+wvVaDWGFAxtdBirYIzVUHrgbrb1T918HlSE0gubk+JqU/p/tPrD6ejvkG2YYmpSvMPcxWxw&#10;FMbZ+JVnWvpipWIutp1X22AmoZdLzbfPX+xe18XRamHITBETvYMwinxoZSJUth/oGLzn2QRc2NXp&#10;fSLWwMArIIOdz5GUdW98J+gceYEIrfK9gzw5Ts8p1aP0cqKzgwX+CYywHUtcypStgqNDcVK8D0pr&#10;8LRdmTg7w4x1bgXWpfs/Ai/5GQpl4/4GvCJK5eBpBY/WB/xddZqvks2Sf3Vg6Ttb8BC6cxlqsYZX&#10;p3h1WfO8mz9+F/jjz3j4DgAA//8DAFBLAwQUAAYACAAAACEAjuxnJd8AAAAJAQAADwAAAGRycy9k&#10;b3ducmV2LnhtbEyPTU/DMAyG70j8h8hI3Fi6VutYaTrxIQRckNjXOWu8tqJxuibdyr/HiAMcbT9+&#10;/ThfjrYVJ+x940jBdBKBQCqdaahSsFk/39yC8EGT0a0jVPCFHpbF5UWuM+PO9IGnVagEh5DPtII6&#10;hC6T0pc1Wu0nrkPi2cH1Vgcu+0qaXp853LYyjqJUWt0QX6h1h481lp+rwbLG4eU4fVuku4fd0/C+&#10;jdfz42vZK3V9Nd7fgQg4hj8YfvR5Bwp22ruBjBetgtksnjOqIEkTEAz8NvYKFlECssjl/w+KbwAA&#10;AP//AwBQSwECLQAUAAYACAAAACEAtoM4kv4AAADhAQAAEwAAAAAAAAAAAAAAAAAAAAAAW0NvbnRl&#10;bnRfVHlwZXNdLnhtbFBLAQItABQABgAIAAAAIQA4/SH/1gAAAJQBAAALAAAAAAAAAAAAAAAAAC8B&#10;AABfcmVscy8ucmVsc1BLAQItABQABgAIAAAAIQDcOx4nvgEAANQDAAAOAAAAAAAAAAAAAAAAAC4C&#10;AABkcnMvZTJvRG9jLnhtbFBLAQItABQABgAIAAAAIQCO7Gcl3wAAAAkBAAAPAAAAAAAAAAAAAAAA&#10;ABgEAABkcnMvZG93bnJldi54bWxQSwUGAAAAAAQABADzAAAAJAUAAAAA&#10;" strokecolor="#4579b8 [3044]">
                      <v:stroke endarrow="block"/>
                    </v:shape>
                  </w:pict>
                </mc:Fallback>
              </mc:AlternateContent>
            </w:r>
            <w:r>
              <w:rPr>
                <w:rFonts w:cs="Arial"/>
                <w:noProof/>
                <w:sz w:val="10"/>
                <w:szCs w:val="20"/>
                <w:lang w:eastAsia="en-US"/>
              </w:rPr>
              <mc:AlternateContent>
                <mc:Choice Requires="wps">
                  <w:drawing>
                    <wp:anchor distT="0" distB="0" distL="114300" distR="114300" simplePos="0" relativeHeight="251672576" behindDoc="0" locked="0" layoutInCell="1" allowOverlap="1" wp14:anchorId="44651826" wp14:editId="233DF709">
                      <wp:simplePos x="0" y="0"/>
                      <wp:positionH relativeFrom="column">
                        <wp:posOffset>2633345</wp:posOffset>
                      </wp:positionH>
                      <wp:positionV relativeFrom="paragraph">
                        <wp:posOffset>581025</wp:posOffset>
                      </wp:positionV>
                      <wp:extent cx="1800225" cy="790575"/>
                      <wp:effectExtent l="0" t="0" r="28575" b="28575"/>
                      <wp:wrapSquare wrapText="bothSides"/>
                      <wp:docPr id="1483310881" name="Rectangle: Rounded Corners 1"/>
                      <wp:cNvGraphicFramePr/>
                      <a:graphic xmlns:a="http://schemas.openxmlformats.org/drawingml/2006/main">
                        <a:graphicData uri="http://schemas.microsoft.com/office/word/2010/wordprocessingShape">
                          <wps:wsp>
                            <wps:cNvSpPr/>
                            <wps:spPr>
                              <a:xfrm>
                                <a:off x="0" y="0"/>
                                <a:ext cx="1800225" cy="790575"/>
                              </a:xfrm>
                              <a:prstGeom prst="roundRect">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CE2B4" id="Rectangle: Rounded Corners 1" o:spid="_x0000_s1026" style="position:absolute;margin-left:207.35pt;margin-top:45.75pt;width:141.75pt;height: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ymXgIAANoEAAAOAAAAZHJzL2Uyb0RvYy54bWysVMFu2zAMvQ/YPwi6r7aDZG2DOkXWIMOA&#10;oivWDj0zshwbkEWNUuJ0Xz9Kdpu262nYRSFNihQf38vF5aEzYq/Jt2hLWZzkUmirsGrttpQ/79ef&#10;zqTwAWwFBq0u5aP28nLx8cNF7+Z6gg2aSpPgItbPe1fKJgQ3zzKvGt2BP0GnLQdrpA4Cu7TNKoKe&#10;q3cmm+T556xHqhyh0t7z19UQlItUv661Ct/r2usgTCn5bSGdlM5NPLPFBcy3BK5p1fgM+IdXdNBa&#10;bvpcagUBxI7av0p1rSL0WIcThV2Gdd0qnWbgaYr8zTR3DTidZmFwvHuGyf+/supmf+duiWHonZ97&#10;NuMUh5q6+MvvE4cE1uMzWPoQhOKPxVmeTyYzKRTHTs/z2eksopkdbzvy4avGTkSjlIQ7W/3gjSSg&#10;YH/tw5D/lBc7ejRttW6NSQ5tN1eGxB54e9P1WfFlNbZ4lWas6Es5mU1z3rACZlFtILDZuaqU3m6l&#10;ALNleqpAqfer2/6dJql5A5UeWheznEsPjx3T06Cv6sQpVuCb4UoKjVeMjfV0YuM49BHsaG2werwl&#10;QTjQ0zu1brnaNfhwC8R85LlYY+E7H7VBHhZHS4oG6fd732M+04SjUvTMbwbi1w5IS2G+WSbQeTGd&#10;RkEkZzo7nbBDLyOblxG7666Ql1Cwmp1KZswP5smsCbsHluIyduUQWMW9B8hH5yoMumMxK71cpjQW&#10;gYNwbe+cisUjThHH+8MDkBt5E5hxN/ikBZi/Yc6QG29aXO4C1m2i1RFXXlV0WEBpaaPYo0Jf+inr&#10;+Je0+AMAAP//AwBQSwMEFAAGAAgAAAAhAFOv9F3fAAAACgEAAA8AAABkcnMvZG93bnJldi54bWxM&#10;jzFPwzAQhXck/oN1SGzUcVRCEnKpqlRMDNDCwOjGJolin0PstuHfYyYYT+/Te99Vm8UadtazHxwh&#10;iFUCTFPr1EAdwvvb010OzAdJShpHGuFbe9jU11eVLJW70F6fD6FjsYR8KRH6EKaSc9/22kq/cpOm&#10;mH262coQz7njapaXWG4NT5Mk41YOFBd6Oemm1+14OFkEE7Zi7Jpi9+G/dmMenhv+8jog3t4s20dg&#10;QS/hD4Zf/agOdXQ6uhMpzwzCWqwfIopQiHtgEciKPAV2REhFlgCvK/7/hfoHAAD//wMAUEsBAi0A&#10;FAAGAAgAAAAhALaDOJL+AAAA4QEAABMAAAAAAAAAAAAAAAAAAAAAAFtDb250ZW50X1R5cGVzXS54&#10;bWxQSwECLQAUAAYACAAAACEAOP0h/9YAAACUAQAACwAAAAAAAAAAAAAAAAAvAQAAX3JlbHMvLnJl&#10;bHNQSwECLQAUAAYACAAAACEArGi8pl4CAADaBAAADgAAAAAAAAAAAAAAAAAuAgAAZHJzL2Uyb0Rv&#10;Yy54bWxQSwECLQAUAAYACAAAACEAU6/0Xd8AAAAKAQAADwAAAAAAAAAAAAAAAAC4BAAAZHJzL2Rv&#10;d25yZXYueG1sUEsFBgAAAAAEAAQA8wAAAMQFAAAAAA==&#10;" fillcolor="#4f81bd" strokecolor="#1c334e" strokeweight="2pt">
                      <w10:wrap type="square"/>
                    </v:roundrect>
                  </w:pict>
                </mc:Fallback>
              </mc:AlternateContent>
            </w:r>
            <w:r>
              <w:rPr>
                <w:rFonts w:cs="Arial"/>
                <w:noProof/>
                <w:sz w:val="10"/>
                <w:szCs w:val="20"/>
                <w:lang w:eastAsia="en-US"/>
              </w:rPr>
              <mc:AlternateContent>
                <mc:Choice Requires="wps">
                  <w:drawing>
                    <wp:anchor distT="0" distB="0" distL="114300" distR="114300" simplePos="0" relativeHeight="251673600" behindDoc="0" locked="0" layoutInCell="1" allowOverlap="1" wp14:anchorId="7095F75C" wp14:editId="1B3C9C52">
                      <wp:simplePos x="0" y="0"/>
                      <wp:positionH relativeFrom="column">
                        <wp:posOffset>2842260</wp:posOffset>
                      </wp:positionH>
                      <wp:positionV relativeFrom="paragraph">
                        <wp:posOffset>704850</wp:posOffset>
                      </wp:positionV>
                      <wp:extent cx="1419225" cy="466725"/>
                      <wp:effectExtent l="0" t="0" r="28575" b="28575"/>
                      <wp:wrapNone/>
                      <wp:docPr id="1381860576" name="Text Box 2"/>
                      <wp:cNvGraphicFramePr/>
                      <a:graphic xmlns:a="http://schemas.openxmlformats.org/drawingml/2006/main">
                        <a:graphicData uri="http://schemas.microsoft.com/office/word/2010/wordprocessingShape">
                          <wps:wsp>
                            <wps:cNvSpPr txBox="1"/>
                            <wps:spPr>
                              <a:xfrm>
                                <a:off x="0" y="0"/>
                                <a:ext cx="1419225" cy="466725"/>
                              </a:xfrm>
                              <a:prstGeom prst="rect">
                                <a:avLst/>
                              </a:prstGeom>
                              <a:solidFill>
                                <a:sysClr val="window" lastClr="FFFFFF"/>
                              </a:solidFill>
                              <a:ln w="6350">
                                <a:solidFill>
                                  <a:prstClr val="black"/>
                                </a:solidFill>
                              </a:ln>
                            </wps:spPr>
                            <wps:txbx>
                              <w:txbxContent>
                                <w:p w14:paraId="058C91DB" w14:textId="616B3AFF" w:rsidR="00B51221" w:rsidRDefault="00B51221" w:rsidP="00B51221">
                                  <w:pPr>
                                    <w:jc w:val="center"/>
                                  </w:pPr>
                                  <w:r>
                                    <w:t xml:space="preserve">BMS &amp; Energy </w:t>
                                  </w:r>
                                </w:p>
                                <w:p w14:paraId="7E36B22E" w14:textId="03FB31EE" w:rsidR="00B51221" w:rsidRDefault="00B51221" w:rsidP="00B51221">
                                  <w:pPr>
                                    <w:jc w:val="center"/>
                                  </w:pPr>
                                  <w: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5F75C" id="_x0000_s1029" type="#_x0000_t202" style="position:absolute;left:0;text-align:left;margin-left:223.8pt;margin-top:55.5pt;width:111.7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C9RAIAAJYEAAAOAAAAZHJzL2Uyb0RvYy54bWysVFFvGjEMfp+0/xDlfRxQoO2Jo2JUTJNQ&#10;W4lOfQ65BKLl4iwJ3LFfPyd3UNruaRoPwY6dz/Zn+6Z3TaXJQTivwBR00OtTIgyHUpltQX88L7/c&#10;UOIDMyXTYERBj8LTu9nnT9Pa5mIIO9ClcARBjM9rW9BdCDbPMs93omK+B1YYNEpwFQuoum1WOlYj&#10;eqWzYb8/yWpwpXXAhfd4e98a6SzhSyl4eJTSi0B0QTG3kE6Xzk08s9mU5VvH7E7xLg32D1lUTBkM&#10;eoa6Z4GRvVMfoCrFHXiQocehykBKxUWqAasZ9N9Vs94xK1ItSI63Z5r8/4PlD4e1fXIkNF+hwQZG&#10;Qmrrc4+XsZ5Guir+Y6YE7Ujh8UybaALh8dFocDscjinhaBtNJtcoI0z2+to6H74JqEgUCuqwLYkt&#10;dlj50LqeXGIwD1qVS6V1Uo5+oR05MOwgNr6EmhLNfMDLgi7Tr4v25pk2pC7o5GrcT5He2GKsM+ZG&#10;M/7zIwJmrw0W8UpGlEKzaYgqC3p1ImoD5RH5c9COlrd8qRB+hRk+MYezhJThfoRHPKQGzAk6iZId&#10;uN9/u4/+2GK0UlLjbBbU/9ozJ7Dw7wabfzsYjeIwJ2U0vh6i4i4tm0uL2VcLQPIGuImWJzH6B30S&#10;pYPqBddoHqOiiRmOsQvKgzspi9DuDC4iF/N5csMBtiyszNryCB57FYl9bl6Ys12nA87IA5zmmOXv&#10;Gt76xpcG5vsAUqVpiEy3vHYNwOFP89QtatyuSz15vX5OZn8AAAD//wMAUEsDBBQABgAIAAAAIQDD&#10;v3mh4AAAAAsBAAAPAAAAZHJzL2Rvd25yZXYueG1sTI/BTsMwEETvSPyDtUjcqOM2JCHEqSokDkVc&#10;aBBnNzZxRLwOsZsGvp7lBMedeZqdqbaLG9hsptB7lCBWCTCDrdc9dhJem8ebAliICrUaPBoJXybA&#10;tr68qFSp/RlfzHyIHaMQDKWSYGMcS85Da41TYeVHg+S9+8mpSOfUcT2pM4W7ga+TJONO9UgfrBrN&#10;gzXtx+HkJOTRPt19L7t9WD/PTbN/Kz43myDl9dWyuwcWzRL/YPitT9Whpk5Hf0Id2CAhTfOMUDKE&#10;oFFEZLkQwI6kFOkt8Lri/zfUPwAAAP//AwBQSwECLQAUAAYACAAAACEAtoM4kv4AAADhAQAAEwAA&#10;AAAAAAAAAAAAAAAAAAAAW0NvbnRlbnRfVHlwZXNdLnhtbFBLAQItABQABgAIAAAAIQA4/SH/1gAA&#10;AJQBAAALAAAAAAAAAAAAAAAAAC8BAABfcmVscy8ucmVsc1BLAQItABQABgAIAAAAIQC3zKC9RAIA&#10;AJYEAAAOAAAAAAAAAAAAAAAAAC4CAABkcnMvZTJvRG9jLnhtbFBLAQItABQABgAIAAAAIQDDv3mh&#10;4AAAAAsBAAAPAAAAAAAAAAAAAAAAAJ4EAABkcnMvZG93bnJldi54bWxQSwUGAAAAAAQABADzAAAA&#10;qwUAAAAA&#10;" fillcolor="window" strokeweight=".5pt">
                      <v:textbox>
                        <w:txbxContent>
                          <w:p w14:paraId="058C91DB" w14:textId="616B3AFF" w:rsidR="00B51221" w:rsidRDefault="00B51221" w:rsidP="00B51221">
                            <w:pPr>
                              <w:jc w:val="center"/>
                            </w:pPr>
                            <w:r>
                              <w:t xml:space="preserve">BMS &amp; Energy </w:t>
                            </w:r>
                          </w:p>
                          <w:p w14:paraId="7E36B22E" w14:textId="03FB31EE" w:rsidR="00B51221" w:rsidRDefault="00B51221" w:rsidP="00B51221">
                            <w:pPr>
                              <w:jc w:val="center"/>
                            </w:pPr>
                            <w:r>
                              <w:t>Manager</w:t>
                            </w:r>
                          </w:p>
                        </w:txbxContent>
                      </v:textbox>
                    </v:shape>
                  </w:pict>
                </mc:Fallback>
              </mc:AlternateContent>
            </w:r>
          </w:p>
        </w:tc>
      </w:tr>
    </w:tbl>
    <w:p w14:paraId="706388BF" w14:textId="6964D758" w:rsidR="00366A73" w:rsidRDefault="00366A73" w:rsidP="00366A73">
      <w:pPr>
        <w:jc w:val="left"/>
        <w:rPr>
          <w:rFonts w:cs="Arial"/>
        </w:rPr>
      </w:pPr>
    </w:p>
    <w:p w14:paraId="5CA64733" w14:textId="77777777" w:rsidR="007B4B34" w:rsidRDefault="007B4B34" w:rsidP="00366A73">
      <w:pPr>
        <w:jc w:val="left"/>
        <w:rPr>
          <w:rFonts w:cs="Arial"/>
          <w:vanish/>
        </w:rPr>
      </w:pPr>
    </w:p>
    <w:p w14:paraId="3581E93E"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FD03774"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3DDD20E" w14:textId="382646DE"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18654703"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1EC4B35" w14:textId="34FBA026" w:rsidR="00366A73" w:rsidRPr="00C3441E" w:rsidRDefault="005702B2" w:rsidP="00EA4C16">
            <w:pPr>
              <w:numPr>
                <w:ilvl w:val="0"/>
                <w:numId w:val="3"/>
              </w:numPr>
              <w:spacing w:before="40" w:after="40"/>
              <w:jc w:val="left"/>
              <w:rPr>
                <w:rFonts w:cs="Arial"/>
                <w:color w:val="FF0000"/>
                <w:szCs w:val="20"/>
              </w:rPr>
            </w:pPr>
            <w:r>
              <w:rPr>
                <w:rFonts w:cs="Arial"/>
                <w:color w:val="000000" w:themeColor="text1"/>
                <w:szCs w:val="20"/>
              </w:rPr>
              <w:t>Performance Standards</w:t>
            </w:r>
          </w:p>
          <w:p w14:paraId="343BB084" w14:textId="0989FFE2" w:rsidR="00C3441E" w:rsidRPr="00745A24" w:rsidRDefault="00C3441E" w:rsidP="00EA4C16">
            <w:pPr>
              <w:numPr>
                <w:ilvl w:val="0"/>
                <w:numId w:val="3"/>
              </w:numPr>
              <w:spacing w:before="40" w:after="40"/>
              <w:jc w:val="left"/>
              <w:rPr>
                <w:rFonts w:cs="Arial"/>
                <w:color w:val="FF0000"/>
                <w:szCs w:val="20"/>
              </w:rPr>
            </w:pPr>
            <w:r>
              <w:rPr>
                <w:rFonts w:cs="Arial"/>
                <w:color w:val="000000" w:themeColor="text1"/>
                <w:szCs w:val="20"/>
              </w:rPr>
              <w:t>Key Performance Indicators (KPI’s)</w:t>
            </w:r>
          </w:p>
          <w:p w14:paraId="110E2A04" w14:textId="371AE35F" w:rsidR="00745A24" w:rsidRPr="00745A24" w:rsidRDefault="005702B2" w:rsidP="00EA4C16">
            <w:pPr>
              <w:numPr>
                <w:ilvl w:val="0"/>
                <w:numId w:val="3"/>
              </w:numPr>
              <w:spacing w:before="40" w:after="40"/>
              <w:jc w:val="left"/>
              <w:rPr>
                <w:rFonts w:cs="Arial"/>
                <w:color w:val="FF0000"/>
                <w:szCs w:val="20"/>
              </w:rPr>
            </w:pPr>
            <w:r>
              <w:rPr>
                <w:rFonts w:cs="Arial"/>
                <w:color w:val="000000" w:themeColor="text1"/>
                <w:szCs w:val="20"/>
              </w:rPr>
              <w:t>Building Compliance (HTM’s)</w:t>
            </w:r>
          </w:p>
          <w:p w14:paraId="0E5005D2" w14:textId="748599DC" w:rsidR="00745A24" w:rsidRPr="00CA3FD1" w:rsidRDefault="005702B2" w:rsidP="00EA4C16">
            <w:pPr>
              <w:numPr>
                <w:ilvl w:val="0"/>
                <w:numId w:val="3"/>
              </w:numPr>
              <w:spacing w:before="40" w:after="40"/>
              <w:jc w:val="left"/>
              <w:rPr>
                <w:rFonts w:cs="Arial"/>
                <w:color w:val="FF0000"/>
                <w:szCs w:val="20"/>
              </w:rPr>
            </w:pPr>
            <w:r>
              <w:rPr>
                <w:rFonts w:cs="Arial"/>
                <w:color w:val="000000" w:themeColor="text1"/>
                <w:szCs w:val="20"/>
              </w:rPr>
              <w:t xml:space="preserve">Management of </w:t>
            </w:r>
            <w:r w:rsidR="00CA3FD1">
              <w:rPr>
                <w:rFonts w:cs="Arial"/>
                <w:color w:val="000000" w:themeColor="text1"/>
                <w:szCs w:val="20"/>
              </w:rPr>
              <w:t>sub-contractors and specialist services and the in-house management team</w:t>
            </w:r>
          </w:p>
          <w:p w14:paraId="0441A09E" w14:textId="77777777" w:rsidR="00CA3FD1" w:rsidRPr="00CA3FD1" w:rsidRDefault="00CA3FD1" w:rsidP="00EA4C16">
            <w:pPr>
              <w:numPr>
                <w:ilvl w:val="0"/>
                <w:numId w:val="3"/>
              </w:numPr>
              <w:spacing w:before="40" w:after="40"/>
              <w:jc w:val="left"/>
              <w:rPr>
                <w:rFonts w:cs="Arial"/>
                <w:color w:val="FF0000"/>
                <w:szCs w:val="20"/>
              </w:rPr>
            </w:pPr>
            <w:r>
              <w:rPr>
                <w:rFonts w:cs="Arial"/>
                <w:color w:val="000000" w:themeColor="text1"/>
                <w:szCs w:val="20"/>
              </w:rPr>
              <w:t>Financial Budgets</w:t>
            </w:r>
          </w:p>
          <w:p w14:paraId="676E955F" w14:textId="6C4D5566" w:rsidR="00CA3FD1" w:rsidRPr="00C4695A" w:rsidRDefault="00CA3FD1" w:rsidP="00EA4C16">
            <w:pPr>
              <w:numPr>
                <w:ilvl w:val="0"/>
                <w:numId w:val="3"/>
              </w:numPr>
              <w:spacing w:before="40" w:after="40"/>
              <w:jc w:val="left"/>
              <w:rPr>
                <w:rFonts w:cs="Arial"/>
                <w:color w:val="FF0000"/>
                <w:szCs w:val="20"/>
              </w:rPr>
            </w:pPr>
            <w:r>
              <w:rPr>
                <w:rFonts w:cs="Arial"/>
                <w:color w:val="000000" w:themeColor="text1"/>
                <w:szCs w:val="20"/>
              </w:rPr>
              <w:t>PFI Contractual restrictions</w:t>
            </w:r>
          </w:p>
        </w:tc>
      </w:tr>
    </w:tbl>
    <w:p w14:paraId="00620E58" w14:textId="77777777" w:rsidR="00366A73" w:rsidRDefault="00366A73" w:rsidP="00366A73">
      <w:pPr>
        <w:jc w:val="left"/>
        <w:rPr>
          <w:rFonts w:cs="Arial"/>
        </w:rPr>
      </w:pPr>
    </w:p>
    <w:p w14:paraId="4CCCE7B0" w14:textId="77777777" w:rsidR="00E57078" w:rsidRDefault="00E57078" w:rsidP="00366A73">
      <w:pPr>
        <w:jc w:val="left"/>
        <w:rPr>
          <w:rFonts w:cs="Arial"/>
        </w:rPr>
      </w:pPr>
    </w:p>
    <w:p w14:paraId="6BE11ABC" w14:textId="77777777" w:rsidR="00E57078" w:rsidRDefault="00E57078" w:rsidP="00366A73">
      <w:pPr>
        <w:jc w:val="left"/>
        <w:rPr>
          <w:rFonts w:cs="Arial"/>
        </w:rPr>
      </w:pPr>
    </w:p>
    <w:p w14:paraId="35CB97AF"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530DB52" w14:textId="77777777" w:rsidTr="00161F93">
        <w:trPr>
          <w:trHeight w:val="565"/>
        </w:trPr>
        <w:tc>
          <w:tcPr>
            <w:tcW w:w="10458" w:type="dxa"/>
            <w:shd w:val="clear" w:color="auto" w:fill="F2F2F2"/>
            <w:vAlign w:val="center"/>
          </w:tcPr>
          <w:p w14:paraId="5E86D1F0" w14:textId="2F7984D9"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180C2431" w14:textId="77777777" w:rsidTr="00161F93">
        <w:trPr>
          <w:trHeight w:val="620"/>
        </w:trPr>
        <w:tc>
          <w:tcPr>
            <w:tcW w:w="10458" w:type="dxa"/>
          </w:tcPr>
          <w:p w14:paraId="2870DB4E" w14:textId="6915EAA3" w:rsidR="00BD3518" w:rsidRPr="006B6883" w:rsidRDefault="00BD3518" w:rsidP="006B6883">
            <w:pPr>
              <w:rPr>
                <w:rFonts w:cs="Arial"/>
                <w:szCs w:val="20"/>
                <w:lang w:val="en-GB"/>
              </w:rPr>
            </w:pPr>
          </w:p>
          <w:p w14:paraId="4B4FE4F2" w14:textId="014831D2" w:rsidR="00D36E59" w:rsidRDefault="000E7819" w:rsidP="002B7AB8">
            <w:pPr>
              <w:pStyle w:val="ListParagraph"/>
              <w:numPr>
                <w:ilvl w:val="0"/>
                <w:numId w:val="19"/>
              </w:numPr>
              <w:rPr>
                <w:rFonts w:cs="Arial"/>
                <w:szCs w:val="20"/>
                <w:lang w:val="en-GB"/>
              </w:rPr>
            </w:pPr>
            <w:r>
              <w:rPr>
                <w:rFonts w:cs="Arial"/>
                <w:szCs w:val="20"/>
                <w:lang w:val="en-GB"/>
              </w:rPr>
              <w:t>Management of the</w:t>
            </w:r>
            <w:r w:rsidR="00D36E59">
              <w:rPr>
                <w:rFonts w:cs="Arial"/>
                <w:szCs w:val="20"/>
                <w:lang w:val="en-GB"/>
              </w:rPr>
              <w:t xml:space="preserve"> BMS, overseeing the internal maintenance team to ensure completion of maintenance plan and schedules. </w:t>
            </w:r>
          </w:p>
          <w:p w14:paraId="2DFCB9F6" w14:textId="77777777" w:rsidR="009C2AB0" w:rsidRDefault="00D36E59" w:rsidP="002B7AB8">
            <w:pPr>
              <w:pStyle w:val="ListParagraph"/>
              <w:numPr>
                <w:ilvl w:val="0"/>
                <w:numId w:val="19"/>
              </w:numPr>
              <w:rPr>
                <w:rFonts w:cs="Arial"/>
                <w:szCs w:val="20"/>
                <w:lang w:val="en-GB"/>
              </w:rPr>
            </w:pPr>
            <w:r>
              <w:rPr>
                <w:rFonts w:cs="Arial"/>
                <w:szCs w:val="20"/>
                <w:lang w:val="en-GB"/>
              </w:rPr>
              <w:t xml:space="preserve">Site lead for energy and sustainability, championing </w:t>
            </w:r>
            <w:r w:rsidR="00F519CE">
              <w:rPr>
                <w:rFonts w:cs="Arial"/>
                <w:szCs w:val="20"/>
                <w:lang w:val="en-GB"/>
              </w:rPr>
              <w:t>energy saving initiatives on site, through new innovative solutions and</w:t>
            </w:r>
            <w:r w:rsidR="000E7819">
              <w:rPr>
                <w:rFonts w:cs="Arial"/>
                <w:szCs w:val="20"/>
                <w:lang w:val="en-GB"/>
              </w:rPr>
              <w:t xml:space="preserve"> projects with</w:t>
            </w:r>
            <w:r w:rsidR="00F519CE">
              <w:rPr>
                <w:rFonts w:cs="Arial"/>
                <w:szCs w:val="20"/>
                <w:lang w:val="en-GB"/>
              </w:rPr>
              <w:t xml:space="preserve"> regular good housekeeping checks</w:t>
            </w:r>
            <w:r w:rsidR="000E7819">
              <w:rPr>
                <w:rFonts w:cs="Arial"/>
                <w:szCs w:val="20"/>
                <w:lang w:val="en-GB"/>
              </w:rPr>
              <w:t xml:space="preserve"> carried out by the team and monitored by you</w:t>
            </w:r>
            <w:r w:rsidR="00F519CE">
              <w:rPr>
                <w:rFonts w:cs="Arial"/>
                <w:szCs w:val="20"/>
                <w:lang w:val="en-GB"/>
              </w:rPr>
              <w:t>.</w:t>
            </w:r>
          </w:p>
          <w:p w14:paraId="3E379AC9" w14:textId="3CFC49A7" w:rsidR="000E7819" w:rsidRDefault="009C2AB0" w:rsidP="002B7AB8">
            <w:pPr>
              <w:pStyle w:val="ListParagraph"/>
              <w:numPr>
                <w:ilvl w:val="0"/>
                <w:numId w:val="19"/>
              </w:numPr>
              <w:rPr>
                <w:rFonts w:cs="Arial"/>
                <w:szCs w:val="20"/>
                <w:lang w:val="en-GB"/>
              </w:rPr>
            </w:pPr>
            <w:r>
              <w:rPr>
                <w:rFonts w:cs="Arial"/>
                <w:szCs w:val="20"/>
                <w:lang w:val="en-GB"/>
              </w:rPr>
              <w:t>Site Lead for all group 3 equipment</w:t>
            </w:r>
            <w:r w:rsidR="00BF5B75">
              <w:rPr>
                <w:rFonts w:cs="Arial"/>
                <w:szCs w:val="20"/>
                <w:lang w:val="en-GB"/>
              </w:rPr>
              <w:t>. Liaising with the Trust on matters associated with trust owned equipment maintained by Sodexo.</w:t>
            </w:r>
            <w:r w:rsidR="00F519CE">
              <w:rPr>
                <w:rFonts w:cs="Arial"/>
                <w:szCs w:val="20"/>
                <w:lang w:val="en-GB"/>
              </w:rPr>
              <w:t xml:space="preserve"> </w:t>
            </w:r>
          </w:p>
          <w:p w14:paraId="71650179" w14:textId="26F91F6F" w:rsidR="00F519CE" w:rsidRDefault="00F519CE" w:rsidP="002B7AB8">
            <w:pPr>
              <w:pStyle w:val="ListParagraph"/>
              <w:numPr>
                <w:ilvl w:val="0"/>
                <w:numId w:val="19"/>
              </w:numPr>
              <w:rPr>
                <w:rFonts w:cs="Arial"/>
                <w:szCs w:val="20"/>
                <w:lang w:val="en-GB"/>
              </w:rPr>
            </w:pPr>
            <w:r>
              <w:rPr>
                <w:rFonts w:cs="Arial"/>
                <w:szCs w:val="20"/>
                <w:lang w:val="en-GB"/>
              </w:rPr>
              <w:t>Monitoring of variations in line with the energy target.</w:t>
            </w:r>
          </w:p>
          <w:p w14:paraId="3E9C3848" w14:textId="2A8B3132" w:rsidR="00D36E59" w:rsidRPr="000E7819" w:rsidRDefault="00F519CE" w:rsidP="002B7AB8">
            <w:pPr>
              <w:pStyle w:val="ListParagraph"/>
              <w:numPr>
                <w:ilvl w:val="0"/>
                <w:numId w:val="19"/>
              </w:numPr>
              <w:rPr>
                <w:rFonts w:cs="Arial"/>
                <w:szCs w:val="20"/>
                <w:lang w:val="en-GB"/>
              </w:rPr>
            </w:pPr>
            <w:r>
              <w:rPr>
                <w:rFonts w:cs="Arial"/>
                <w:szCs w:val="20"/>
                <w:lang w:val="en-GB"/>
              </w:rPr>
              <w:t xml:space="preserve">Oversee the stores area and line manage the storeman on site, ensuring a secure, tidy and financially compliant stores area. </w:t>
            </w:r>
          </w:p>
          <w:p w14:paraId="2AD8A402" w14:textId="71421449" w:rsidR="000E7819" w:rsidRDefault="000E7819" w:rsidP="002B7AB8">
            <w:pPr>
              <w:pStyle w:val="ListParagraph"/>
              <w:numPr>
                <w:ilvl w:val="0"/>
                <w:numId w:val="19"/>
              </w:numPr>
              <w:rPr>
                <w:rFonts w:cs="Arial"/>
                <w:szCs w:val="20"/>
                <w:lang w:val="en-GB"/>
              </w:rPr>
            </w:pPr>
            <w:r w:rsidRPr="001F2865">
              <w:rPr>
                <w:rFonts w:cs="Arial"/>
                <w:color w:val="000000" w:themeColor="text1"/>
                <w:szCs w:val="20"/>
                <w:lang w:val="en-GB"/>
              </w:rPr>
              <w:t xml:space="preserve">To </w:t>
            </w:r>
            <w:r>
              <w:rPr>
                <w:rFonts w:cs="Arial"/>
                <w:color w:val="000000" w:themeColor="text1"/>
                <w:szCs w:val="20"/>
                <w:lang w:val="en-GB"/>
              </w:rPr>
              <w:t xml:space="preserve">oversee and </w:t>
            </w:r>
            <w:r w:rsidRPr="001F2865">
              <w:rPr>
                <w:rFonts w:cs="Arial"/>
                <w:color w:val="000000" w:themeColor="text1"/>
                <w:szCs w:val="20"/>
                <w:lang w:val="en-GB"/>
              </w:rPr>
              <w:t>have in depth knowledge</w:t>
            </w:r>
            <w:r>
              <w:rPr>
                <w:rFonts w:cs="Arial"/>
                <w:color w:val="000000" w:themeColor="text1"/>
                <w:szCs w:val="20"/>
                <w:lang w:val="en-GB"/>
              </w:rPr>
              <w:t xml:space="preserve"> of but</w:t>
            </w:r>
            <w:r w:rsidRPr="001F2865">
              <w:rPr>
                <w:rFonts w:cs="Arial"/>
                <w:color w:val="000000" w:themeColor="text1"/>
                <w:szCs w:val="20"/>
                <w:lang w:val="en-GB"/>
              </w:rPr>
              <w:t xml:space="preserve"> not limited </w:t>
            </w:r>
            <w:r>
              <w:rPr>
                <w:rFonts w:cs="Arial"/>
                <w:color w:val="000000" w:themeColor="text1"/>
                <w:szCs w:val="20"/>
                <w:lang w:val="en-GB"/>
              </w:rPr>
              <w:t>to,</w:t>
            </w:r>
            <w:r w:rsidRPr="001F2865">
              <w:rPr>
                <w:rFonts w:cs="Arial"/>
                <w:color w:val="000000" w:themeColor="text1"/>
                <w:szCs w:val="20"/>
                <w:lang w:val="en-GB"/>
              </w:rPr>
              <w:t xml:space="preserve"> Building Management Systems</w:t>
            </w:r>
            <w:r>
              <w:rPr>
                <w:rFonts w:cs="Arial"/>
                <w:color w:val="000000" w:themeColor="text1"/>
                <w:szCs w:val="20"/>
                <w:lang w:val="en-GB"/>
              </w:rPr>
              <w:t xml:space="preserve">, LV systems Access control, </w:t>
            </w:r>
            <w:r w:rsidRPr="000E7819">
              <w:rPr>
                <w:rFonts w:cs="Arial"/>
                <w:color w:val="000000" w:themeColor="text1"/>
                <w:szCs w:val="20"/>
                <w:lang w:val="en-GB"/>
              </w:rPr>
              <w:t>Pneumatic Tube System</w:t>
            </w:r>
            <w:r>
              <w:rPr>
                <w:rFonts w:cs="Arial"/>
                <w:color w:val="000000" w:themeColor="text1"/>
                <w:szCs w:val="20"/>
                <w:lang w:val="en-GB"/>
              </w:rPr>
              <w:t>, CCTV, Intruder alarm, Radio comms system, sustainability initiatives and energy monitoring, in line with the maintenance responsibilities for your discipline set out by the senior management team.</w:t>
            </w:r>
          </w:p>
          <w:p w14:paraId="2D7213CC" w14:textId="3B815B4F" w:rsidR="00F519CE" w:rsidRPr="00F519CE" w:rsidRDefault="00F519CE" w:rsidP="002B7AB8">
            <w:pPr>
              <w:pStyle w:val="ListParagraph"/>
              <w:numPr>
                <w:ilvl w:val="0"/>
                <w:numId w:val="19"/>
              </w:numPr>
              <w:rPr>
                <w:rFonts w:cs="Arial"/>
                <w:szCs w:val="20"/>
                <w:lang w:val="en-GB"/>
              </w:rPr>
            </w:pPr>
            <w:r>
              <w:rPr>
                <w:rFonts w:cs="Arial"/>
                <w:szCs w:val="20"/>
                <w:lang w:val="en-GB"/>
              </w:rPr>
              <w:t xml:space="preserve">Lead AP in one discipline and support AP in another. </w:t>
            </w:r>
          </w:p>
          <w:p w14:paraId="75FA02E9" w14:textId="0E9962DB" w:rsidR="00D36E59" w:rsidRDefault="00D36E59" w:rsidP="002B7AB8">
            <w:pPr>
              <w:pStyle w:val="ListParagraph"/>
              <w:numPr>
                <w:ilvl w:val="0"/>
                <w:numId w:val="19"/>
              </w:numPr>
              <w:rPr>
                <w:rFonts w:cs="Arial"/>
                <w:szCs w:val="20"/>
                <w:lang w:val="en-GB"/>
              </w:rPr>
            </w:pPr>
            <w:r>
              <w:rPr>
                <w:rFonts w:cs="Arial"/>
                <w:szCs w:val="20"/>
                <w:lang w:val="en-GB"/>
              </w:rPr>
              <w:t xml:space="preserve">Management of external contractors working on the site. </w:t>
            </w:r>
          </w:p>
          <w:p w14:paraId="1CDAA9E6" w14:textId="7BB8A760" w:rsidR="00BD3518" w:rsidRPr="006B6883" w:rsidRDefault="00BC07A6" w:rsidP="002B7AB8">
            <w:pPr>
              <w:pStyle w:val="ListParagraph"/>
              <w:numPr>
                <w:ilvl w:val="0"/>
                <w:numId w:val="19"/>
              </w:numPr>
              <w:rPr>
                <w:rFonts w:cs="Arial"/>
                <w:szCs w:val="20"/>
                <w:lang w:val="en-GB"/>
              </w:rPr>
            </w:pPr>
            <w:r>
              <w:rPr>
                <w:rFonts w:cs="Arial"/>
                <w:szCs w:val="20"/>
                <w:lang w:val="en-GB"/>
              </w:rPr>
              <w:t xml:space="preserve">Ensure Compliance with </w:t>
            </w:r>
            <w:r w:rsidR="00BD3518" w:rsidRPr="00E202DC">
              <w:rPr>
                <w:rFonts w:cs="Arial"/>
                <w:szCs w:val="20"/>
                <w:lang w:val="en-GB"/>
              </w:rPr>
              <w:t>Sodexo Standard Requirements</w:t>
            </w:r>
            <w:r w:rsidR="00D36E59">
              <w:rPr>
                <w:rFonts w:cs="Arial"/>
                <w:szCs w:val="20"/>
                <w:lang w:val="en-GB"/>
              </w:rPr>
              <w:t xml:space="preserve"> and policies</w:t>
            </w:r>
          </w:p>
          <w:p w14:paraId="31ECC8F7" w14:textId="6336246C" w:rsidR="00CC2929" w:rsidRPr="007E5AC0" w:rsidRDefault="00E10B38" w:rsidP="002B7AB8">
            <w:pPr>
              <w:pStyle w:val="ListParagraph"/>
              <w:numPr>
                <w:ilvl w:val="0"/>
                <w:numId w:val="19"/>
              </w:numPr>
              <w:rPr>
                <w:rFonts w:cs="Arial"/>
                <w:szCs w:val="20"/>
                <w:lang w:val="en-GB"/>
              </w:rPr>
            </w:pPr>
            <w:r w:rsidRPr="007E5AC0">
              <w:rPr>
                <w:rFonts w:cs="Arial"/>
                <w:szCs w:val="20"/>
                <w:lang w:val="en-GB"/>
              </w:rPr>
              <w:t>Build and engage a solid relationship with SPV (Special Purpose Vehicle)</w:t>
            </w:r>
            <w:r w:rsidR="00413A4B" w:rsidRPr="007E5AC0">
              <w:rPr>
                <w:rFonts w:cs="Arial"/>
                <w:szCs w:val="20"/>
                <w:lang w:val="en-GB"/>
              </w:rPr>
              <w:t xml:space="preserve"> Management team</w:t>
            </w:r>
            <w:r w:rsidR="00D36E59">
              <w:rPr>
                <w:rFonts w:cs="Arial"/>
                <w:szCs w:val="20"/>
                <w:lang w:val="en-GB"/>
              </w:rPr>
              <w:t>.</w:t>
            </w:r>
          </w:p>
          <w:p w14:paraId="63E67E73" w14:textId="74C896E6" w:rsidR="00745A24" w:rsidRPr="007E5AC0" w:rsidRDefault="00413A4B" w:rsidP="002B7AB8">
            <w:pPr>
              <w:pStyle w:val="ListParagraph"/>
              <w:numPr>
                <w:ilvl w:val="0"/>
                <w:numId w:val="19"/>
              </w:numPr>
              <w:rPr>
                <w:rFonts w:cs="Arial"/>
                <w:szCs w:val="20"/>
                <w:lang w:val="en-GB"/>
              </w:rPr>
            </w:pPr>
            <w:r w:rsidRPr="007E5AC0">
              <w:rPr>
                <w:rFonts w:cs="Arial"/>
                <w:szCs w:val="20"/>
                <w:lang w:val="en-GB"/>
              </w:rPr>
              <w:t xml:space="preserve">Establish </w:t>
            </w:r>
            <w:r w:rsidR="00511137" w:rsidRPr="007E5AC0">
              <w:rPr>
                <w:rFonts w:cs="Arial"/>
                <w:szCs w:val="20"/>
                <w:lang w:val="en-GB"/>
              </w:rPr>
              <w:t>key relationships with Contract Representatives from the NHS trust</w:t>
            </w:r>
          </w:p>
          <w:p w14:paraId="4E51E9B1" w14:textId="1B125F78" w:rsidR="00511137" w:rsidRPr="007E5AC0" w:rsidRDefault="000A45CD" w:rsidP="002B7AB8">
            <w:pPr>
              <w:pStyle w:val="ListParagraph"/>
              <w:numPr>
                <w:ilvl w:val="0"/>
                <w:numId w:val="19"/>
              </w:numPr>
              <w:rPr>
                <w:rFonts w:cs="Arial"/>
                <w:szCs w:val="20"/>
                <w:lang w:val="en-GB"/>
              </w:rPr>
            </w:pPr>
            <w:r w:rsidRPr="007E5AC0">
              <w:rPr>
                <w:rFonts w:cs="Arial"/>
                <w:szCs w:val="20"/>
                <w:lang w:val="en-GB"/>
              </w:rPr>
              <w:t>Engage with Sodexo operations and other central Sodexo support teams</w:t>
            </w:r>
          </w:p>
          <w:p w14:paraId="2AE54507" w14:textId="1993ADF1" w:rsidR="000A45CD" w:rsidRPr="007E5AC0" w:rsidRDefault="00B2244A" w:rsidP="002B7AB8">
            <w:pPr>
              <w:pStyle w:val="ListParagraph"/>
              <w:numPr>
                <w:ilvl w:val="0"/>
                <w:numId w:val="19"/>
              </w:numPr>
              <w:rPr>
                <w:rFonts w:cs="Arial"/>
                <w:szCs w:val="20"/>
                <w:lang w:val="en-GB"/>
              </w:rPr>
            </w:pPr>
            <w:r w:rsidRPr="00B2244A">
              <w:rPr>
                <w:rFonts w:cs="Arial"/>
                <w:szCs w:val="20"/>
              </w:rPr>
              <w:t>Attend relevant training courses required for the role.</w:t>
            </w:r>
          </w:p>
          <w:p w14:paraId="71523BC1" w14:textId="40650AB6" w:rsidR="00527CAF" w:rsidRPr="007E5AC0" w:rsidRDefault="00527CAF" w:rsidP="002B7AB8">
            <w:pPr>
              <w:pStyle w:val="ListParagraph"/>
              <w:numPr>
                <w:ilvl w:val="0"/>
                <w:numId w:val="19"/>
              </w:numPr>
              <w:rPr>
                <w:rFonts w:cs="Arial"/>
                <w:szCs w:val="20"/>
                <w:lang w:val="en-GB"/>
              </w:rPr>
            </w:pPr>
            <w:r w:rsidRPr="007E5AC0">
              <w:rPr>
                <w:rFonts w:cs="Arial"/>
                <w:szCs w:val="20"/>
                <w:lang w:val="en-GB"/>
              </w:rPr>
              <w:lastRenderedPageBreak/>
              <w:t xml:space="preserve">Work within the guidance of the Commercial and Procurement </w:t>
            </w:r>
            <w:r w:rsidR="004D70EB" w:rsidRPr="007E5AC0">
              <w:rPr>
                <w:rFonts w:cs="Arial"/>
                <w:szCs w:val="20"/>
                <w:lang w:val="en-GB"/>
              </w:rPr>
              <w:t xml:space="preserve">Teams to ensure that all works are undertaken by the most </w:t>
            </w:r>
            <w:r w:rsidR="00E74A7F" w:rsidRPr="007E5AC0">
              <w:rPr>
                <w:rFonts w:cs="Arial"/>
                <w:szCs w:val="20"/>
                <w:lang w:val="en-GB"/>
              </w:rPr>
              <w:t>cost-effective</w:t>
            </w:r>
            <w:r w:rsidR="004D70EB" w:rsidRPr="007E5AC0">
              <w:rPr>
                <w:rFonts w:cs="Arial"/>
                <w:szCs w:val="20"/>
                <w:lang w:val="en-GB"/>
              </w:rPr>
              <w:t xml:space="preserve"> manner using either self-delivery or Sodexo nominated suppliers</w:t>
            </w:r>
          </w:p>
          <w:p w14:paraId="155B6984" w14:textId="57014D3C" w:rsidR="00945B14" w:rsidRPr="007E5AC0" w:rsidRDefault="00D41D94" w:rsidP="002B7AB8">
            <w:pPr>
              <w:pStyle w:val="ListParagraph"/>
              <w:numPr>
                <w:ilvl w:val="0"/>
                <w:numId w:val="19"/>
              </w:numPr>
              <w:rPr>
                <w:rFonts w:cs="Arial"/>
                <w:szCs w:val="20"/>
                <w:lang w:val="en-GB"/>
              </w:rPr>
            </w:pPr>
            <w:r w:rsidRPr="00D41D94">
              <w:rPr>
                <w:rFonts w:cs="Arial"/>
                <w:szCs w:val="20"/>
              </w:rPr>
              <w:t>Manage contracts effectively, including overseeing service partners and contractors.</w:t>
            </w:r>
            <w:r w:rsidR="00B22542">
              <w:rPr>
                <w:rFonts w:cs="Arial"/>
                <w:szCs w:val="20"/>
              </w:rPr>
              <w:t xml:space="preserve"> </w:t>
            </w:r>
          </w:p>
          <w:p w14:paraId="4AD3FFED" w14:textId="5031937A" w:rsidR="00DD358B" w:rsidRPr="007E5AC0" w:rsidRDefault="00DD358B" w:rsidP="002B7AB8">
            <w:pPr>
              <w:pStyle w:val="ListParagraph"/>
              <w:numPr>
                <w:ilvl w:val="0"/>
                <w:numId w:val="19"/>
              </w:numPr>
              <w:rPr>
                <w:rFonts w:cs="Arial"/>
                <w:szCs w:val="20"/>
                <w:lang w:val="en-GB"/>
              </w:rPr>
            </w:pPr>
            <w:r w:rsidRPr="007E5AC0">
              <w:rPr>
                <w:rFonts w:cs="Arial"/>
                <w:szCs w:val="20"/>
                <w:lang w:val="en-GB"/>
              </w:rPr>
              <w:t xml:space="preserve">Responsible for ensuring that all statutory legislation HTM’s, British Standards all code of practice and regulations are compiled within relation to </w:t>
            </w:r>
            <w:r w:rsidR="00E66F64">
              <w:rPr>
                <w:rFonts w:cs="Arial"/>
                <w:szCs w:val="20"/>
                <w:lang w:val="en-GB"/>
              </w:rPr>
              <w:t xml:space="preserve">maintenance, </w:t>
            </w:r>
            <w:r w:rsidRPr="007E5AC0">
              <w:rPr>
                <w:rFonts w:cs="Arial"/>
                <w:szCs w:val="20"/>
                <w:lang w:val="en-GB"/>
              </w:rPr>
              <w:t xml:space="preserve">projects, </w:t>
            </w:r>
            <w:r w:rsidR="00B51221">
              <w:rPr>
                <w:rFonts w:cs="Arial"/>
                <w:szCs w:val="20"/>
                <w:lang w:val="en-GB"/>
              </w:rPr>
              <w:t>lifecycle</w:t>
            </w:r>
            <w:r w:rsidRPr="007E5AC0">
              <w:rPr>
                <w:rFonts w:cs="Arial"/>
                <w:szCs w:val="20"/>
                <w:lang w:val="en-GB"/>
              </w:rPr>
              <w:t xml:space="preserve"> and Small Works</w:t>
            </w:r>
          </w:p>
          <w:p w14:paraId="2AAE14D3" w14:textId="77777777" w:rsidR="00E814A4" w:rsidRDefault="003B30C6" w:rsidP="002B7AB8">
            <w:pPr>
              <w:pStyle w:val="ListParagraph"/>
              <w:numPr>
                <w:ilvl w:val="0"/>
                <w:numId w:val="19"/>
              </w:numPr>
              <w:rPr>
                <w:rFonts w:cs="Arial"/>
                <w:szCs w:val="20"/>
                <w:lang w:val="en-GB"/>
              </w:rPr>
            </w:pPr>
            <w:r w:rsidRPr="007E5AC0">
              <w:rPr>
                <w:rFonts w:cs="Arial"/>
                <w:szCs w:val="20"/>
                <w:lang w:val="en-GB"/>
              </w:rPr>
              <w:t xml:space="preserve">Maintain communication both formal and informal with </w:t>
            </w:r>
            <w:r w:rsidR="00D36E59">
              <w:rPr>
                <w:rFonts w:cs="Arial"/>
                <w:szCs w:val="20"/>
                <w:lang w:val="en-GB"/>
              </w:rPr>
              <w:t>client/t</w:t>
            </w:r>
            <w:r w:rsidRPr="007E5AC0">
              <w:rPr>
                <w:rFonts w:cs="Arial"/>
                <w:szCs w:val="20"/>
                <w:lang w:val="en-GB"/>
              </w:rPr>
              <w:t>rust managers</w:t>
            </w:r>
            <w:r w:rsidR="00D36E59">
              <w:rPr>
                <w:rFonts w:cs="Arial"/>
                <w:szCs w:val="20"/>
                <w:lang w:val="en-GB"/>
              </w:rPr>
              <w:t xml:space="preserve"> via email, meetings and telephone.</w:t>
            </w:r>
          </w:p>
          <w:p w14:paraId="73F4C784" w14:textId="72E1AF16" w:rsidR="003B30C6" w:rsidRPr="007E5AC0" w:rsidRDefault="00E814A4" w:rsidP="002B7AB8">
            <w:pPr>
              <w:pStyle w:val="ListParagraph"/>
              <w:numPr>
                <w:ilvl w:val="0"/>
                <w:numId w:val="19"/>
              </w:numPr>
              <w:rPr>
                <w:rFonts w:cs="Arial"/>
                <w:szCs w:val="20"/>
                <w:lang w:val="en-GB"/>
              </w:rPr>
            </w:pPr>
            <w:r>
              <w:rPr>
                <w:rFonts w:cs="Arial"/>
                <w:szCs w:val="20"/>
                <w:lang w:val="en-GB"/>
              </w:rPr>
              <w:t>Part</w:t>
            </w:r>
            <w:r w:rsidR="00304067">
              <w:rPr>
                <w:rFonts w:cs="Arial"/>
                <w:szCs w:val="20"/>
                <w:lang w:val="en-GB"/>
              </w:rPr>
              <w:t>icipate in an on call rota</w:t>
            </w:r>
            <w:r w:rsidR="00034D0C">
              <w:rPr>
                <w:rFonts w:cs="Arial"/>
                <w:szCs w:val="20"/>
                <w:lang w:val="en-GB"/>
              </w:rPr>
              <w:t xml:space="preserve"> with the management team.</w:t>
            </w:r>
            <w:r w:rsidR="00D36E59">
              <w:rPr>
                <w:rFonts w:cs="Arial"/>
                <w:szCs w:val="20"/>
                <w:lang w:val="en-GB"/>
              </w:rPr>
              <w:t xml:space="preserve"> </w:t>
            </w:r>
            <w:r w:rsidR="003B30C6" w:rsidRPr="007E5AC0">
              <w:rPr>
                <w:rFonts w:cs="Arial"/>
                <w:szCs w:val="20"/>
                <w:lang w:val="en-GB"/>
              </w:rPr>
              <w:t xml:space="preserve"> </w:t>
            </w:r>
          </w:p>
          <w:p w14:paraId="2BF68FC1" w14:textId="4C09CA71" w:rsidR="009E7ADA" w:rsidRPr="007E5AC0" w:rsidRDefault="00854C1D" w:rsidP="002B7AB8">
            <w:pPr>
              <w:pStyle w:val="ListParagraph"/>
              <w:numPr>
                <w:ilvl w:val="0"/>
                <w:numId w:val="19"/>
              </w:numPr>
              <w:rPr>
                <w:rFonts w:cs="Arial"/>
                <w:szCs w:val="20"/>
                <w:lang w:val="en-GB"/>
              </w:rPr>
            </w:pPr>
            <w:r w:rsidRPr="007E5AC0">
              <w:rPr>
                <w:rFonts w:cs="Arial"/>
                <w:szCs w:val="20"/>
                <w:lang w:val="en-GB"/>
              </w:rPr>
              <w:t xml:space="preserve">Manage service partners and suppliers in </w:t>
            </w:r>
            <w:r w:rsidR="00E74A7F" w:rsidRPr="007E5AC0">
              <w:rPr>
                <w:rFonts w:cs="Arial"/>
                <w:szCs w:val="20"/>
                <w:lang w:val="en-GB"/>
              </w:rPr>
              <w:t>conjunction</w:t>
            </w:r>
            <w:r w:rsidRPr="007E5AC0">
              <w:rPr>
                <w:rFonts w:cs="Arial"/>
                <w:szCs w:val="20"/>
                <w:lang w:val="en-GB"/>
              </w:rPr>
              <w:t xml:space="preserve"> with Projects and client requirements</w:t>
            </w:r>
          </w:p>
          <w:p w14:paraId="0248F4EE" w14:textId="68F104FB" w:rsidR="00142EB7" w:rsidRPr="007E5AC0" w:rsidRDefault="00142EB7" w:rsidP="002B7AB8">
            <w:pPr>
              <w:pStyle w:val="ListParagraph"/>
              <w:numPr>
                <w:ilvl w:val="0"/>
                <w:numId w:val="19"/>
              </w:numPr>
              <w:rPr>
                <w:rFonts w:cs="Arial"/>
                <w:szCs w:val="20"/>
                <w:lang w:val="en-GB"/>
              </w:rPr>
            </w:pPr>
            <w:r w:rsidRPr="00E202DC">
              <w:rPr>
                <w:rFonts w:cs="Arial"/>
                <w:szCs w:val="20"/>
                <w:lang w:val="en-GB"/>
              </w:rPr>
              <w:t>Contacting</w:t>
            </w:r>
            <w:r w:rsidR="00A50CA2">
              <w:rPr>
                <w:rFonts w:cs="Arial"/>
                <w:szCs w:val="20"/>
                <w:lang w:val="en-GB"/>
              </w:rPr>
              <w:t xml:space="preserve"> </w:t>
            </w:r>
            <w:r w:rsidRPr="00E202DC">
              <w:rPr>
                <w:rFonts w:cs="Arial"/>
                <w:szCs w:val="20"/>
                <w:lang w:val="en-GB"/>
              </w:rPr>
              <w:t>suppliers/wholesalers assessing costs and delivery times in accordance with the Sodexo procurement procedures</w:t>
            </w:r>
          </w:p>
          <w:p w14:paraId="691B5882" w14:textId="32E1395B" w:rsidR="00E74A7F" w:rsidRPr="007E5AC0" w:rsidRDefault="00E74A7F" w:rsidP="002B7AB8">
            <w:pPr>
              <w:pStyle w:val="ListParagraph"/>
              <w:numPr>
                <w:ilvl w:val="0"/>
                <w:numId w:val="19"/>
              </w:numPr>
              <w:rPr>
                <w:rFonts w:cs="Arial"/>
                <w:szCs w:val="20"/>
                <w:lang w:val="en-GB"/>
              </w:rPr>
            </w:pPr>
            <w:r w:rsidRPr="007E5AC0">
              <w:rPr>
                <w:rFonts w:cs="Arial"/>
                <w:szCs w:val="20"/>
                <w:lang w:val="en-GB"/>
              </w:rPr>
              <w:t xml:space="preserve">Liaise with, and reporting to the Client/Trust within the agreed reporting </w:t>
            </w:r>
            <w:r w:rsidR="00D36E59">
              <w:rPr>
                <w:rFonts w:cs="Arial"/>
                <w:szCs w:val="20"/>
                <w:lang w:val="en-GB"/>
              </w:rPr>
              <w:t>timelines.</w:t>
            </w:r>
          </w:p>
          <w:p w14:paraId="09DE6D29" w14:textId="673B4CFA" w:rsidR="00E74A7F" w:rsidRPr="007E5AC0" w:rsidRDefault="003A3515" w:rsidP="002B7AB8">
            <w:pPr>
              <w:pStyle w:val="ListParagraph"/>
              <w:numPr>
                <w:ilvl w:val="0"/>
                <w:numId w:val="19"/>
              </w:numPr>
              <w:rPr>
                <w:rFonts w:cs="Arial"/>
                <w:szCs w:val="20"/>
                <w:lang w:val="en-GB"/>
              </w:rPr>
            </w:pPr>
            <w:r w:rsidRPr="007E5AC0">
              <w:rPr>
                <w:rFonts w:cs="Arial"/>
                <w:szCs w:val="20"/>
                <w:lang w:val="en-GB"/>
              </w:rPr>
              <w:t>Ensure where possible the cultivation of innovation and best practice</w:t>
            </w:r>
          </w:p>
          <w:p w14:paraId="4663BD0F" w14:textId="769599CD" w:rsidR="005D0987" w:rsidRDefault="00E605A9" w:rsidP="002B7AB8">
            <w:pPr>
              <w:pStyle w:val="ListParagraph"/>
              <w:numPr>
                <w:ilvl w:val="0"/>
                <w:numId w:val="19"/>
              </w:numPr>
              <w:rPr>
                <w:rFonts w:cs="Arial"/>
                <w:szCs w:val="20"/>
                <w:lang w:val="en-GB"/>
              </w:rPr>
            </w:pPr>
            <w:r>
              <w:rPr>
                <w:rFonts w:cs="Arial"/>
                <w:szCs w:val="20"/>
                <w:lang w:val="en-GB"/>
              </w:rPr>
              <w:t xml:space="preserve">Sound Knowledge </w:t>
            </w:r>
            <w:r w:rsidR="006B6883">
              <w:rPr>
                <w:rFonts w:cs="Arial"/>
                <w:szCs w:val="20"/>
                <w:lang w:val="en-GB"/>
              </w:rPr>
              <w:t xml:space="preserve">of </w:t>
            </w:r>
            <w:r w:rsidR="006B6883" w:rsidRPr="007E5AC0">
              <w:rPr>
                <w:rFonts w:cs="Arial"/>
                <w:szCs w:val="20"/>
                <w:lang w:val="en-GB"/>
              </w:rPr>
              <w:t>Health</w:t>
            </w:r>
            <w:r w:rsidR="005D0987" w:rsidRPr="007E5AC0">
              <w:rPr>
                <w:rFonts w:cs="Arial"/>
                <w:szCs w:val="20"/>
                <w:lang w:val="en-GB"/>
              </w:rPr>
              <w:t xml:space="preserve"> &amp; Safety and general legislative ma</w:t>
            </w:r>
            <w:r w:rsidR="004746D1" w:rsidRPr="007E5AC0">
              <w:rPr>
                <w:rFonts w:cs="Arial"/>
                <w:szCs w:val="20"/>
                <w:lang w:val="en-GB"/>
              </w:rPr>
              <w:t>tters and legislation</w:t>
            </w:r>
          </w:p>
          <w:p w14:paraId="1A29F71A" w14:textId="77777777" w:rsidR="00D96CF6" w:rsidRPr="00E202DC" w:rsidRDefault="00D96CF6" w:rsidP="002B7AB8">
            <w:pPr>
              <w:pStyle w:val="ListParagraph"/>
              <w:numPr>
                <w:ilvl w:val="0"/>
                <w:numId w:val="19"/>
              </w:numPr>
              <w:rPr>
                <w:rFonts w:cs="Arial"/>
                <w:szCs w:val="20"/>
                <w:lang w:val="en-GB"/>
              </w:rPr>
            </w:pPr>
            <w:r w:rsidRPr="00E202DC">
              <w:rPr>
                <w:rFonts w:cs="Arial"/>
                <w:szCs w:val="20"/>
                <w:lang w:val="en-GB"/>
              </w:rPr>
              <w:t>To work in hazardous areas taking all safety measures to prevent danger, avoid injury and prevent damage to equipment</w:t>
            </w:r>
          </w:p>
          <w:p w14:paraId="56F96F0B" w14:textId="25E27A1B" w:rsidR="00D96CF6" w:rsidRPr="00E202DC" w:rsidRDefault="00D96CF6" w:rsidP="002B7AB8">
            <w:pPr>
              <w:pStyle w:val="ListParagraph"/>
              <w:numPr>
                <w:ilvl w:val="0"/>
                <w:numId w:val="19"/>
              </w:numPr>
              <w:rPr>
                <w:rFonts w:cs="Arial"/>
                <w:szCs w:val="20"/>
                <w:lang w:val="en-GB"/>
              </w:rPr>
            </w:pPr>
            <w:r w:rsidRPr="00E202DC">
              <w:rPr>
                <w:rFonts w:cs="Arial"/>
                <w:szCs w:val="20"/>
                <w:lang w:val="en-GB"/>
              </w:rPr>
              <w:t>Authorise competent persons</w:t>
            </w:r>
            <w:r w:rsidR="00B51221">
              <w:rPr>
                <w:rFonts w:cs="Arial"/>
                <w:szCs w:val="20"/>
                <w:lang w:val="en-GB"/>
              </w:rPr>
              <w:t>, both internally and external contractors</w:t>
            </w:r>
            <w:r w:rsidRPr="00E202DC">
              <w:rPr>
                <w:rFonts w:cs="Arial"/>
                <w:szCs w:val="20"/>
                <w:lang w:val="en-GB"/>
              </w:rPr>
              <w:t>.</w:t>
            </w:r>
          </w:p>
          <w:p w14:paraId="3A25E797" w14:textId="77777777" w:rsidR="00D96CF6" w:rsidRPr="00E202DC" w:rsidRDefault="00D96CF6" w:rsidP="002B7AB8">
            <w:pPr>
              <w:pStyle w:val="ListParagraph"/>
              <w:numPr>
                <w:ilvl w:val="0"/>
                <w:numId w:val="19"/>
              </w:numPr>
              <w:rPr>
                <w:rFonts w:cs="Arial"/>
                <w:szCs w:val="20"/>
                <w:lang w:val="en-GB"/>
              </w:rPr>
            </w:pPr>
            <w:r w:rsidRPr="00E202DC">
              <w:rPr>
                <w:rFonts w:cs="Arial"/>
                <w:szCs w:val="20"/>
                <w:lang w:val="en-GB"/>
              </w:rPr>
              <w:t>Operation and implementation of the Permit to Work system</w:t>
            </w:r>
          </w:p>
          <w:p w14:paraId="5B326997" w14:textId="77777777" w:rsidR="00D96CF6" w:rsidRPr="00E202DC" w:rsidRDefault="00D96CF6" w:rsidP="002B7AB8">
            <w:pPr>
              <w:pStyle w:val="ListParagraph"/>
              <w:numPr>
                <w:ilvl w:val="0"/>
                <w:numId w:val="19"/>
              </w:numPr>
              <w:rPr>
                <w:rFonts w:cs="Arial"/>
                <w:szCs w:val="20"/>
                <w:lang w:val="en-GB"/>
              </w:rPr>
            </w:pPr>
            <w:r w:rsidRPr="00E202DC">
              <w:rPr>
                <w:rFonts w:cs="Arial"/>
                <w:szCs w:val="20"/>
                <w:lang w:val="en-GB"/>
              </w:rPr>
              <w:t>Maintain IP standards in line with accreditation and preparation for reassessment</w:t>
            </w:r>
          </w:p>
          <w:p w14:paraId="659651F2" w14:textId="511E2488" w:rsidR="00D96CF6" w:rsidRPr="00E202DC" w:rsidRDefault="000F704A" w:rsidP="002B7AB8">
            <w:pPr>
              <w:pStyle w:val="ListParagraph"/>
              <w:numPr>
                <w:ilvl w:val="0"/>
                <w:numId w:val="19"/>
              </w:numPr>
              <w:rPr>
                <w:rFonts w:cs="Arial"/>
                <w:szCs w:val="20"/>
                <w:lang w:val="en-GB"/>
              </w:rPr>
            </w:pPr>
            <w:r w:rsidRPr="000F704A">
              <w:rPr>
                <w:rFonts w:cs="Arial"/>
                <w:szCs w:val="20"/>
              </w:rPr>
              <w:t>Review ongoing performance using data and reports from the Facilities Management Monitoring/Quality Assurance system</w:t>
            </w:r>
            <w:r w:rsidR="005E3FC4">
              <w:rPr>
                <w:rFonts w:cs="Arial"/>
                <w:szCs w:val="20"/>
              </w:rPr>
              <w:t>,</w:t>
            </w:r>
            <w:r w:rsidRPr="000F704A">
              <w:rPr>
                <w:rFonts w:cs="Arial"/>
                <w:szCs w:val="20"/>
              </w:rPr>
              <w:t xml:space="preserve"> initiate actions and improvement plans as </w:t>
            </w:r>
            <w:r w:rsidR="00B22542" w:rsidRPr="000F704A">
              <w:rPr>
                <w:rFonts w:cs="Arial"/>
                <w:szCs w:val="20"/>
              </w:rPr>
              <w:t>necessary.</w:t>
            </w:r>
          </w:p>
          <w:p w14:paraId="3DC391F0" w14:textId="3543DCE8" w:rsidR="00D40B3D" w:rsidRPr="00D40B3D" w:rsidRDefault="00D40B3D" w:rsidP="002B7AB8">
            <w:pPr>
              <w:pStyle w:val="ListParagraph"/>
              <w:numPr>
                <w:ilvl w:val="0"/>
                <w:numId w:val="19"/>
              </w:numPr>
              <w:rPr>
                <w:rFonts w:cs="Arial"/>
                <w:szCs w:val="20"/>
                <w:lang w:val="en-GB"/>
              </w:rPr>
            </w:pPr>
            <w:r w:rsidRPr="00D40B3D">
              <w:rPr>
                <w:rFonts w:cs="Arial"/>
                <w:szCs w:val="20"/>
              </w:rPr>
              <w:t>Provide technical advice and support, liaising with contractors on maintenance, capital projects, and upgrades</w:t>
            </w:r>
          </w:p>
          <w:p w14:paraId="734FB234" w14:textId="17868ED1" w:rsidR="00D96CF6" w:rsidRPr="00E202DC" w:rsidRDefault="00D96CF6" w:rsidP="002B7AB8">
            <w:pPr>
              <w:pStyle w:val="ListParagraph"/>
              <w:numPr>
                <w:ilvl w:val="0"/>
                <w:numId w:val="19"/>
              </w:numPr>
              <w:rPr>
                <w:rFonts w:cs="Arial"/>
                <w:szCs w:val="20"/>
                <w:lang w:val="en-GB"/>
              </w:rPr>
            </w:pPr>
            <w:r w:rsidRPr="00E202DC">
              <w:rPr>
                <w:rFonts w:cs="Arial"/>
                <w:szCs w:val="20"/>
                <w:lang w:val="en-GB"/>
              </w:rPr>
              <w:t>To liaise with manufacturers regarding plant</w:t>
            </w:r>
            <w:r w:rsidR="00D36E59">
              <w:rPr>
                <w:rFonts w:cs="Arial"/>
                <w:szCs w:val="20"/>
                <w:lang w:val="en-GB"/>
              </w:rPr>
              <w:t>/</w:t>
            </w:r>
            <w:r w:rsidRPr="00E202DC">
              <w:rPr>
                <w:rFonts w:cs="Arial"/>
                <w:szCs w:val="20"/>
                <w:lang w:val="en-GB"/>
              </w:rPr>
              <w:t>equipment</w:t>
            </w:r>
            <w:r w:rsidR="00D36E59">
              <w:rPr>
                <w:rFonts w:cs="Arial"/>
                <w:szCs w:val="20"/>
                <w:lang w:val="en-GB"/>
              </w:rPr>
              <w:t xml:space="preserve"> or system</w:t>
            </w:r>
            <w:r w:rsidRPr="00E202DC">
              <w:rPr>
                <w:rFonts w:cs="Arial"/>
                <w:szCs w:val="20"/>
                <w:lang w:val="en-GB"/>
              </w:rPr>
              <w:t xml:space="preserve"> failures and to arrange the supply of goods and services under maintenance contract and/or direct contract.</w:t>
            </w:r>
          </w:p>
          <w:p w14:paraId="377FD5CB" w14:textId="61F50AED" w:rsidR="00D96CF6" w:rsidRPr="00E202DC" w:rsidRDefault="00876987" w:rsidP="002B7AB8">
            <w:pPr>
              <w:pStyle w:val="ListParagraph"/>
              <w:numPr>
                <w:ilvl w:val="0"/>
                <w:numId w:val="19"/>
              </w:numPr>
              <w:rPr>
                <w:rFonts w:cs="Arial"/>
                <w:szCs w:val="20"/>
                <w:lang w:val="en-GB"/>
              </w:rPr>
            </w:pPr>
            <w:r w:rsidRPr="00876987">
              <w:rPr>
                <w:rFonts w:cs="Arial"/>
                <w:szCs w:val="20"/>
              </w:rPr>
              <w:t>Carry Sodexo communication devices at all times to enable immediate response to emergencies</w:t>
            </w:r>
            <w:r w:rsidR="00D96CF6" w:rsidRPr="00E202DC">
              <w:rPr>
                <w:rFonts w:cs="Arial"/>
                <w:szCs w:val="20"/>
                <w:lang w:val="en-GB"/>
              </w:rPr>
              <w:t xml:space="preserve">. </w:t>
            </w:r>
          </w:p>
          <w:p w14:paraId="42CD1047" w14:textId="28E54D4C" w:rsidR="00D96CF6" w:rsidRPr="005E3FC4" w:rsidRDefault="00D96CF6" w:rsidP="002B7AB8">
            <w:pPr>
              <w:pStyle w:val="ListParagraph"/>
              <w:numPr>
                <w:ilvl w:val="0"/>
                <w:numId w:val="19"/>
              </w:numPr>
              <w:rPr>
                <w:rFonts w:cs="Arial"/>
                <w:szCs w:val="20"/>
                <w:lang w:val="en-GB"/>
              </w:rPr>
            </w:pPr>
            <w:r w:rsidRPr="00E202DC">
              <w:rPr>
                <w:rFonts w:cs="Arial"/>
                <w:szCs w:val="20"/>
                <w:lang w:val="en-GB"/>
              </w:rPr>
              <w:t>Requisitioning tools and equipment as necessary for the completion of works.</w:t>
            </w:r>
          </w:p>
          <w:p w14:paraId="4FF65B58" w14:textId="77777777" w:rsidR="00D96CF6" w:rsidRPr="00E202DC" w:rsidRDefault="00D96CF6" w:rsidP="002B7AB8">
            <w:pPr>
              <w:pStyle w:val="ListParagraph"/>
              <w:numPr>
                <w:ilvl w:val="0"/>
                <w:numId w:val="19"/>
              </w:numPr>
              <w:rPr>
                <w:rFonts w:cs="Arial"/>
                <w:szCs w:val="20"/>
                <w:lang w:val="en-GB"/>
              </w:rPr>
            </w:pPr>
            <w:r w:rsidRPr="00E202DC">
              <w:rPr>
                <w:rFonts w:cs="Arial"/>
                <w:szCs w:val="20"/>
                <w:lang w:val="en-GB"/>
              </w:rPr>
              <w:t>Monitor health &amp; safety of all personnel on site, performing activities on behalf of the Trust and Sodexo.</w:t>
            </w:r>
          </w:p>
          <w:p w14:paraId="5FBBCD0F" w14:textId="0D809CF2" w:rsidR="00D96CF6" w:rsidRPr="00E14215" w:rsidRDefault="00D96CF6" w:rsidP="002B7AB8">
            <w:pPr>
              <w:pStyle w:val="ListParagraph"/>
              <w:numPr>
                <w:ilvl w:val="0"/>
                <w:numId w:val="19"/>
              </w:numPr>
              <w:rPr>
                <w:rFonts w:cs="Arial"/>
                <w:szCs w:val="20"/>
                <w:lang w:val="en-GB"/>
              </w:rPr>
            </w:pPr>
            <w:r w:rsidRPr="00E202DC">
              <w:rPr>
                <w:rFonts w:cs="Arial"/>
                <w:szCs w:val="20"/>
                <w:lang w:val="en-GB"/>
              </w:rPr>
              <w:t xml:space="preserve">To ensure that all incidents, including near misses, occurring within the </w:t>
            </w:r>
            <w:r w:rsidRPr="00E14215">
              <w:rPr>
                <w:rFonts w:cs="Arial"/>
                <w:szCs w:val="20"/>
                <w:lang w:val="en-GB"/>
              </w:rPr>
              <w:t xml:space="preserve">department or by subcontractors working on behalf of Sodexo are reported in accordance with both Sodexo and Trust procedures, investigated and corrective action taken as necessary and/or reported to senior management and specialist advisers. </w:t>
            </w:r>
          </w:p>
          <w:p w14:paraId="42B6A4DF" w14:textId="6C98C23C" w:rsidR="00D96CF6" w:rsidRPr="00E202DC" w:rsidRDefault="00D96CF6" w:rsidP="002B7AB8">
            <w:pPr>
              <w:pStyle w:val="ListParagraph"/>
              <w:numPr>
                <w:ilvl w:val="0"/>
                <w:numId w:val="19"/>
              </w:numPr>
              <w:rPr>
                <w:rFonts w:cs="Arial"/>
                <w:szCs w:val="20"/>
                <w:lang w:val="en-GB"/>
              </w:rPr>
            </w:pPr>
            <w:r w:rsidRPr="00E202DC">
              <w:rPr>
                <w:rFonts w:cs="Arial"/>
                <w:szCs w:val="20"/>
                <w:lang w:val="en-GB"/>
              </w:rPr>
              <w:t>Provide such flexibility as necessary to cover emergency works 24 hours a day, 7 days a week to carry out emergency repairs as required.</w:t>
            </w:r>
          </w:p>
          <w:p w14:paraId="73DFD27B" w14:textId="77777777" w:rsidR="00D96CF6" w:rsidRPr="00E202DC" w:rsidRDefault="00D96CF6" w:rsidP="002B7AB8">
            <w:pPr>
              <w:pStyle w:val="ListParagraph"/>
              <w:numPr>
                <w:ilvl w:val="0"/>
                <w:numId w:val="19"/>
              </w:numPr>
              <w:rPr>
                <w:rFonts w:cs="Arial"/>
                <w:szCs w:val="20"/>
                <w:lang w:val="en-GB"/>
              </w:rPr>
            </w:pPr>
            <w:r w:rsidRPr="00E202DC">
              <w:rPr>
                <w:rFonts w:cs="Arial"/>
                <w:szCs w:val="20"/>
                <w:lang w:val="en-GB"/>
              </w:rPr>
              <w:t>Observe all statutory and legal requirements, particularly in relation to Health &amp; Safety at Work Act, Electricity at work, HTM and the IET Regulations.</w:t>
            </w:r>
          </w:p>
          <w:p w14:paraId="6C9A9FDC" w14:textId="77777777" w:rsidR="00D96CF6" w:rsidRPr="00E202DC" w:rsidRDefault="00D96CF6" w:rsidP="002B7AB8">
            <w:pPr>
              <w:pStyle w:val="ListParagraph"/>
              <w:numPr>
                <w:ilvl w:val="0"/>
                <w:numId w:val="19"/>
              </w:numPr>
              <w:rPr>
                <w:rFonts w:cs="Arial"/>
                <w:szCs w:val="20"/>
                <w:lang w:val="en-GB"/>
              </w:rPr>
            </w:pPr>
            <w:r w:rsidRPr="00E202DC">
              <w:rPr>
                <w:rFonts w:cs="Arial"/>
                <w:szCs w:val="20"/>
                <w:lang w:val="en-GB"/>
              </w:rPr>
              <w:t>Use Sodexo’s CAFM system for work processing and monitoring of estates Maintenance procedures.</w:t>
            </w:r>
          </w:p>
          <w:p w14:paraId="02F39969" w14:textId="77777777" w:rsidR="00D96CF6" w:rsidRPr="00E202DC" w:rsidRDefault="00D96CF6" w:rsidP="002B7AB8">
            <w:pPr>
              <w:pStyle w:val="ListParagraph"/>
              <w:numPr>
                <w:ilvl w:val="0"/>
                <w:numId w:val="19"/>
              </w:numPr>
              <w:rPr>
                <w:rFonts w:cs="Arial"/>
                <w:szCs w:val="20"/>
                <w:lang w:val="en-GB"/>
              </w:rPr>
            </w:pPr>
            <w:r w:rsidRPr="00E202DC">
              <w:rPr>
                <w:rFonts w:cs="Arial"/>
                <w:szCs w:val="20"/>
                <w:lang w:val="en-GB"/>
              </w:rPr>
              <w:t xml:space="preserve">Have the ability to undertake fault finding, diagnostic and repairs on a wide range of designated plant, complex critical systems and equipment, using a cause effect analyses and detailed examination to gain a solution. </w:t>
            </w:r>
          </w:p>
          <w:p w14:paraId="56510691" w14:textId="77777777" w:rsidR="00D96CF6" w:rsidRPr="00E202DC" w:rsidRDefault="00D96CF6" w:rsidP="002B7AB8">
            <w:pPr>
              <w:pStyle w:val="ListParagraph"/>
              <w:numPr>
                <w:ilvl w:val="0"/>
                <w:numId w:val="19"/>
              </w:numPr>
              <w:rPr>
                <w:rFonts w:cs="Arial"/>
                <w:szCs w:val="20"/>
                <w:lang w:val="en-GB"/>
              </w:rPr>
            </w:pPr>
            <w:r w:rsidRPr="00E202DC">
              <w:rPr>
                <w:rFonts w:cs="Arial"/>
                <w:szCs w:val="20"/>
                <w:lang w:val="en-GB"/>
              </w:rPr>
              <w:t xml:space="preserve">Liaising with the Client, Helpdesk, Contractors, Clinical nursing staff and heads of departments regarding work requests, information &amp; planning. </w:t>
            </w:r>
          </w:p>
          <w:p w14:paraId="119FF7F4" w14:textId="7011EAE1" w:rsidR="005B5EB2" w:rsidRPr="005B5EB2" w:rsidRDefault="005B5EB2" w:rsidP="002B7AB8">
            <w:pPr>
              <w:pStyle w:val="ListParagraph"/>
              <w:numPr>
                <w:ilvl w:val="0"/>
                <w:numId w:val="19"/>
              </w:numPr>
              <w:rPr>
                <w:rFonts w:cs="Arial"/>
                <w:szCs w:val="20"/>
                <w:lang w:val="en-GB"/>
              </w:rPr>
            </w:pPr>
            <w:r w:rsidRPr="005B5EB2">
              <w:rPr>
                <w:rFonts w:cs="Arial"/>
                <w:szCs w:val="20"/>
                <w:lang w:val="en-GB"/>
              </w:rPr>
              <w:t>Represent the Estates department professionally and foster positive relationships with all service users.</w:t>
            </w:r>
          </w:p>
          <w:p w14:paraId="7447CDF3" w14:textId="173FEC40" w:rsidR="00D96CF6" w:rsidRPr="00E202DC" w:rsidRDefault="00D96CF6" w:rsidP="002B7AB8">
            <w:pPr>
              <w:pStyle w:val="ListParagraph"/>
              <w:numPr>
                <w:ilvl w:val="0"/>
                <w:numId w:val="19"/>
              </w:numPr>
              <w:rPr>
                <w:rFonts w:cs="Arial"/>
                <w:szCs w:val="20"/>
                <w:lang w:val="en-GB"/>
              </w:rPr>
            </w:pPr>
            <w:r w:rsidRPr="00E202DC">
              <w:rPr>
                <w:rFonts w:cs="Arial"/>
                <w:szCs w:val="20"/>
                <w:lang w:val="en-GB"/>
              </w:rPr>
              <w:t>Carry out risk assessments</w:t>
            </w:r>
            <w:r w:rsidR="00D36E59">
              <w:rPr>
                <w:rFonts w:cs="Arial"/>
                <w:szCs w:val="20"/>
                <w:lang w:val="en-GB"/>
              </w:rPr>
              <w:t xml:space="preserve"> and tailor safe systems of work</w:t>
            </w:r>
            <w:r w:rsidRPr="00E202DC">
              <w:rPr>
                <w:rFonts w:cs="Arial"/>
                <w:szCs w:val="20"/>
                <w:lang w:val="en-GB"/>
              </w:rPr>
              <w:t xml:space="preserve"> to ensure safe method of work</w:t>
            </w:r>
            <w:r w:rsidR="00D36E59">
              <w:rPr>
                <w:rFonts w:cs="Arial"/>
                <w:szCs w:val="20"/>
                <w:lang w:val="en-GB"/>
              </w:rPr>
              <w:t xml:space="preserve"> is illustrated correctly.</w:t>
            </w:r>
          </w:p>
          <w:p w14:paraId="576F4720" w14:textId="6C5385F5" w:rsidR="00E202DC" w:rsidRDefault="00E202DC" w:rsidP="002B7AB8">
            <w:pPr>
              <w:numPr>
                <w:ilvl w:val="0"/>
                <w:numId w:val="19"/>
              </w:numPr>
              <w:spacing w:before="40"/>
              <w:jc w:val="left"/>
              <w:rPr>
                <w:rFonts w:cs="Arial"/>
                <w:color w:val="000000" w:themeColor="text1"/>
                <w:szCs w:val="20"/>
                <w:lang w:val="en-GB"/>
              </w:rPr>
            </w:pPr>
            <w:r>
              <w:rPr>
                <w:rFonts w:cs="Arial"/>
                <w:color w:val="000000" w:themeColor="text1"/>
                <w:szCs w:val="20"/>
                <w:lang w:val="en-GB"/>
              </w:rPr>
              <w:t>Attend relevant Safety Groups</w:t>
            </w:r>
            <w:r w:rsidR="00704E4C">
              <w:rPr>
                <w:rFonts w:cs="Arial"/>
                <w:color w:val="000000" w:themeColor="text1"/>
                <w:szCs w:val="20"/>
                <w:lang w:val="en-GB"/>
              </w:rPr>
              <w:t xml:space="preserve"> and meetings</w:t>
            </w:r>
          </w:p>
          <w:p w14:paraId="1A2B252E" w14:textId="553EB857" w:rsidR="002B7AB8" w:rsidRPr="004139B6" w:rsidRDefault="002B7AB8" w:rsidP="002B7AB8">
            <w:pPr>
              <w:numPr>
                <w:ilvl w:val="0"/>
                <w:numId w:val="19"/>
              </w:numPr>
              <w:spacing w:before="40" w:after="40"/>
              <w:rPr>
                <w:rFonts w:cs="Arial"/>
                <w:szCs w:val="20"/>
              </w:rPr>
            </w:pPr>
            <w:r w:rsidRPr="00856679">
              <w:rPr>
                <w:rFonts w:cs="Arial"/>
                <w:szCs w:val="20"/>
              </w:rPr>
              <w:t xml:space="preserve">Please note that this job </w:t>
            </w:r>
            <w:r>
              <w:rPr>
                <w:rFonts w:cs="Arial"/>
                <w:szCs w:val="20"/>
              </w:rPr>
              <w:t>assignment/</w:t>
            </w:r>
            <w:r w:rsidRPr="00856679">
              <w:rPr>
                <w:rFonts w:cs="Arial"/>
                <w:szCs w:val="20"/>
              </w:rPr>
              <w:t>description is not an exhaustive list of duties but merely a guide to the responsibilities of the post holder.  The post holder may be required to undertake additional duties within the sphere of their competence</w:t>
            </w:r>
          </w:p>
          <w:p w14:paraId="35B6A375" w14:textId="77777777" w:rsidR="002B7AB8" w:rsidRDefault="002B7AB8" w:rsidP="002B7AB8">
            <w:pPr>
              <w:spacing w:before="40"/>
              <w:ind w:left="720"/>
              <w:jc w:val="left"/>
              <w:rPr>
                <w:rFonts w:cs="Arial"/>
                <w:color w:val="000000" w:themeColor="text1"/>
                <w:szCs w:val="20"/>
                <w:lang w:val="en-GB"/>
              </w:rPr>
            </w:pPr>
          </w:p>
          <w:p w14:paraId="752150E9" w14:textId="77777777" w:rsidR="00D96CF6" w:rsidRPr="007E5AC0" w:rsidRDefault="00D96CF6" w:rsidP="005B5EB2">
            <w:pPr>
              <w:pStyle w:val="ListParagraph"/>
              <w:rPr>
                <w:rFonts w:cs="Arial"/>
                <w:szCs w:val="20"/>
                <w:lang w:val="en-GB"/>
              </w:rPr>
            </w:pPr>
          </w:p>
          <w:p w14:paraId="0C3CEAE6" w14:textId="77777777" w:rsidR="00424476" w:rsidRPr="007E5AC0" w:rsidRDefault="00424476" w:rsidP="005B5EB2">
            <w:pPr>
              <w:pStyle w:val="ListParagraph"/>
              <w:rPr>
                <w:rFonts w:cs="Arial"/>
                <w:szCs w:val="20"/>
                <w:lang w:val="en-GB"/>
              </w:rPr>
            </w:pPr>
          </w:p>
        </w:tc>
      </w:tr>
    </w:tbl>
    <w:p w14:paraId="24D52CD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A0364D4"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126010F" w14:textId="4F1B561F"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p>
        </w:tc>
      </w:tr>
      <w:tr w:rsidR="00366A73" w:rsidRPr="00062691" w14:paraId="479BA223" w14:textId="77777777" w:rsidTr="0035317F">
        <w:trPr>
          <w:trHeight w:val="620"/>
        </w:trPr>
        <w:tc>
          <w:tcPr>
            <w:tcW w:w="10456" w:type="dxa"/>
            <w:tcBorders>
              <w:top w:val="nil"/>
              <w:left w:val="single" w:sz="2" w:space="0" w:color="auto"/>
              <w:bottom w:val="nil"/>
              <w:right w:val="single" w:sz="4" w:space="0" w:color="auto"/>
            </w:tcBorders>
          </w:tcPr>
          <w:p w14:paraId="7F4004AF" w14:textId="0DFBFB26" w:rsidR="00366A73" w:rsidRDefault="004C6268" w:rsidP="000F2240">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Maintain and or improve stakeholder </w:t>
            </w:r>
            <w:r w:rsidR="00663B08">
              <w:rPr>
                <w:rFonts w:cs="Arial"/>
                <w:color w:val="000000" w:themeColor="text1"/>
                <w:szCs w:val="20"/>
                <w:lang w:val="en-GB"/>
              </w:rPr>
              <w:t>relationships</w:t>
            </w:r>
          </w:p>
          <w:p w14:paraId="16DE9D20" w14:textId="1C8E8B11" w:rsidR="00663B08" w:rsidRDefault="00663B08" w:rsidP="000F2240">
            <w:pPr>
              <w:numPr>
                <w:ilvl w:val="0"/>
                <w:numId w:val="3"/>
              </w:numPr>
              <w:spacing w:before="40"/>
              <w:jc w:val="left"/>
              <w:rPr>
                <w:rFonts w:cs="Arial"/>
                <w:color w:val="000000" w:themeColor="text1"/>
                <w:szCs w:val="20"/>
                <w:lang w:val="en-GB"/>
              </w:rPr>
            </w:pPr>
            <w:r>
              <w:rPr>
                <w:rFonts w:cs="Arial"/>
                <w:color w:val="000000" w:themeColor="text1"/>
                <w:szCs w:val="20"/>
                <w:lang w:val="en-GB"/>
              </w:rPr>
              <w:t>Completion</w:t>
            </w:r>
            <w:r w:rsidR="00997FB1">
              <w:rPr>
                <w:rFonts w:cs="Arial"/>
                <w:color w:val="000000" w:themeColor="text1"/>
                <w:szCs w:val="20"/>
                <w:lang w:val="en-GB"/>
              </w:rPr>
              <w:t xml:space="preserve"> of all activities</w:t>
            </w:r>
            <w:r w:rsidR="00E66F64">
              <w:rPr>
                <w:rFonts w:cs="Arial"/>
                <w:color w:val="000000" w:themeColor="text1"/>
                <w:szCs w:val="20"/>
                <w:lang w:val="en-GB"/>
              </w:rPr>
              <w:t xml:space="preserve"> or tasks</w:t>
            </w:r>
            <w:r w:rsidR="00997FB1">
              <w:rPr>
                <w:rFonts w:cs="Arial"/>
                <w:color w:val="000000" w:themeColor="text1"/>
                <w:szCs w:val="20"/>
                <w:lang w:val="en-GB"/>
              </w:rPr>
              <w:t xml:space="preserve"> to contractual timescales</w:t>
            </w:r>
          </w:p>
          <w:p w14:paraId="625A0C7A" w14:textId="4C85C83E" w:rsidR="00D74952" w:rsidRDefault="00D74952" w:rsidP="000F2240">
            <w:pPr>
              <w:numPr>
                <w:ilvl w:val="0"/>
                <w:numId w:val="3"/>
              </w:numPr>
              <w:spacing w:before="40"/>
              <w:jc w:val="left"/>
              <w:rPr>
                <w:rFonts w:cs="Arial"/>
                <w:color w:val="000000" w:themeColor="text1"/>
                <w:szCs w:val="20"/>
                <w:lang w:val="en-GB"/>
              </w:rPr>
            </w:pPr>
            <w:r>
              <w:rPr>
                <w:rFonts w:cs="Arial"/>
                <w:color w:val="000000" w:themeColor="text1"/>
                <w:szCs w:val="20"/>
                <w:lang w:val="en-GB"/>
              </w:rPr>
              <w:t>Management and compliance with HTM’s,</w:t>
            </w:r>
            <w:r w:rsidR="00A11E66">
              <w:rPr>
                <w:rFonts w:cs="Arial"/>
                <w:color w:val="000000" w:themeColor="text1"/>
                <w:szCs w:val="20"/>
                <w:lang w:val="en-GB"/>
              </w:rPr>
              <w:t xml:space="preserve"> and relative regulations</w:t>
            </w:r>
          </w:p>
          <w:p w14:paraId="5307F9DD" w14:textId="63794748" w:rsidR="006D255B" w:rsidRDefault="006D255B" w:rsidP="000F2240">
            <w:pPr>
              <w:numPr>
                <w:ilvl w:val="0"/>
                <w:numId w:val="3"/>
              </w:numPr>
              <w:spacing w:before="40"/>
              <w:jc w:val="left"/>
              <w:rPr>
                <w:rFonts w:cs="Arial"/>
                <w:color w:val="000000" w:themeColor="text1"/>
                <w:szCs w:val="20"/>
                <w:lang w:val="en-GB"/>
              </w:rPr>
            </w:pPr>
            <w:r>
              <w:rPr>
                <w:rFonts w:cs="Arial"/>
                <w:color w:val="000000" w:themeColor="text1"/>
                <w:szCs w:val="20"/>
                <w:lang w:val="en-GB"/>
              </w:rPr>
              <w:lastRenderedPageBreak/>
              <w:t>Communication, Responsibility, Engagement and Clear Direction</w:t>
            </w:r>
          </w:p>
          <w:p w14:paraId="3EB082DA" w14:textId="0407ECBD" w:rsidR="00E66F64" w:rsidRDefault="004914F2" w:rsidP="000F2240">
            <w:pPr>
              <w:numPr>
                <w:ilvl w:val="0"/>
                <w:numId w:val="3"/>
              </w:numPr>
              <w:spacing w:before="40"/>
              <w:jc w:val="left"/>
              <w:rPr>
                <w:rFonts w:cs="Arial"/>
                <w:color w:val="000000" w:themeColor="text1"/>
                <w:szCs w:val="20"/>
                <w:lang w:val="en-GB"/>
              </w:rPr>
            </w:pPr>
            <w:r>
              <w:rPr>
                <w:rFonts w:cs="Arial"/>
                <w:color w:val="000000" w:themeColor="text1"/>
                <w:szCs w:val="20"/>
                <w:lang w:val="en-GB"/>
              </w:rPr>
              <w:t>People Manage</w:t>
            </w:r>
            <w:r w:rsidR="00E40030">
              <w:rPr>
                <w:rFonts w:cs="Arial"/>
                <w:color w:val="000000" w:themeColor="text1"/>
                <w:szCs w:val="20"/>
                <w:lang w:val="en-GB"/>
              </w:rPr>
              <w:t>ment</w:t>
            </w:r>
            <w:r>
              <w:rPr>
                <w:rFonts w:cs="Arial"/>
                <w:color w:val="000000" w:themeColor="text1"/>
                <w:szCs w:val="20"/>
                <w:lang w:val="en-GB"/>
              </w:rPr>
              <w:t xml:space="preserve"> </w:t>
            </w:r>
            <w:r w:rsidR="00D36E59">
              <w:rPr>
                <w:rFonts w:cs="Arial"/>
                <w:color w:val="000000" w:themeColor="text1"/>
                <w:szCs w:val="20"/>
                <w:lang w:val="en-GB"/>
              </w:rPr>
              <w:t>–</w:t>
            </w:r>
            <w:r>
              <w:rPr>
                <w:rFonts w:cs="Arial"/>
                <w:color w:val="000000" w:themeColor="text1"/>
                <w:szCs w:val="20"/>
                <w:lang w:val="en-GB"/>
              </w:rPr>
              <w:t xml:space="preserve"> </w:t>
            </w:r>
            <w:r w:rsidR="00D36E59">
              <w:rPr>
                <w:rFonts w:cs="Arial"/>
                <w:color w:val="000000" w:themeColor="text1"/>
                <w:szCs w:val="20"/>
                <w:lang w:val="en-GB"/>
              </w:rPr>
              <w:t>BMS team, Storeman</w:t>
            </w:r>
            <w:r w:rsidR="00E66F64">
              <w:rPr>
                <w:rFonts w:cs="Arial"/>
                <w:color w:val="000000" w:themeColor="text1"/>
                <w:szCs w:val="20"/>
                <w:lang w:val="en-GB"/>
              </w:rPr>
              <w:t xml:space="preserve"> </w:t>
            </w:r>
            <w:r w:rsidR="00D36E59">
              <w:rPr>
                <w:rFonts w:cs="Arial"/>
                <w:color w:val="000000" w:themeColor="text1"/>
                <w:szCs w:val="20"/>
                <w:lang w:val="en-GB"/>
              </w:rPr>
              <w:t>and Shift team – total x7 staff</w:t>
            </w:r>
          </w:p>
          <w:p w14:paraId="2286B915" w14:textId="53E1B45C" w:rsidR="00E40030" w:rsidRPr="002B3886" w:rsidRDefault="00E66F64" w:rsidP="002B3886">
            <w:pPr>
              <w:numPr>
                <w:ilvl w:val="0"/>
                <w:numId w:val="3"/>
              </w:numPr>
              <w:spacing w:before="40"/>
              <w:jc w:val="left"/>
              <w:rPr>
                <w:rFonts w:cs="Arial"/>
                <w:color w:val="000000" w:themeColor="text1"/>
                <w:szCs w:val="20"/>
                <w:lang w:val="en-GB"/>
              </w:rPr>
            </w:pPr>
            <w:r>
              <w:rPr>
                <w:rFonts w:cs="Arial"/>
                <w:color w:val="000000" w:themeColor="text1"/>
                <w:szCs w:val="20"/>
                <w:lang w:val="en-GB"/>
              </w:rPr>
              <w:t>Regular auditing</w:t>
            </w:r>
          </w:p>
          <w:p w14:paraId="1A511F12" w14:textId="6454523C" w:rsidR="009358A5" w:rsidRPr="00F519CE" w:rsidRDefault="00D9572E" w:rsidP="00F519CE">
            <w:pPr>
              <w:numPr>
                <w:ilvl w:val="0"/>
                <w:numId w:val="3"/>
              </w:numPr>
              <w:spacing w:before="40"/>
              <w:jc w:val="left"/>
              <w:rPr>
                <w:rFonts w:cs="Arial"/>
                <w:color w:val="000000" w:themeColor="text1"/>
                <w:szCs w:val="20"/>
                <w:lang w:val="en-GB"/>
              </w:rPr>
            </w:pPr>
            <w:r w:rsidRPr="001F2865">
              <w:rPr>
                <w:rFonts w:cs="Arial"/>
                <w:color w:val="000000" w:themeColor="text1"/>
                <w:szCs w:val="20"/>
                <w:lang w:val="en-GB"/>
              </w:rPr>
              <w:t>Produce in depth technical reports</w:t>
            </w:r>
            <w:bookmarkStart w:id="0" w:name="_Hlk90453146"/>
          </w:p>
          <w:bookmarkEnd w:id="0"/>
          <w:p w14:paraId="587E3ED9" w14:textId="595DAC58" w:rsidR="000F2240" w:rsidRPr="00F519CE" w:rsidRDefault="000E7819" w:rsidP="00F519CE">
            <w:pPr>
              <w:numPr>
                <w:ilvl w:val="0"/>
                <w:numId w:val="3"/>
              </w:numPr>
              <w:spacing w:before="40"/>
              <w:jc w:val="left"/>
              <w:rPr>
                <w:rFonts w:cs="Arial"/>
                <w:color w:val="000000" w:themeColor="text1"/>
                <w:szCs w:val="20"/>
                <w:lang w:val="en-GB"/>
              </w:rPr>
            </w:pPr>
            <w:r>
              <w:rPr>
                <w:rFonts w:cs="Arial"/>
                <w:color w:val="000000" w:themeColor="text1"/>
                <w:szCs w:val="20"/>
                <w:lang w:val="en-GB"/>
              </w:rPr>
              <w:t>S</w:t>
            </w:r>
            <w:r w:rsidR="00F519CE">
              <w:rPr>
                <w:rFonts w:cs="Arial"/>
                <w:color w:val="000000" w:themeColor="text1"/>
                <w:szCs w:val="20"/>
                <w:lang w:val="en-GB"/>
              </w:rPr>
              <w:t>upporting</w:t>
            </w:r>
            <w:r w:rsidR="00F67CF5" w:rsidRPr="006B6883">
              <w:rPr>
                <w:rFonts w:cs="Arial"/>
                <w:color w:val="000000" w:themeColor="text1"/>
                <w:szCs w:val="20"/>
                <w:lang w:val="en-GB"/>
              </w:rPr>
              <w:t xml:space="preserve"> </w:t>
            </w:r>
            <w:r w:rsidR="00F519CE">
              <w:rPr>
                <w:rFonts w:cs="Arial"/>
                <w:color w:val="000000" w:themeColor="text1"/>
                <w:szCs w:val="20"/>
                <w:lang w:val="en-GB"/>
              </w:rPr>
              <w:t>the</w:t>
            </w:r>
            <w:r w:rsidR="00F67CF5" w:rsidRPr="006B6883">
              <w:rPr>
                <w:rFonts w:cs="Arial"/>
                <w:color w:val="000000" w:themeColor="text1"/>
                <w:szCs w:val="20"/>
                <w:lang w:val="en-GB"/>
              </w:rPr>
              <w:t xml:space="preserve"> senior management</w:t>
            </w:r>
            <w:r w:rsidR="00F519CE">
              <w:rPr>
                <w:rFonts w:cs="Arial"/>
                <w:color w:val="000000" w:themeColor="text1"/>
                <w:szCs w:val="20"/>
                <w:lang w:val="en-GB"/>
              </w:rPr>
              <w:t xml:space="preserve"> team as required.</w:t>
            </w:r>
          </w:p>
          <w:p w14:paraId="2AD76CA7" w14:textId="77777777" w:rsidR="000F2240" w:rsidRPr="006B6883" w:rsidRDefault="000F2240" w:rsidP="006B6883">
            <w:pPr>
              <w:spacing w:before="40"/>
              <w:ind w:left="720"/>
              <w:jc w:val="left"/>
              <w:rPr>
                <w:rFonts w:cs="Arial"/>
                <w:color w:val="000000" w:themeColor="text1"/>
                <w:szCs w:val="20"/>
                <w:lang w:val="en-GB"/>
              </w:rPr>
            </w:pPr>
          </w:p>
          <w:p w14:paraId="2F2E326C" w14:textId="77777777" w:rsidR="009358A5" w:rsidRDefault="009358A5" w:rsidP="0035317F">
            <w:pPr>
              <w:spacing w:before="40"/>
              <w:jc w:val="left"/>
              <w:rPr>
                <w:rFonts w:cs="Arial"/>
                <w:color w:val="000000" w:themeColor="text1"/>
                <w:szCs w:val="20"/>
                <w:lang w:val="en-GB"/>
              </w:rPr>
            </w:pPr>
          </w:p>
          <w:p w14:paraId="5600AE73" w14:textId="40C8C17D" w:rsidR="00745A24" w:rsidRDefault="00745A24" w:rsidP="00251704">
            <w:pPr>
              <w:spacing w:before="40"/>
              <w:ind w:left="720"/>
              <w:jc w:val="left"/>
              <w:rPr>
                <w:rFonts w:cs="Arial"/>
                <w:color w:val="000000" w:themeColor="text1"/>
                <w:szCs w:val="20"/>
                <w:lang w:val="en-GB"/>
              </w:rPr>
            </w:pPr>
          </w:p>
          <w:p w14:paraId="73315BCC" w14:textId="6D8AD515" w:rsidR="00745A24" w:rsidRPr="00424476" w:rsidRDefault="00745A24" w:rsidP="00251704">
            <w:pPr>
              <w:spacing w:before="40"/>
              <w:jc w:val="left"/>
              <w:rPr>
                <w:rFonts w:cs="Arial"/>
                <w:color w:val="000000" w:themeColor="text1"/>
                <w:szCs w:val="20"/>
                <w:lang w:val="en-GB"/>
              </w:rPr>
            </w:pPr>
          </w:p>
        </w:tc>
      </w:tr>
      <w:tr w:rsidR="0035317F" w:rsidRPr="00062691" w14:paraId="6FE92FA8" w14:textId="77777777" w:rsidTr="00161F93">
        <w:trPr>
          <w:trHeight w:val="620"/>
        </w:trPr>
        <w:tc>
          <w:tcPr>
            <w:tcW w:w="10456" w:type="dxa"/>
            <w:tcBorders>
              <w:top w:val="nil"/>
              <w:left w:val="single" w:sz="2" w:space="0" w:color="auto"/>
              <w:bottom w:val="single" w:sz="4" w:space="0" w:color="auto"/>
              <w:right w:val="single" w:sz="4" w:space="0" w:color="auto"/>
            </w:tcBorders>
          </w:tcPr>
          <w:p w14:paraId="0469F503" w14:textId="77777777" w:rsidR="0035317F" w:rsidRDefault="0035317F" w:rsidP="0035317F">
            <w:pPr>
              <w:spacing w:before="40"/>
              <w:jc w:val="left"/>
              <w:rPr>
                <w:rFonts w:cs="Arial"/>
                <w:color w:val="000000" w:themeColor="text1"/>
                <w:szCs w:val="20"/>
                <w:lang w:val="en-GB"/>
              </w:rPr>
            </w:pPr>
          </w:p>
        </w:tc>
      </w:tr>
    </w:tbl>
    <w:p w14:paraId="38A7EA76" w14:textId="00D45D1C" w:rsidR="007F602D" w:rsidRDefault="007F602D" w:rsidP="00366A73"/>
    <w:p w14:paraId="6E049A44" w14:textId="419F0B28" w:rsidR="0065416E" w:rsidRDefault="0065416E" w:rsidP="00366A73"/>
    <w:p w14:paraId="0D7BC47E" w14:textId="77777777" w:rsidR="0065416E" w:rsidRDefault="0065416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802282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CDA913A" w14:textId="3F5CBD82"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p>
        </w:tc>
      </w:tr>
      <w:tr w:rsidR="00EA3990" w:rsidRPr="00062691" w14:paraId="027F2D91" w14:textId="77777777" w:rsidTr="004238D8">
        <w:trPr>
          <w:trHeight w:val="620"/>
        </w:trPr>
        <w:tc>
          <w:tcPr>
            <w:tcW w:w="10458" w:type="dxa"/>
            <w:tcBorders>
              <w:top w:val="nil"/>
              <w:left w:val="single" w:sz="2" w:space="0" w:color="auto"/>
              <w:bottom w:val="single" w:sz="4" w:space="0" w:color="auto"/>
              <w:right w:val="single" w:sz="4" w:space="0" w:color="auto"/>
            </w:tcBorders>
          </w:tcPr>
          <w:p w14:paraId="4565F7EC" w14:textId="38A09428" w:rsidR="00AD7171" w:rsidRPr="00593D7E" w:rsidRDefault="006E27A9" w:rsidP="00593D7E">
            <w:pPr>
              <w:pStyle w:val="Puces4"/>
              <w:numPr>
                <w:ilvl w:val="0"/>
                <w:numId w:val="0"/>
              </w:numPr>
              <w:ind w:left="341" w:hanging="171"/>
              <w:rPr>
                <w:b/>
                <w:bCs w:val="0"/>
                <w:i/>
                <w:iCs/>
              </w:rPr>
            </w:pPr>
            <w:r w:rsidRPr="00FE1A73">
              <w:rPr>
                <w:b/>
                <w:bCs w:val="0"/>
                <w:i/>
                <w:iCs/>
              </w:rPr>
              <w:t>Essential:</w:t>
            </w:r>
          </w:p>
          <w:p w14:paraId="3A837196" w14:textId="77777777" w:rsidR="00593D7E" w:rsidRPr="001F2865" w:rsidRDefault="00593D7E" w:rsidP="00F414E2">
            <w:pPr>
              <w:numPr>
                <w:ilvl w:val="0"/>
                <w:numId w:val="21"/>
              </w:numPr>
              <w:spacing w:before="10" w:after="10"/>
              <w:jc w:val="left"/>
              <w:rPr>
                <w:rFonts w:cs="Arial"/>
                <w:color w:val="000000" w:themeColor="text1"/>
                <w:szCs w:val="20"/>
                <w:lang w:val="en-GB"/>
              </w:rPr>
            </w:pPr>
            <w:r w:rsidRPr="001F2865">
              <w:rPr>
                <w:rFonts w:cs="Arial"/>
                <w:color w:val="000000" w:themeColor="text1"/>
                <w:szCs w:val="20"/>
                <w:lang w:val="en-GB"/>
              </w:rPr>
              <w:t xml:space="preserve">Electrical City and Guilds Qualifications </w:t>
            </w:r>
          </w:p>
          <w:p w14:paraId="265642A7" w14:textId="044DDF7D" w:rsidR="00593D7E" w:rsidRPr="001F2865" w:rsidRDefault="00593D7E" w:rsidP="00F414E2">
            <w:pPr>
              <w:numPr>
                <w:ilvl w:val="0"/>
                <w:numId w:val="21"/>
              </w:numPr>
              <w:spacing w:before="10" w:after="10"/>
              <w:jc w:val="left"/>
              <w:rPr>
                <w:rFonts w:cs="Arial"/>
                <w:color w:val="000000" w:themeColor="text1"/>
                <w:szCs w:val="20"/>
                <w:lang w:val="en-GB"/>
              </w:rPr>
            </w:pPr>
            <w:r w:rsidRPr="001F2865">
              <w:rPr>
                <w:rFonts w:cs="Arial"/>
                <w:color w:val="000000" w:themeColor="text1"/>
                <w:szCs w:val="20"/>
                <w:lang w:val="en-GB"/>
              </w:rPr>
              <w:t>HNC/HND or equivalent</w:t>
            </w:r>
          </w:p>
          <w:p w14:paraId="45DAF3EA" w14:textId="0DC3D066" w:rsidR="00047193" w:rsidRPr="001F2865" w:rsidRDefault="00047193" w:rsidP="00F414E2">
            <w:pPr>
              <w:numPr>
                <w:ilvl w:val="0"/>
                <w:numId w:val="21"/>
              </w:numPr>
              <w:spacing w:before="10" w:after="10"/>
              <w:jc w:val="left"/>
              <w:rPr>
                <w:rFonts w:cs="Arial"/>
                <w:color w:val="000000" w:themeColor="text1"/>
                <w:szCs w:val="20"/>
                <w:lang w:val="en-GB"/>
              </w:rPr>
            </w:pPr>
            <w:r w:rsidRPr="001F2865">
              <w:rPr>
                <w:rFonts w:cs="Arial"/>
                <w:color w:val="000000" w:themeColor="text1"/>
                <w:szCs w:val="20"/>
                <w:lang w:val="en-GB"/>
              </w:rPr>
              <w:t>Experience of working in an acute hospital environment</w:t>
            </w:r>
          </w:p>
          <w:p w14:paraId="208D0EE4" w14:textId="6C5037DC" w:rsidR="00C626C3" w:rsidRPr="001F2865" w:rsidRDefault="00AC3026" w:rsidP="00F414E2">
            <w:pPr>
              <w:pStyle w:val="Puces4"/>
              <w:numPr>
                <w:ilvl w:val="0"/>
                <w:numId w:val="21"/>
              </w:numPr>
              <w:jc w:val="left"/>
              <w:rPr>
                <w:rFonts w:eastAsia="Times New Roman"/>
                <w:bCs w:val="0"/>
                <w:color w:val="000000" w:themeColor="text1"/>
                <w:szCs w:val="20"/>
              </w:rPr>
            </w:pPr>
            <w:r w:rsidRPr="001F2865">
              <w:rPr>
                <w:rFonts w:eastAsia="Times New Roman"/>
                <w:bCs w:val="0"/>
                <w:color w:val="000000" w:themeColor="text1"/>
                <w:szCs w:val="20"/>
              </w:rPr>
              <w:t xml:space="preserve">Authorised Person </w:t>
            </w:r>
            <w:r w:rsidR="00C626C3" w:rsidRPr="001F2865">
              <w:rPr>
                <w:rFonts w:eastAsia="Times New Roman"/>
                <w:bCs w:val="0"/>
                <w:color w:val="000000" w:themeColor="text1"/>
                <w:szCs w:val="20"/>
              </w:rPr>
              <w:t xml:space="preserve">qualifications </w:t>
            </w:r>
          </w:p>
          <w:p w14:paraId="78B10FDF" w14:textId="0111ABD8" w:rsidR="005943CD" w:rsidRPr="001F2865" w:rsidRDefault="00426780" w:rsidP="00F414E2">
            <w:pPr>
              <w:pStyle w:val="Puces4"/>
              <w:numPr>
                <w:ilvl w:val="0"/>
                <w:numId w:val="21"/>
              </w:numPr>
              <w:jc w:val="left"/>
              <w:rPr>
                <w:rFonts w:eastAsia="Times New Roman"/>
                <w:bCs w:val="0"/>
                <w:color w:val="000000" w:themeColor="text1"/>
                <w:szCs w:val="20"/>
              </w:rPr>
            </w:pPr>
            <w:r w:rsidRPr="001F2865">
              <w:rPr>
                <w:rFonts w:eastAsia="Times New Roman"/>
                <w:bCs w:val="0"/>
                <w:color w:val="000000" w:themeColor="text1"/>
                <w:szCs w:val="20"/>
              </w:rPr>
              <w:t>Sound Knowledge of</w:t>
            </w:r>
            <w:r w:rsidR="005943CD" w:rsidRPr="001F2865">
              <w:rPr>
                <w:rFonts w:eastAsia="Times New Roman"/>
                <w:bCs w:val="0"/>
                <w:color w:val="000000" w:themeColor="text1"/>
                <w:szCs w:val="20"/>
              </w:rPr>
              <w:t xml:space="preserve"> all statutory and legal requirements, particularly in relation to Health &amp; Safety at Work Act, Electricity at work, HTM and the IET Regulations</w:t>
            </w:r>
          </w:p>
          <w:p w14:paraId="7F8FC38D" w14:textId="77777777" w:rsidR="00F519CE" w:rsidRPr="000E7819" w:rsidRDefault="00F519CE" w:rsidP="00F519CE">
            <w:pPr>
              <w:pStyle w:val="Puces4"/>
              <w:numPr>
                <w:ilvl w:val="0"/>
                <w:numId w:val="21"/>
              </w:numPr>
              <w:jc w:val="left"/>
              <w:rPr>
                <w:rFonts w:eastAsia="Times New Roman"/>
                <w:bCs w:val="0"/>
                <w:color w:val="000000" w:themeColor="text1"/>
                <w:szCs w:val="20"/>
              </w:rPr>
            </w:pPr>
            <w:r>
              <w:rPr>
                <w:rFonts w:eastAsia="Times New Roman"/>
                <w:bCs w:val="0"/>
                <w:color w:val="000000" w:themeColor="text1"/>
                <w:szCs w:val="20"/>
              </w:rPr>
              <w:t>In depth</w:t>
            </w:r>
            <w:r w:rsidR="007F77F4" w:rsidRPr="001F2865">
              <w:rPr>
                <w:rFonts w:eastAsia="Times New Roman"/>
                <w:bCs w:val="0"/>
                <w:color w:val="000000" w:themeColor="text1"/>
                <w:szCs w:val="20"/>
              </w:rPr>
              <w:t xml:space="preserve"> Building Management System Knowledge</w:t>
            </w:r>
            <w:r w:rsidRPr="00F519CE">
              <w:rPr>
                <w:color w:val="000000" w:themeColor="text1"/>
                <w:szCs w:val="20"/>
              </w:rPr>
              <w:t>.</w:t>
            </w:r>
          </w:p>
          <w:p w14:paraId="32E2E119" w14:textId="0D2E6DDE" w:rsidR="000E7819" w:rsidRPr="00F519CE" w:rsidRDefault="000E7819" w:rsidP="00F519CE">
            <w:pPr>
              <w:pStyle w:val="Puces4"/>
              <w:numPr>
                <w:ilvl w:val="0"/>
                <w:numId w:val="21"/>
              </w:numPr>
              <w:jc w:val="left"/>
              <w:rPr>
                <w:rFonts w:eastAsia="Times New Roman"/>
                <w:bCs w:val="0"/>
                <w:color w:val="000000" w:themeColor="text1"/>
                <w:szCs w:val="20"/>
              </w:rPr>
            </w:pPr>
            <w:r>
              <w:rPr>
                <w:rFonts w:eastAsia="Times New Roman"/>
                <w:bCs w:val="0"/>
                <w:color w:val="000000" w:themeColor="text1"/>
                <w:szCs w:val="20"/>
              </w:rPr>
              <w:t>Advocate for sustainability and energy saving initiatives</w:t>
            </w:r>
          </w:p>
          <w:p w14:paraId="19BBC8BA" w14:textId="6BFCD087" w:rsidR="00F414E2" w:rsidRPr="00F519CE" w:rsidRDefault="00F519CE" w:rsidP="00F519CE">
            <w:pPr>
              <w:pStyle w:val="Puces4"/>
              <w:numPr>
                <w:ilvl w:val="0"/>
                <w:numId w:val="21"/>
              </w:numPr>
              <w:jc w:val="left"/>
              <w:rPr>
                <w:rFonts w:eastAsia="Times New Roman"/>
                <w:bCs w:val="0"/>
                <w:color w:val="000000" w:themeColor="text1"/>
                <w:szCs w:val="20"/>
              </w:rPr>
            </w:pPr>
            <w:r>
              <w:rPr>
                <w:rFonts w:eastAsia="Times New Roman"/>
                <w:bCs w:val="0"/>
                <w:color w:val="000000" w:themeColor="text1"/>
                <w:szCs w:val="20"/>
              </w:rPr>
              <w:t xml:space="preserve">Understanding of Numerous systems found in a healthcare environment, such as but not limited to Access control, </w:t>
            </w:r>
            <w:r w:rsidR="000E7819" w:rsidRPr="000E7819">
              <w:rPr>
                <w:rFonts w:eastAsia="Times New Roman"/>
                <w:bCs w:val="0"/>
                <w:color w:val="000000" w:themeColor="text1"/>
                <w:szCs w:val="20"/>
              </w:rPr>
              <w:t>Pnuematic Tube</w:t>
            </w:r>
            <w:r>
              <w:rPr>
                <w:rFonts w:eastAsia="Times New Roman"/>
                <w:bCs w:val="0"/>
                <w:color w:val="000000" w:themeColor="text1"/>
                <w:szCs w:val="20"/>
              </w:rPr>
              <w:t xml:space="preserve"> system</w:t>
            </w:r>
            <w:r w:rsidR="000E7819">
              <w:rPr>
                <w:rFonts w:eastAsia="Times New Roman"/>
                <w:bCs w:val="0"/>
                <w:color w:val="000000" w:themeColor="text1"/>
                <w:szCs w:val="20"/>
              </w:rPr>
              <w:t>s</w:t>
            </w:r>
            <w:r>
              <w:rPr>
                <w:rFonts w:eastAsia="Times New Roman"/>
                <w:bCs w:val="0"/>
                <w:color w:val="000000" w:themeColor="text1"/>
                <w:szCs w:val="20"/>
              </w:rPr>
              <w:t>,</w:t>
            </w:r>
            <w:r w:rsidR="000E7819">
              <w:rPr>
                <w:rFonts w:eastAsia="Times New Roman"/>
                <w:bCs w:val="0"/>
                <w:color w:val="000000" w:themeColor="text1"/>
                <w:szCs w:val="20"/>
              </w:rPr>
              <w:t xml:space="preserve"> CCTV.</w:t>
            </w:r>
            <w:r>
              <w:rPr>
                <w:rFonts w:eastAsia="Times New Roman"/>
                <w:bCs w:val="0"/>
                <w:color w:val="000000" w:themeColor="text1"/>
                <w:szCs w:val="20"/>
              </w:rPr>
              <w:t xml:space="preserve"> </w:t>
            </w:r>
            <w:r w:rsidRPr="00F519CE">
              <w:rPr>
                <w:color w:val="000000" w:themeColor="text1"/>
                <w:szCs w:val="20"/>
              </w:rPr>
              <w:t xml:space="preserve"> </w:t>
            </w:r>
          </w:p>
          <w:p w14:paraId="6A43116F" w14:textId="77777777" w:rsidR="00B766D3" w:rsidRPr="001F2865" w:rsidRDefault="00B766D3" w:rsidP="00F414E2">
            <w:pPr>
              <w:pStyle w:val="Puces4"/>
              <w:numPr>
                <w:ilvl w:val="0"/>
                <w:numId w:val="21"/>
              </w:numPr>
              <w:jc w:val="left"/>
              <w:rPr>
                <w:rFonts w:eastAsia="Times New Roman"/>
                <w:bCs w:val="0"/>
                <w:color w:val="000000" w:themeColor="text1"/>
                <w:szCs w:val="20"/>
              </w:rPr>
            </w:pPr>
            <w:r w:rsidRPr="001F2865">
              <w:rPr>
                <w:rFonts w:eastAsia="Times New Roman"/>
                <w:bCs w:val="0"/>
                <w:color w:val="000000" w:themeColor="text1"/>
                <w:szCs w:val="20"/>
              </w:rPr>
              <w:t>A customer/client facing attitude and excellent people management skills</w:t>
            </w:r>
          </w:p>
          <w:p w14:paraId="041F6D01" w14:textId="77777777" w:rsidR="00B766D3" w:rsidRPr="001F2865" w:rsidRDefault="00B766D3" w:rsidP="00F414E2">
            <w:pPr>
              <w:pStyle w:val="Puces4"/>
              <w:numPr>
                <w:ilvl w:val="0"/>
                <w:numId w:val="21"/>
              </w:numPr>
              <w:rPr>
                <w:rFonts w:eastAsia="Times New Roman"/>
                <w:bCs w:val="0"/>
                <w:color w:val="000000" w:themeColor="text1"/>
                <w:szCs w:val="20"/>
              </w:rPr>
            </w:pPr>
            <w:r w:rsidRPr="001F2865">
              <w:rPr>
                <w:rFonts w:eastAsia="Times New Roman"/>
                <w:bCs w:val="0"/>
                <w:color w:val="000000" w:themeColor="text1"/>
                <w:szCs w:val="20"/>
              </w:rPr>
              <w:t>Experience in managing</w:t>
            </w:r>
            <w:r w:rsidR="00E805C6" w:rsidRPr="001F2865">
              <w:rPr>
                <w:rFonts w:eastAsia="Times New Roman"/>
                <w:bCs w:val="0"/>
                <w:color w:val="000000" w:themeColor="text1"/>
                <w:szCs w:val="20"/>
              </w:rPr>
              <w:t>, coaching and influencing individuals and teams</w:t>
            </w:r>
          </w:p>
          <w:p w14:paraId="4E3B5B04" w14:textId="61F86934" w:rsidR="00D20D02" w:rsidRPr="001F2865" w:rsidRDefault="00D20D02" w:rsidP="00F414E2">
            <w:pPr>
              <w:numPr>
                <w:ilvl w:val="0"/>
                <w:numId w:val="21"/>
              </w:numPr>
              <w:spacing w:before="10" w:after="10"/>
              <w:jc w:val="left"/>
              <w:rPr>
                <w:rFonts w:cs="Arial"/>
                <w:color w:val="000000" w:themeColor="text1"/>
                <w:szCs w:val="20"/>
                <w:lang w:val="en-GB"/>
              </w:rPr>
            </w:pPr>
            <w:r w:rsidRPr="001F2865">
              <w:rPr>
                <w:rFonts w:cs="Arial"/>
                <w:color w:val="000000" w:themeColor="text1"/>
                <w:szCs w:val="20"/>
                <w:lang w:val="en-GB"/>
              </w:rPr>
              <w:t>Excellent communication skills both written and verbal</w:t>
            </w:r>
          </w:p>
          <w:p w14:paraId="41C79BAC" w14:textId="33FA25AE" w:rsidR="00E805C6" w:rsidRPr="001F2865" w:rsidRDefault="00C626C3" w:rsidP="00F414E2">
            <w:pPr>
              <w:pStyle w:val="Puces4"/>
              <w:numPr>
                <w:ilvl w:val="0"/>
                <w:numId w:val="21"/>
              </w:numPr>
              <w:rPr>
                <w:rFonts w:eastAsia="Times New Roman"/>
                <w:bCs w:val="0"/>
                <w:color w:val="000000" w:themeColor="text1"/>
                <w:szCs w:val="20"/>
              </w:rPr>
            </w:pPr>
            <w:r w:rsidRPr="001F2865">
              <w:rPr>
                <w:rFonts w:eastAsia="Times New Roman"/>
                <w:bCs w:val="0"/>
                <w:color w:val="000000" w:themeColor="text1"/>
                <w:szCs w:val="20"/>
              </w:rPr>
              <w:t>Clear</w:t>
            </w:r>
            <w:r w:rsidR="00400C93" w:rsidRPr="001F2865">
              <w:rPr>
                <w:rFonts w:eastAsia="Times New Roman"/>
                <w:bCs w:val="0"/>
                <w:color w:val="000000" w:themeColor="text1"/>
                <w:szCs w:val="20"/>
              </w:rPr>
              <w:t xml:space="preserve"> DBS check and </w:t>
            </w:r>
            <w:r w:rsidRPr="001F2865">
              <w:rPr>
                <w:rFonts w:eastAsia="Times New Roman"/>
                <w:bCs w:val="0"/>
                <w:color w:val="000000" w:themeColor="text1"/>
                <w:szCs w:val="20"/>
              </w:rPr>
              <w:t xml:space="preserve">Occupational </w:t>
            </w:r>
            <w:r w:rsidR="00400C93" w:rsidRPr="001F2865">
              <w:rPr>
                <w:rFonts w:eastAsia="Times New Roman"/>
                <w:bCs w:val="0"/>
                <w:color w:val="000000" w:themeColor="text1"/>
                <w:szCs w:val="20"/>
              </w:rPr>
              <w:t>Health check</w:t>
            </w:r>
          </w:p>
          <w:p w14:paraId="6BB72985" w14:textId="1DCC40D6" w:rsidR="00400C93" w:rsidRPr="001F2865" w:rsidRDefault="00400C93" w:rsidP="00F414E2">
            <w:pPr>
              <w:pStyle w:val="Puces4"/>
              <w:numPr>
                <w:ilvl w:val="0"/>
                <w:numId w:val="21"/>
              </w:numPr>
              <w:rPr>
                <w:rFonts w:eastAsia="Times New Roman"/>
                <w:bCs w:val="0"/>
                <w:color w:val="000000" w:themeColor="text1"/>
                <w:szCs w:val="20"/>
              </w:rPr>
            </w:pPr>
            <w:r w:rsidRPr="001F2865">
              <w:rPr>
                <w:rFonts w:eastAsia="Times New Roman"/>
                <w:bCs w:val="0"/>
                <w:color w:val="000000" w:themeColor="text1"/>
                <w:szCs w:val="20"/>
              </w:rPr>
              <w:t xml:space="preserve">Good communication skills with the mental </w:t>
            </w:r>
            <w:r w:rsidR="00D41F29" w:rsidRPr="001F2865">
              <w:rPr>
                <w:rFonts w:eastAsia="Times New Roman"/>
                <w:bCs w:val="0"/>
                <w:color w:val="000000" w:themeColor="text1"/>
                <w:szCs w:val="20"/>
              </w:rPr>
              <w:t>agility to ‘think on feet’ and provide convincing practical solutions</w:t>
            </w:r>
          </w:p>
          <w:p w14:paraId="6BC3BCA6" w14:textId="77777777" w:rsidR="00D41F29" w:rsidRPr="001F2865" w:rsidRDefault="00D41F29" w:rsidP="00F414E2">
            <w:pPr>
              <w:pStyle w:val="Puces4"/>
              <w:numPr>
                <w:ilvl w:val="0"/>
                <w:numId w:val="21"/>
              </w:numPr>
              <w:rPr>
                <w:rFonts w:eastAsia="Times New Roman"/>
                <w:bCs w:val="0"/>
                <w:color w:val="000000" w:themeColor="text1"/>
                <w:szCs w:val="20"/>
              </w:rPr>
            </w:pPr>
            <w:r w:rsidRPr="001F2865">
              <w:rPr>
                <w:rFonts w:eastAsia="Times New Roman"/>
                <w:bCs w:val="0"/>
                <w:color w:val="000000" w:themeColor="text1"/>
                <w:szCs w:val="20"/>
              </w:rPr>
              <w:t>Intelligent approach of performance monitoring</w:t>
            </w:r>
          </w:p>
          <w:p w14:paraId="5E736278" w14:textId="15A450E6" w:rsidR="00D41F29" w:rsidRDefault="00A12F77" w:rsidP="00F414E2">
            <w:pPr>
              <w:pStyle w:val="Puces4"/>
              <w:numPr>
                <w:ilvl w:val="0"/>
                <w:numId w:val="21"/>
              </w:numPr>
            </w:pPr>
            <w:r w:rsidRPr="001F2865">
              <w:rPr>
                <w:rFonts w:eastAsia="Times New Roman"/>
                <w:bCs w:val="0"/>
                <w:color w:val="000000" w:themeColor="text1"/>
                <w:szCs w:val="20"/>
              </w:rPr>
              <w:t>Proficient</w:t>
            </w:r>
            <w:r w:rsidR="00D41F29" w:rsidRPr="001F2865">
              <w:rPr>
                <w:rFonts w:eastAsia="Times New Roman"/>
                <w:bCs w:val="0"/>
                <w:color w:val="000000" w:themeColor="text1"/>
                <w:szCs w:val="20"/>
              </w:rPr>
              <w:t xml:space="preserve"> IT skills, including Excel, Word &amp; Microsoft</w:t>
            </w:r>
            <w:r w:rsidR="00D41F29" w:rsidRPr="00FE1A73">
              <w:t xml:space="preserve"> office </w:t>
            </w:r>
          </w:p>
          <w:p w14:paraId="5BC04A3D" w14:textId="77777777" w:rsidR="00E66F64" w:rsidRPr="00FE1A73" w:rsidRDefault="00E66F64" w:rsidP="00E66F64">
            <w:pPr>
              <w:pStyle w:val="Puces4"/>
              <w:numPr>
                <w:ilvl w:val="0"/>
                <w:numId w:val="0"/>
              </w:numPr>
              <w:ind w:left="890"/>
            </w:pPr>
          </w:p>
          <w:p w14:paraId="77B0545C" w14:textId="757824C6" w:rsidR="006E27A9" w:rsidRDefault="006E27A9" w:rsidP="006E27A9">
            <w:pPr>
              <w:pStyle w:val="Puces4"/>
              <w:numPr>
                <w:ilvl w:val="0"/>
                <w:numId w:val="0"/>
              </w:numPr>
              <w:ind w:left="341" w:hanging="171"/>
              <w:rPr>
                <w:b/>
                <w:bCs w:val="0"/>
                <w:i/>
                <w:iCs/>
              </w:rPr>
            </w:pPr>
            <w:r w:rsidRPr="00FE1A73">
              <w:rPr>
                <w:b/>
                <w:bCs w:val="0"/>
                <w:i/>
                <w:iCs/>
              </w:rPr>
              <w:t>Desirable:</w:t>
            </w:r>
          </w:p>
          <w:p w14:paraId="1D27A9A8" w14:textId="77777777" w:rsidR="00E66F64" w:rsidRPr="00FE1A73" w:rsidRDefault="00E66F64" w:rsidP="006E27A9">
            <w:pPr>
              <w:pStyle w:val="Puces4"/>
              <w:numPr>
                <w:ilvl w:val="0"/>
                <w:numId w:val="0"/>
              </w:numPr>
              <w:ind w:left="341" w:hanging="171"/>
              <w:rPr>
                <w:b/>
                <w:bCs w:val="0"/>
                <w:i/>
                <w:iCs/>
              </w:rPr>
            </w:pPr>
          </w:p>
          <w:p w14:paraId="43BCF7D3" w14:textId="715786EA" w:rsidR="00C626C3" w:rsidRPr="00C626C3" w:rsidRDefault="00C626C3" w:rsidP="00F414E2">
            <w:pPr>
              <w:pStyle w:val="Puces4"/>
              <w:numPr>
                <w:ilvl w:val="0"/>
                <w:numId w:val="21"/>
              </w:numPr>
            </w:pPr>
            <w:r w:rsidRPr="00FE1A73">
              <w:t>Previous experience of PFI Hard FM Contracts</w:t>
            </w:r>
          </w:p>
          <w:p w14:paraId="0CC3CBAF" w14:textId="2C49BBA8" w:rsidR="00C626C3" w:rsidRPr="00C626C3" w:rsidRDefault="00FE1A73" w:rsidP="00F414E2">
            <w:pPr>
              <w:pStyle w:val="Puces4"/>
              <w:numPr>
                <w:ilvl w:val="0"/>
                <w:numId w:val="21"/>
              </w:numPr>
            </w:pPr>
            <w:r w:rsidRPr="00C626C3">
              <w:t>CDM regulations</w:t>
            </w:r>
            <w:r w:rsidR="0059103C">
              <w:t xml:space="preserve"> experience or training</w:t>
            </w:r>
          </w:p>
          <w:p w14:paraId="3FAC9E11" w14:textId="75DB3473" w:rsidR="00C626C3" w:rsidRPr="00C626C3" w:rsidRDefault="00C626C3" w:rsidP="00F414E2">
            <w:pPr>
              <w:pStyle w:val="Puces4"/>
              <w:numPr>
                <w:ilvl w:val="0"/>
                <w:numId w:val="21"/>
              </w:numPr>
            </w:pPr>
            <w:r>
              <w:t>Maximo</w:t>
            </w:r>
            <w:r w:rsidR="00E66F64">
              <w:t xml:space="preserve"> knowledge</w:t>
            </w:r>
          </w:p>
          <w:p w14:paraId="4E428701" w14:textId="69420056" w:rsidR="006E27A9" w:rsidRDefault="006E27A9" w:rsidP="006E27A9">
            <w:pPr>
              <w:pStyle w:val="Puces4"/>
              <w:numPr>
                <w:ilvl w:val="0"/>
                <w:numId w:val="0"/>
              </w:numPr>
              <w:ind w:left="341" w:hanging="171"/>
              <w:rPr>
                <w:b/>
                <w:bCs w:val="0"/>
                <w:i/>
                <w:iCs/>
              </w:rPr>
            </w:pPr>
          </w:p>
          <w:p w14:paraId="2413CE51" w14:textId="26DEC28F" w:rsidR="006E27A9" w:rsidRDefault="006E27A9" w:rsidP="006E27A9">
            <w:pPr>
              <w:pStyle w:val="Puces4"/>
              <w:numPr>
                <w:ilvl w:val="0"/>
                <w:numId w:val="0"/>
              </w:numPr>
              <w:ind w:left="341" w:hanging="171"/>
              <w:rPr>
                <w:b/>
                <w:bCs w:val="0"/>
                <w:i/>
                <w:iCs/>
              </w:rPr>
            </w:pPr>
          </w:p>
          <w:p w14:paraId="4ADAA637" w14:textId="412763A6" w:rsidR="006E27A9" w:rsidRDefault="006E27A9" w:rsidP="006E27A9">
            <w:pPr>
              <w:pStyle w:val="Puces4"/>
              <w:numPr>
                <w:ilvl w:val="0"/>
                <w:numId w:val="0"/>
              </w:numPr>
              <w:ind w:left="341" w:hanging="171"/>
              <w:rPr>
                <w:b/>
                <w:bCs w:val="0"/>
                <w:i/>
                <w:iCs/>
              </w:rPr>
            </w:pPr>
          </w:p>
          <w:p w14:paraId="1F269EB7" w14:textId="77777777" w:rsidR="006E27A9" w:rsidRPr="006E27A9" w:rsidRDefault="006E27A9" w:rsidP="006E27A9">
            <w:pPr>
              <w:pStyle w:val="Puces4"/>
              <w:numPr>
                <w:ilvl w:val="0"/>
                <w:numId w:val="0"/>
              </w:numPr>
              <w:ind w:left="341" w:hanging="171"/>
              <w:rPr>
                <w:b/>
                <w:bCs w:val="0"/>
                <w:i/>
                <w:iCs/>
              </w:rPr>
            </w:pPr>
          </w:p>
          <w:p w14:paraId="2DF3F15C" w14:textId="3B16E086" w:rsidR="006E27A9" w:rsidRPr="004238D8" w:rsidRDefault="006E27A9" w:rsidP="006E27A9">
            <w:pPr>
              <w:pStyle w:val="Puces4"/>
              <w:numPr>
                <w:ilvl w:val="0"/>
                <w:numId w:val="0"/>
              </w:numPr>
              <w:ind w:left="341" w:hanging="171"/>
            </w:pPr>
          </w:p>
        </w:tc>
      </w:tr>
    </w:tbl>
    <w:p w14:paraId="6403D0AA" w14:textId="77777777" w:rsidR="00B94316" w:rsidRDefault="00B9431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4DB549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169046C" w14:textId="784DB0AB"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336F0015" w14:textId="77777777" w:rsidTr="0007446E">
        <w:trPr>
          <w:trHeight w:val="620"/>
        </w:trPr>
        <w:tc>
          <w:tcPr>
            <w:tcW w:w="10456" w:type="dxa"/>
            <w:tcBorders>
              <w:top w:val="nil"/>
              <w:left w:val="single" w:sz="2" w:space="0" w:color="auto"/>
              <w:bottom w:val="single" w:sz="4" w:space="0" w:color="auto"/>
              <w:right w:val="single" w:sz="4" w:space="0" w:color="auto"/>
            </w:tcBorders>
          </w:tcPr>
          <w:p w14:paraId="560676A3" w14:textId="4973691F" w:rsidR="00EA3990" w:rsidRDefault="00784008" w:rsidP="00A12F77">
            <w:pPr>
              <w:pStyle w:val="Puces4"/>
            </w:pPr>
            <w:r>
              <w:t>Growth, client and customer satisfaction, quality of service provided</w:t>
            </w:r>
          </w:p>
          <w:p w14:paraId="49EC7C9B" w14:textId="77777777" w:rsidR="00784008" w:rsidRDefault="00784008" w:rsidP="00A12F77">
            <w:pPr>
              <w:pStyle w:val="Puces4"/>
            </w:pPr>
            <w:r>
              <w:t>Brand not</w:t>
            </w:r>
            <w:r w:rsidR="00903DC5">
              <w:t>oriety</w:t>
            </w:r>
          </w:p>
          <w:p w14:paraId="73DA9B35" w14:textId="77777777" w:rsidR="00903DC5" w:rsidRDefault="00903DC5" w:rsidP="00A12F77">
            <w:pPr>
              <w:pStyle w:val="Puces4"/>
            </w:pPr>
            <w:r>
              <w:lastRenderedPageBreak/>
              <w:t>Rigorous management of results</w:t>
            </w:r>
          </w:p>
          <w:p w14:paraId="5AB84666" w14:textId="77777777" w:rsidR="00903DC5" w:rsidRDefault="00903DC5" w:rsidP="00A12F77">
            <w:pPr>
              <w:pStyle w:val="Puces4"/>
            </w:pPr>
            <w:r>
              <w:t>Innovation of change</w:t>
            </w:r>
          </w:p>
          <w:p w14:paraId="5E494CA4" w14:textId="77777777" w:rsidR="00903DC5" w:rsidRDefault="00903DC5" w:rsidP="00A12F77">
            <w:pPr>
              <w:pStyle w:val="Puces4"/>
            </w:pPr>
            <w:r>
              <w:t>Leadership and people</w:t>
            </w:r>
            <w:r w:rsidR="00C626C3">
              <w:t xml:space="preserve"> performance</w:t>
            </w:r>
            <w:r>
              <w:t xml:space="preserve"> management</w:t>
            </w:r>
            <w:r w:rsidR="00C626C3">
              <w:t xml:space="preserve"> and communication</w:t>
            </w:r>
          </w:p>
          <w:p w14:paraId="15FD59E9" w14:textId="7DD67F47" w:rsidR="00B74D7A" w:rsidRPr="00EA3990" w:rsidRDefault="00B74D7A" w:rsidP="00A12F77">
            <w:pPr>
              <w:pStyle w:val="Puces4"/>
            </w:pPr>
            <w:r>
              <w:t>Continued learning</w:t>
            </w:r>
          </w:p>
        </w:tc>
      </w:tr>
    </w:tbl>
    <w:p w14:paraId="4463078F" w14:textId="77777777" w:rsidR="00EA3990" w:rsidRDefault="00EA3990" w:rsidP="000E3EF7">
      <w:pPr>
        <w:spacing w:after="200" w:line="276" w:lineRule="auto"/>
        <w:jc w:val="left"/>
      </w:pPr>
    </w:p>
    <w:p w14:paraId="2625E24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7CBCED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6676649" w14:textId="11C32A38"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E57078" w:rsidRPr="00062691" w14:paraId="5D136D27" w14:textId="77777777" w:rsidTr="00353228">
        <w:trPr>
          <w:trHeight w:val="620"/>
        </w:trPr>
        <w:tc>
          <w:tcPr>
            <w:tcW w:w="10456" w:type="dxa"/>
            <w:tcBorders>
              <w:top w:val="nil"/>
              <w:left w:val="single" w:sz="2" w:space="0" w:color="auto"/>
              <w:bottom w:val="single" w:sz="4" w:space="0" w:color="auto"/>
              <w:right w:val="single" w:sz="4" w:space="0" w:color="auto"/>
            </w:tcBorders>
          </w:tcPr>
          <w:p w14:paraId="00CB0386"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63F13D4" w14:textId="77777777" w:rsidTr="00E57078">
              <w:tc>
                <w:tcPr>
                  <w:tcW w:w="2122" w:type="dxa"/>
                </w:tcPr>
                <w:p w14:paraId="0752D0FF" w14:textId="77777777" w:rsidR="00E57078" w:rsidRDefault="00E57078" w:rsidP="009C2AB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F288BA6" w14:textId="54545EC8" w:rsidR="00E57078" w:rsidRDefault="007B4B34" w:rsidP="009C2AB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w:t>
                  </w:r>
                </w:p>
              </w:tc>
              <w:tc>
                <w:tcPr>
                  <w:tcW w:w="2557" w:type="dxa"/>
                </w:tcPr>
                <w:p w14:paraId="21822973" w14:textId="77777777" w:rsidR="00E57078" w:rsidRDefault="00E57078" w:rsidP="009C2AB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97CDD36" w14:textId="5E57315D" w:rsidR="00E57078" w:rsidRDefault="000E7819" w:rsidP="009C2AB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August</w:t>
                  </w:r>
                  <w:r w:rsidR="00B75B72">
                    <w:rPr>
                      <w:rFonts w:cs="Arial"/>
                      <w:color w:val="000000" w:themeColor="text1"/>
                      <w:szCs w:val="20"/>
                      <w:lang w:val="en-GB"/>
                    </w:rPr>
                    <w:t xml:space="preserve"> 2025</w:t>
                  </w:r>
                </w:p>
              </w:tc>
            </w:tr>
            <w:tr w:rsidR="00E57078" w14:paraId="0159B74C" w14:textId="77777777" w:rsidTr="00E57078">
              <w:tc>
                <w:tcPr>
                  <w:tcW w:w="2122" w:type="dxa"/>
                </w:tcPr>
                <w:p w14:paraId="1CE89ED8" w14:textId="77777777" w:rsidR="00E57078" w:rsidRDefault="00E57078" w:rsidP="009C2AB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3229924" w14:textId="0F113613" w:rsidR="00E57078" w:rsidRDefault="007B4B34" w:rsidP="009C2AB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Sodexo Hard FM </w:t>
                  </w:r>
                </w:p>
              </w:tc>
            </w:tr>
          </w:tbl>
          <w:p w14:paraId="69D9A171" w14:textId="77777777" w:rsidR="00E57078" w:rsidRPr="00EA3990" w:rsidRDefault="00E57078" w:rsidP="00353228">
            <w:pPr>
              <w:spacing w:before="40"/>
              <w:ind w:left="720"/>
              <w:jc w:val="left"/>
              <w:rPr>
                <w:rFonts w:cs="Arial"/>
                <w:color w:val="000000" w:themeColor="text1"/>
                <w:szCs w:val="20"/>
                <w:lang w:val="en-GB"/>
              </w:rPr>
            </w:pPr>
          </w:p>
        </w:tc>
      </w:tr>
    </w:tbl>
    <w:p w14:paraId="4D4F5532" w14:textId="77777777" w:rsidR="00E57078" w:rsidRDefault="00E57078" w:rsidP="00E57078">
      <w:pPr>
        <w:spacing w:after="200" w:line="276" w:lineRule="auto"/>
        <w:jc w:val="left"/>
      </w:pPr>
    </w:p>
    <w:p w14:paraId="77844BCF" w14:textId="77777777" w:rsidR="00E57078" w:rsidRPr="00366A73" w:rsidRDefault="00E57078" w:rsidP="000E3EF7">
      <w:pPr>
        <w:spacing w:after="200" w:line="276" w:lineRule="auto"/>
        <w:jc w:val="left"/>
      </w:pPr>
    </w:p>
    <w:sectPr w:rsidR="00E57078" w:rsidRPr="00366A73" w:rsidSect="0061339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E0D36" w14:textId="77777777" w:rsidR="008254CE" w:rsidRDefault="008254CE" w:rsidP="007B4B34">
      <w:r>
        <w:separator/>
      </w:r>
    </w:p>
  </w:endnote>
  <w:endnote w:type="continuationSeparator" w:id="0">
    <w:p w14:paraId="4A21AD6F" w14:textId="77777777" w:rsidR="008254CE" w:rsidRDefault="008254CE" w:rsidP="007B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157964"/>
      <w:docPartObj>
        <w:docPartGallery w:val="Page Numbers (Bottom of Page)"/>
        <w:docPartUnique/>
      </w:docPartObj>
    </w:sdtPr>
    <w:sdtEndPr>
      <w:rPr>
        <w:noProof/>
      </w:rPr>
    </w:sdtEndPr>
    <w:sdtContent>
      <w:p w14:paraId="11B5F680" w14:textId="7A8C4146" w:rsidR="007B4B34" w:rsidRDefault="007B4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3FD4DD" w14:textId="77777777" w:rsidR="007B4B34" w:rsidRDefault="007B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F67DB" w14:textId="77777777" w:rsidR="008254CE" w:rsidRDefault="008254CE" w:rsidP="007B4B34">
      <w:r>
        <w:separator/>
      </w:r>
    </w:p>
  </w:footnote>
  <w:footnote w:type="continuationSeparator" w:id="0">
    <w:p w14:paraId="3335A06E" w14:textId="77777777" w:rsidR="008254CE" w:rsidRDefault="008254CE" w:rsidP="007B4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75pt;height:9.75pt" o:bullet="t">
        <v:imagedata r:id="rId1" o:title="carre-rouge"/>
      </v:shape>
    </w:pict>
  </w:numPicBullet>
  <w:abstractNum w:abstractNumId="0" w15:restartNumberingAfterBreak="0">
    <w:nsid w:val="014B4141"/>
    <w:multiLevelType w:val="hybridMultilevel"/>
    <w:tmpl w:val="1B283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69E18AE"/>
    <w:multiLevelType w:val="hybridMultilevel"/>
    <w:tmpl w:val="EA0448A6"/>
    <w:lvl w:ilvl="0" w:tplc="08090001">
      <w:start w:val="1"/>
      <w:numFmt w:val="bullet"/>
      <w:lvlText w:val=""/>
      <w:lvlJc w:val="left"/>
      <w:pPr>
        <w:ind w:left="890" w:hanging="360"/>
      </w:pPr>
      <w:rPr>
        <w:rFonts w:ascii="Symbol" w:hAnsi="Symbol"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252193F"/>
    <w:multiLevelType w:val="hybridMultilevel"/>
    <w:tmpl w:val="84CCF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75296"/>
    <w:multiLevelType w:val="hybridMultilevel"/>
    <w:tmpl w:val="DCF434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5AB69CC"/>
    <w:multiLevelType w:val="hybridMultilevel"/>
    <w:tmpl w:val="291214D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53233"/>
    <w:multiLevelType w:val="hybridMultilevel"/>
    <w:tmpl w:val="FC9CAC68"/>
    <w:lvl w:ilvl="0" w:tplc="B22CC3DE">
      <w:numFmt w:val="bullet"/>
      <w:lvlText w:val=""/>
      <w:lvlJc w:val="left"/>
      <w:pPr>
        <w:ind w:left="832" w:hanging="360"/>
      </w:pPr>
      <w:rPr>
        <w:rFonts w:ascii="Wingdings" w:eastAsia="Wingdings" w:hAnsi="Wingdings" w:cs="Wingdings" w:hint="default"/>
        <w:b w:val="0"/>
        <w:bCs w:val="0"/>
        <w:i w:val="0"/>
        <w:iCs w:val="0"/>
        <w:color w:val="FF0000"/>
        <w:w w:val="99"/>
        <w:sz w:val="16"/>
        <w:szCs w:val="16"/>
        <w:lang w:val="en-US" w:eastAsia="en-US" w:bidi="ar-SA"/>
      </w:rPr>
    </w:lvl>
    <w:lvl w:ilvl="1" w:tplc="B1023E54">
      <w:numFmt w:val="bullet"/>
      <w:lvlText w:val="•"/>
      <w:lvlJc w:val="left"/>
      <w:pPr>
        <w:ind w:left="1801" w:hanging="360"/>
      </w:pPr>
      <w:rPr>
        <w:rFonts w:hint="default"/>
        <w:lang w:val="en-US" w:eastAsia="en-US" w:bidi="ar-SA"/>
      </w:rPr>
    </w:lvl>
    <w:lvl w:ilvl="2" w:tplc="6AE06D1A">
      <w:numFmt w:val="bullet"/>
      <w:lvlText w:val="•"/>
      <w:lvlJc w:val="left"/>
      <w:pPr>
        <w:ind w:left="2763" w:hanging="360"/>
      </w:pPr>
      <w:rPr>
        <w:rFonts w:hint="default"/>
        <w:lang w:val="en-US" w:eastAsia="en-US" w:bidi="ar-SA"/>
      </w:rPr>
    </w:lvl>
    <w:lvl w:ilvl="3" w:tplc="E242B440">
      <w:numFmt w:val="bullet"/>
      <w:lvlText w:val="•"/>
      <w:lvlJc w:val="left"/>
      <w:pPr>
        <w:ind w:left="3724" w:hanging="360"/>
      </w:pPr>
      <w:rPr>
        <w:rFonts w:hint="default"/>
        <w:lang w:val="en-US" w:eastAsia="en-US" w:bidi="ar-SA"/>
      </w:rPr>
    </w:lvl>
    <w:lvl w:ilvl="4" w:tplc="B24CAFB8">
      <w:numFmt w:val="bullet"/>
      <w:lvlText w:val="•"/>
      <w:lvlJc w:val="left"/>
      <w:pPr>
        <w:ind w:left="4686" w:hanging="360"/>
      </w:pPr>
      <w:rPr>
        <w:rFonts w:hint="default"/>
        <w:lang w:val="en-US" w:eastAsia="en-US" w:bidi="ar-SA"/>
      </w:rPr>
    </w:lvl>
    <w:lvl w:ilvl="5" w:tplc="B2AA9F0A">
      <w:numFmt w:val="bullet"/>
      <w:lvlText w:val="•"/>
      <w:lvlJc w:val="left"/>
      <w:pPr>
        <w:ind w:left="5648" w:hanging="360"/>
      </w:pPr>
      <w:rPr>
        <w:rFonts w:hint="default"/>
        <w:lang w:val="en-US" w:eastAsia="en-US" w:bidi="ar-SA"/>
      </w:rPr>
    </w:lvl>
    <w:lvl w:ilvl="6" w:tplc="B2ECB02A">
      <w:numFmt w:val="bullet"/>
      <w:lvlText w:val="•"/>
      <w:lvlJc w:val="left"/>
      <w:pPr>
        <w:ind w:left="6609" w:hanging="360"/>
      </w:pPr>
      <w:rPr>
        <w:rFonts w:hint="default"/>
        <w:lang w:val="en-US" w:eastAsia="en-US" w:bidi="ar-SA"/>
      </w:rPr>
    </w:lvl>
    <w:lvl w:ilvl="7" w:tplc="B0DC984C">
      <w:numFmt w:val="bullet"/>
      <w:lvlText w:val="•"/>
      <w:lvlJc w:val="left"/>
      <w:pPr>
        <w:ind w:left="7571" w:hanging="360"/>
      </w:pPr>
      <w:rPr>
        <w:rFonts w:hint="default"/>
        <w:lang w:val="en-US" w:eastAsia="en-US" w:bidi="ar-SA"/>
      </w:rPr>
    </w:lvl>
    <w:lvl w:ilvl="8" w:tplc="09205530">
      <w:numFmt w:val="bullet"/>
      <w:lvlText w:val="•"/>
      <w:lvlJc w:val="left"/>
      <w:pPr>
        <w:ind w:left="8532" w:hanging="360"/>
      </w:pPr>
      <w:rPr>
        <w:rFonts w:hint="default"/>
        <w:lang w:val="en-US" w:eastAsia="en-US" w:bidi="ar-SA"/>
      </w:r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2116C9"/>
    <w:multiLevelType w:val="hybridMultilevel"/>
    <w:tmpl w:val="8B30368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C6371C"/>
    <w:multiLevelType w:val="hybridMultilevel"/>
    <w:tmpl w:val="8BDE48C8"/>
    <w:lvl w:ilvl="0" w:tplc="264C8F74">
      <w:start w:val="1"/>
      <w:numFmt w:val="bullet"/>
      <w:pStyle w:val="BodyBulletInd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BA146D8"/>
    <w:multiLevelType w:val="hybridMultilevel"/>
    <w:tmpl w:val="3FC6E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F83549"/>
    <w:multiLevelType w:val="hybridMultilevel"/>
    <w:tmpl w:val="40EA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472B40"/>
    <w:multiLevelType w:val="hybridMultilevel"/>
    <w:tmpl w:val="EAB271B6"/>
    <w:lvl w:ilvl="0" w:tplc="08090001">
      <w:start w:val="1"/>
      <w:numFmt w:val="bullet"/>
      <w:lvlText w:val=""/>
      <w:lvlJc w:val="left"/>
      <w:pPr>
        <w:ind w:left="720" w:hanging="360"/>
      </w:pPr>
      <w:rPr>
        <w:rFonts w:ascii="Symbol" w:hAnsi="Symbo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596140">
    <w:abstractNumId w:val="10"/>
  </w:num>
  <w:num w:numId="2" w16cid:durableId="1248156664">
    <w:abstractNumId w:val="15"/>
  </w:num>
  <w:num w:numId="3" w16cid:durableId="1700004447">
    <w:abstractNumId w:val="4"/>
  </w:num>
  <w:num w:numId="4" w16cid:durableId="1466243292">
    <w:abstractNumId w:val="14"/>
  </w:num>
  <w:num w:numId="5" w16cid:durableId="2134322741">
    <w:abstractNumId w:val="8"/>
  </w:num>
  <w:num w:numId="6" w16cid:durableId="546187361">
    <w:abstractNumId w:val="5"/>
  </w:num>
  <w:num w:numId="7" w16cid:durableId="401955265">
    <w:abstractNumId w:val="18"/>
  </w:num>
  <w:num w:numId="8" w16cid:durableId="1327827596">
    <w:abstractNumId w:val="9"/>
  </w:num>
  <w:num w:numId="9" w16cid:durableId="513149826">
    <w:abstractNumId w:val="23"/>
  </w:num>
  <w:num w:numId="10" w16cid:durableId="1345864186">
    <w:abstractNumId w:val="24"/>
  </w:num>
  <w:num w:numId="11" w16cid:durableId="1741322883">
    <w:abstractNumId w:val="12"/>
  </w:num>
  <w:num w:numId="12" w16cid:durableId="1080562749">
    <w:abstractNumId w:val="1"/>
  </w:num>
  <w:num w:numId="13" w16cid:durableId="852262279">
    <w:abstractNumId w:val="19"/>
  </w:num>
  <w:num w:numId="14" w16cid:durableId="958148448">
    <w:abstractNumId w:val="6"/>
  </w:num>
  <w:num w:numId="15" w16cid:durableId="1981306706">
    <w:abstractNumId w:val="20"/>
  </w:num>
  <w:num w:numId="16" w16cid:durableId="567762290">
    <w:abstractNumId w:val="22"/>
  </w:num>
  <w:num w:numId="17" w16cid:durableId="1083450774">
    <w:abstractNumId w:val="0"/>
  </w:num>
  <w:num w:numId="18" w16cid:durableId="740757710">
    <w:abstractNumId w:val="21"/>
  </w:num>
  <w:num w:numId="19" w16cid:durableId="120073707">
    <w:abstractNumId w:val="26"/>
  </w:num>
  <w:num w:numId="20" w16cid:durableId="975376503">
    <w:abstractNumId w:val="11"/>
  </w:num>
  <w:num w:numId="21" w16cid:durableId="905454213">
    <w:abstractNumId w:val="2"/>
  </w:num>
  <w:num w:numId="22" w16cid:durableId="2007629909">
    <w:abstractNumId w:val="17"/>
  </w:num>
  <w:num w:numId="23" w16cid:durableId="351029334">
    <w:abstractNumId w:val="7"/>
  </w:num>
  <w:num w:numId="24" w16cid:durableId="1221333073">
    <w:abstractNumId w:val="3"/>
  </w:num>
  <w:num w:numId="25" w16cid:durableId="1277903809">
    <w:abstractNumId w:val="25"/>
  </w:num>
  <w:num w:numId="26" w16cid:durableId="195243269">
    <w:abstractNumId w:val="16"/>
  </w:num>
  <w:num w:numId="27" w16cid:durableId="10327326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4D0C"/>
    <w:rsid w:val="00047193"/>
    <w:rsid w:val="00073CD5"/>
    <w:rsid w:val="000A45CD"/>
    <w:rsid w:val="000D3557"/>
    <w:rsid w:val="000E3EF7"/>
    <w:rsid w:val="000E7819"/>
    <w:rsid w:val="000F2240"/>
    <w:rsid w:val="000F704A"/>
    <w:rsid w:val="00104BDE"/>
    <w:rsid w:val="00127308"/>
    <w:rsid w:val="00142EB7"/>
    <w:rsid w:val="00144E5D"/>
    <w:rsid w:val="00150BDC"/>
    <w:rsid w:val="00150C17"/>
    <w:rsid w:val="001B1A30"/>
    <w:rsid w:val="001F1F6A"/>
    <w:rsid w:val="001F2865"/>
    <w:rsid w:val="0022194D"/>
    <w:rsid w:val="0022770B"/>
    <w:rsid w:val="002309CC"/>
    <w:rsid w:val="00251704"/>
    <w:rsid w:val="00255872"/>
    <w:rsid w:val="0026056C"/>
    <w:rsid w:val="00287C5D"/>
    <w:rsid w:val="00293E5D"/>
    <w:rsid w:val="00296097"/>
    <w:rsid w:val="002B1DC6"/>
    <w:rsid w:val="002B3886"/>
    <w:rsid w:val="002B7AB8"/>
    <w:rsid w:val="002C49C5"/>
    <w:rsid w:val="002E1655"/>
    <w:rsid w:val="002F0794"/>
    <w:rsid w:val="00304067"/>
    <w:rsid w:val="0031199A"/>
    <w:rsid w:val="003374C2"/>
    <w:rsid w:val="0035317F"/>
    <w:rsid w:val="00366A73"/>
    <w:rsid w:val="003A3515"/>
    <w:rsid w:val="003B30C6"/>
    <w:rsid w:val="003E6C0B"/>
    <w:rsid w:val="00400C93"/>
    <w:rsid w:val="00413A4B"/>
    <w:rsid w:val="004238D8"/>
    <w:rsid w:val="00424476"/>
    <w:rsid w:val="00426780"/>
    <w:rsid w:val="00447C72"/>
    <w:rsid w:val="00467ABD"/>
    <w:rsid w:val="004746D1"/>
    <w:rsid w:val="004914F2"/>
    <w:rsid w:val="004A3D38"/>
    <w:rsid w:val="004B2221"/>
    <w:rsid w:val="004B31C0"/>
    <w:rsid w:val="004C5083"/>
    <w:rsid w:val="004C6268"/>
    <w:rsid w:val="004D170A"/>
    <w:rsid w:val="004D70EB"/>
    <w:rsid w:val="004E6DC1"/>
    <w:rsid w:val="0050439A"/>
    <w:rsid w:val="00511137"/>
    <w:rsid w:val="00520545"/>
    <w:rsid w:val="00527CAF"/>
    <w:rsid w:val="00535EB4"/>
    <w:rsid w:val="005505CF"/>
    <w:rsid w:val="005526E8"/>
    <w:rsid w:val="005702B2"/>
    <w:rsid w:val="0059103C"/>
    <w:rsid w:val="00593D7E"/>
    <w:rsid w:val="005943CD"/>
    <w:rsid w:val="005A79BE"/>
    <w:rsid w:val="005B5EB2"/>
    <w:rsid w:val="005C78A9"/>
    <w:rsid w:val="005D0987"/>
    <w:rsid w:val="005E001B"/>
    <w:rsid w:val="005E3FC4"/>
    <w:rsid w:val="005E5B63"/>
    <w:rsid w:val="00613392"/>
    <w:rsid w:val="00616B0B"/>
    <w:rsid w:val="00646B79"/>
    <w:rsid w:val="0065416E"/>
    <w:rsid w:val="00656519"/>
    <w:rsid w:val="00663B08"/>
    <w:rsid w:val="00674674"/>
    <w:rsid w:val="006802C0"/>
    <w:rsid w:val="00685873"/>
    <w:rsid w:val="006B6883"/>
    <w:rsid w:val="006D255B"/>
    <w:rsid w:val="006E27A9"/>
    <w:rsid w:val="00700E81"/>
    <w:rsid w:val="00704E4C"/>
    <w:rsid w:val="0070796F"/>
    <w:rsid w:val="00725918"/>
    <w:rsid w:val="00736991"/>
    <w:rsid w:val="00745A24"/>
    <w:rsid w:val="0075364B"/>
    <w:rsid w:val="00760AB7"/>
    <w:rsid w:val="00773387"/>
    <w:rsid w:val="00784008"/>
    <w:rsid w:val="007906DE"/>
    <w:rsid w:val="00796B90"/>
    <w:rsid w:val="00797F22"/>
    <w:rsid w:val="007B4B34"/>
    <w:rsid w:val="007E5AC0"/>
    <w:rsid w:val="007F602D"/>
    <w:rsid w:val="007F77F4"/>
    <w:rsid w:val="00810D37"/>
    <w:rsid w:val="008254CE"/>
    <w:rsid w:val="00854C1D"/>
    <w:rsid w:val="00876987"/>
    <w:rsid w:val="00885FFC"/>
    <w:rsid w:val="008911E9"/>
    <w:rsid w:val="00896B67"/>
    <w:rsid w:val="008B0402"/>
    <w:rsid w:val="008B33D4"/>
    <w:rsid w:val="008B64DE"/>
    <w:rsid w:val="008D1A2B"/>
    <w:rsid w:val="00903DC5"/>
    <w:rsid w:val="00905415"/>
    <w:rsid w:val="00925935"/>
    <w:rsid w:val="009320DF"/>
    <w:rsid w:val="009358A5"/>
    <w:rsid w:val="00945B14"/>
    <w:rsid w:val="00997FB1"/>
    <w:rsid w:val="009C2AB0"/>
    <w:rsid w:val="009E7ADA"/>
    <w:rsid w:val="00A07AE5"/>
    <w:rsid w:val="00A11E66"/>
    <w:rsid w:val="00A12F77"/>
    <w:rsid w:val="00A21763"/>
    <w:rsid w:val="00A269B5"/>
    <w:rsid w:val="00A37146"/>
    <w:rsid w:val="00A50CA2"/>
    <w:rsid w:val="00A5116C"/>
    <w:rsid w:val="00A60984"/>
    <w:rsid w:val="00A954EE"/>
    <w:rsid w:val="00AC3026"/>
    <w:rsid w:val="00AC7958"/>
    <w:rsid w:val="00AD1DEC"/>
    <w:rsid w:val="00AD7171"/>
    <w:rsid w:val="00AE7D59"/>
    <w:rsid w:val="00B000F0"/>
    <w:rsid w:val="00B13004"/>
    <w:rsid w:val="00B2244A"/>
    <w:rsid w:val="00B22542"/>
    <w:rsid w:val="00B26FC9"/>
    <w:rsid w:val="00B51221"/>
    <w:rsid w:val="00B70457"/>
    <w:rsid w:val="00B74D7A"/>
    <w:rsid w:val="00B75B72"/>
    <w:rsid w:val="00B766D3"/>
    <w:rsid w:val="00B94316"/>
    <w:rsid w:val="00BB7E07"/>
    <w:rsid w:val="00BC07A6"/>
    <w:rsid w:val="00BD3518"/>
    <w:rsid w:val="00BE795B"/>
    <w:rsid w:val="00BF0D4D"/>
    <w:rsid w:val="00BF4D80"/>
    <w:rsid w:val="00BF5B75"/>
    <w:rsid w:val="00C22530"/>
    <w:rsid w:val="00C3441E"/>
    <w:rsid w:val="00C4371A"/>
    <w:rsid w:val="00C4467B"/>
    <w:rsid w:val="00C4695A"/>
    <w:rsid w:val="00C61430"/>
    <w:rsid w:val="00C626C3"/>
    <w:rsid w:val="00C8148C"/>
    <w:rsid w:val="00CA3FD1"/>
    <w:rsid w:val="00CA4E34"/>
    <w:rsid w:val="00CA5C80"/>
    <w:rsid w:val="00CA7F53"/>
    <w:rsid w:val="00CC0297"/>
    <w:rsid w:val="00CC2929"/>
    <w:rsid w:val="00D20D02"/>
    <w:rsid w:val="00D235A4"/>
    <w:rsid w:val="00D261D4"/>
    <w:rsid w:val="00D36E59"/>
    <w:rsid w:val="00D40B3D"/>
    <w:rsid w:val="00D40D74"/>
    <w:rsid w:val="00D41D94"/>
    <w:rsid w:val="00D41F29"/>
    <w:rsid w:val="00D54CBD"/>
    <w:rsid w:val="00D60F43"/>
    <w:rsid w:val="00D65B9D"/>
    <w:rsid w:val="00D74952"/>
    <w:rsid w:val="00D949FB"/>
    <w:rsid w:val="00D9572E"/>
    <w:rsid w:val="00D96CF6"/>
    <w:rsid w:val="00DB2F13"/>
    <w:rsid w:val="00DD358B"/>
    <w:rsid w:val="00DE5E49"/>
    <w:rsid w:val="00E10B38"/>
    <w:rsid w:val="00E14215"/>
    <w:rsid w:val="00E202DC"/>
    <w:rsid w:val="00E31AA0"/>
    <w:rsid w:val="00E33C91"/>
    <w:rsid w:val="00E40030"/>
    <w:rsid w:val="00E54356"/>
    <w:rsid w:val="00E57078"/>
    <w:rsid w:val="00E605A9"/>
    <w:rsid w:val="00E66F64"/>
    <w:rsid w:val="00E70392"/>
    <w:rsid w:val="00E74A7F"/>
    <w:rsid w:val="00E805C6"/>
    <w:rsid w:val="00E814A4"/>
    <w:rsid w:val="00E86121"/>
    <w:rsid w:val="00E91F55"/>
    <w:rsid w:val="00EA3990"/>
    <w:rsid w:val="00EA4C16"/>
    <w:rsid w:val="00EA5822"/>
    <w:rsid w:val="00EC1831"/>
    <w:rsid w:val="00EF6ED7"/>
    <w:rsid w:val="00F414E2"/>
    <w:rsid w:val="00F479E6"/>
    <w:rsid w:val="00F519CE"/>
    <w:rsid w:val="00F54D90"/>
    <w:rsid w:val="00F64F0D"/>
    <w:rsid w:val="00F67CF5"/>
    <w:rsid w:val="00F75E82"/>
    <w:rsid w:val="00FA1A0A"/>
    <w:rsid w:val="00FC3045"/>
    <w:rsid w:val="00FE1A73"/>
    <w:rsid w:val="00FF3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A8B4"/>
  <w15:docId w15:val="{64D22E35-F721-4111-A123-AC244E40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4E2"/>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B34"/>
    <w:pPr>
      <w:tabs>
        <w:tab w:val="center" w:pos="4513"/>
        <w:tab w:val="right" w:pos="9026"/>
      </w:tabs>
    </w:pPr>
  </w:style>
  <w:style w:type="character" w:customStyle="1" w:styleId="HeaderChar">
    <w:name w:val="Header Char"/>
    <w:basedOn w:val="DefaultParagraphFont"/>
    <w:link w:val="Header"/>
    <w:uiPriority w:val="99"/>
    <w:rsid w:val="007B4B34"/>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7B4B34"/>
    <w:pPr>
      <w:tabs>
        <w:tab w:val="center" w:pos="4513"/>
        <w:tab w:val="right" w:pos="9026"/>
      </w:tabs>
    </w:pPr>
  </w:style>
  <w:style w:type="character" w:customStyle="1" w:styleId="FooterChar">
    <w:name w:val="Footer Char"/>
    <w:basedOn w:val="DefaultParagraphFont"/>
    <w:link w:val="Footer"/>
    <w:uiPriority w:val="99"/>
    <w:rsid w:val="007B4B34"/>
    <w:rPr>
      <w:rFonts w:ascii="Arial" w:eastAsia="Times New Roman" w:hAnsi="Arial" w:cs="Times New Roman"/>
      <w:sz w:val="20"/>
      <w:szCs w:val="24"/>
      <w:lang w:val="en-US" w:eastAsia="fr-FR"/>
    </w:rPr>
  </w:style>
  <w:style w:type="paragraph" w:customStyle="1" w:styleId="Texte4">
    <w:name w:val="Texte 4"/>
    <w:basedOn w:val="Normal"/>
    <w:qFormat/>
    <w:rsid w:val="00D96CF6"/>
    <w:pPr>
      <w:spacing w:after="40"/>
      <w:ind w:left="567"/>
    </w:pPr>
    <w:rPr>
      <w:rFonts w:eastAsia="MS Mincho"/>
      <w:lang w:val="en-GB"/>
    </w:rPr>
  </w:style>
  <w:style w:type="paragraph" w:customStyle="1" w:styleId="BodyBulletIndent">
    <w:name w:val="Body Bullet Indent"/>
    <w:basedOn w:val="Normal"/>
    <w:link w:val="BodyBulletIndentChar"/>
    <w:uiPriority w:val="99"/>
    <w:rsid w:val="00D96CF6"/>
    <w:pPr>
      <w:numPr>
        <w:numId w:val="22"/>
      </w:numPr>
      <w:spacing w:after="120"/>
      <w:jc w:val="left"/>
    </w:pPr>
    <w:rPr>
      <w:sz w:val="22"/>
      <w:szCs w:val="20"/>
      <w:lang w:val="en-GB" w:eastAsia="en-US"/>
    </w:rPr>
  </w:style>
  <w:style w:type="character" w:customStyle="1" w:styleId="BodyBulletIndentChar">
    <w:name w:val="Body Bullet Indent Char"/>
    <w:link w:val="BodyBulletIndent"/>
    <w:uiPriority w:val="99"/>
    <w:locked/>
    <w:rsid w:val="00D96CF6"/>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88030252">
      <w:bodyDiv w:val="1"/>
      <w:marLeft w:val="0"/>
      <w:marRight w:val="0"/>
      <w:marTop w:val="0"/>
      <w:marBottom w:val="0"/>
      <w:divBdr>
        <w:top w:val="none" w:sz="0" w:space="0" w:color="auto"/>
        <w:left w:val="none" w:sz="0" w:space="0" w:color="auto"/>
        <w:bottom w:val="none" w:sz="0" w:space="0" w:color="auto"/>
        <w:right w:val="none" w:sz="0" w:space="0" w:color="auto"/>
      </w:divBdr>
    </w:div>
    <w:div w:id="105141997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8D55BA319BB41800C6C64714F3823" ma:contentTypeVersion="9" ma:contentTypeDescription="Create a new document." ma:contentTypeScope="" ma:versionID="2144c368fd9f9b094f8dc6398c1722e7">
  <xsd:schema xmlns:xsd="http://www.w3.org/2001/XMLSchema" xmlns:xs="http://www.w3.org/2001/XMLSchema" xmlns:p="http://schemas.microsoft.com/office/2006/metadata/properties" xmlns:ns3="ab4ca02b-6ff2-4e5c-91de-98cf65896ccc" targetNamespace="http://schemas.microsoft.com/office/2006/metadata/properties" ma:root="true" ma:fieldsID="9a6336ae7aab8f23b0680c24f88e4d94" ns3:_="">
    <xsd:import namespace="ab4ca02b-6ff2-4e5c-91de-98cf65896c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ca02b-6ff2-4e5c-91de-98cf65896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35611-CEFA-4990-AFE2-D3FD68516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ca02b-6ff2-4e5c-91de-98cf65896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E0B3D-FFA0-46AB-A95C-D6D5A93EF008}">
  <ds:schemaRefs>
    <ds:schemaRef ds:uri="http://schemas.microsoft.com/sharepoint/v3/contenttype/forms"/>
  </ds:schemaRefs>
</ds:datastoreItem>
</file>

<file path=customXml/itemProps3.xml><?xml version="1.0" encoding="utf-8"?>
<ds:datastoreItem xmlns:ds="http://schemas.openxmlformats.org/officeDocument/2006/customXml" ds:itemID="{6DE4083C-42DA-4266-8ED4-F14B4D7D6F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1385</Words>
  <Characters>7895</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Mellor, Samuel</cp:lastModifiedBy>
  <cp:revision>8</cp:revision>
  <cp:lastPrinted>2025-06-12T10:18:00Z</cp:lastPrinted>
  <dcterms:created xsi:type="dcterms:W3CDTF">2025-08-26T13:51:00Z</dcterms:created>
  <dcterms:modified xsi:type="dcterms:W3CDTF">2025-09-04T19:43:00Z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0x01010085C8D55BA319BB41800C6C64714F3823</vt:lpwstr>
  </property>
</Properties>
</file>