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BC1D" w14:textId="618A9261" w:rsidR="008C192E" w:rsidRPr="00D33DDE" w:rsidRDefault="008C192E"/>
    <w:p w14:paraId="1C1E782B" w14:textId="57F4D6CC" w:rsidR="008C192E" w:rsidRPr="00D33DDE" w:rsidRDefault="008C192E"/>
    <w:p w14:paraId="66E12D65" w14:textId="67975B00" w:rsidR="008C192E" w:rsidRPr="00D33DDE" w:rsidRDefault="008C192E"/>
    <w:p w14:paraId="348AEAA3" w14:textId="50584EAC" w:rsidR="008C192E" w:rsidRPr="00D33DDE" w:rsidRDefault="008C192E"/>
    <w:p w14:paraId="66CF060E" w14:textId="77777777" w:rsidR="008C192E" w:rsidRPr="00D33DDE" w:rsidRDefault="008C192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9060"/>
      </w:tblGrid>
      <w:tr w:rsidR="00CC53BB" w:rsidRPr="00D33DDE" w14:paraId="45FBDB83" w14:textId="77777777" w:rsidTr="00CC53BB">
        <w:trPr>
          <w:cantSplit/>
          <w:trHeight w:hRule="exact" w:val="1985"/>
        </w:trPr>
        <w:tc>
          <w:tcPr>
            <w:tcW w:w="9060" w:type="dxa"/>
          </w:tcPr>
          <w:p w14:paraId="704C9BA4" w14:textId="3E3596CA" w:rsidR="00CC53BB" w:rsidRPr="00D33DDE" w:rsidRDefault="008C192E" w:rsidP="001F0DF4">
            <w:pPr>
              <w:pStyle w:val="SDocTitle"/>
            </w:pPr>
            <w:r w:rsidRPr="00D33DDE">
              <w:t>Job Description</w:t>
            </w:r>
          </w:p>
        </w:tc>
      </w:tr>
    </w:tbl>
    <w:p w14:paraId="0D41ECB9" w14:textId="77777777" w:rsidR="008C192E" w:rsidRPr="00D33DDE" w:rsidRDefault="008C192E" w:rsidP="00133B44">
      <w:pPr>
        <w:jc w:val="left"/>
      </w:pPr>
    </w:p>
    <w:tbl>
      <w:tblPr>
        <w:tblpPr w:leftFromText="180" w:rightFromText="180" w:vertAnchor="text" w:horzAnchor="margin" w:tblpXSpec="center" w:tblpY="19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tblGrid>
      <w:tr w:rsidR="008C192E" w:rsidRPr="00D33DDE" w14:paraId="1CB211C4" w14:textId="77777777" w:rsidTr="00133B44">
        <w:trPr>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437B4672" w14:textId="77777777" w:rsidR="008C192E" w:rsidRPr="00D33DDE" w:rsidRDefault="008C192E" w:rsidP="00133B44">
            <w:pPr>
              <w:pStyle w:val="gris"/>
              <w:framePr w:hSpace="0" w:wrap="auto" w:vAnchor="margin" w:hAnchor="text" w:xAlign="left" w:yAlign="inline"/>
              <w:spacing w:before="20" w:after="20"/>
              <w:rPr>
                <w:b w:val="0"/>
                <w:lang w:val="en-GB"/>
              </w:rPr>
            </w:pPr>
            <w:r w:rsidRPr="00D33DDE">
              <w:rPr>
                <w:b w:val="0"/>
                <w:lang w:val="en-GB"/>
              </w:rPr>
              <w:t>Function:</w:t>
            </w:r>
          </w:p>
        </w:tc>
        <w:tc>
          <w:tcPr>
            <w:tcW w:w="7123" w:type="dxa"/>
            <w:tcBorders>
              <w:top w:val="single" w:sz="4" w:space="0" w:color="auto"/>
              <w:left w:val="nil"/>
              <w:bottom w:val="dotted" w:sz="4" w:space="0" w:color="auto"/>
              <w:right w:val="single" w:sz="4" w:space="0" w:color="auto"/>
            </w:tcBorders>
            <w:vAlign w:val="center"/>
          </w:tcPr>
          <w:p w14:paraId="6B4A4E7D" w14:textId="3555064B" w:rsidR="008C192E" w:rsidRPr="00D33DDE" w:rsidRDefault="008C192E" w:rsidP="00133B44">
            <w:pPr>
              <w:spacing w:before="20" w:after="20"/>
              <w:jc w:val="left"/>
              <w:rPr>
                <w:rFonts w:cs="Arial"/>
                <w:color w:val="000000" w:themeColor="text1"/>
              </w:rPr>
            </w:pPr>
            <w:r w:rsidRPr="00D33DDE">
              <w:rPr>
                <w:rFonts w:cs="Arial"/>
                <w:color w:val="000000" w:themeColor="text1"/>
              </w:rPr>
              <w:t>Energy and Sustainability Services</w:t>
            </w:r>
            <w:r w:rsidR="004C264F">
              <w:rPr>
                <w:rFonts w:cs="Arial"/>
                <w:color w:val="000000" w:themeColor="text1"/>
              </w:rPr>
              <w:t xml:space="preserve"> – </w:t>
            </w:r>
            <w:r w:rsidR="004C264F" w:rsidRPr="00D33DDE">
              <w:rPr>
                <w:rFonts w:cs="Arial"/>
                <w:color w:val="000000" w:themeColor="text1"/>
              </w:rPr>
              <w:t>Tech and Services</w:t>
            </w:r>
          </w:p>
        </w:tc>
      </w:tr>
      <w:tr w:rsidR="008C192E" w:rsidRPr="00D33DDE" w14:paraId="58B045F6" w14:textId="77777777" w:rsidTr="00133B44">
        <w:trPr>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6604585" w14:textId="77777777" w:rsidR="008C192E" w:rsidRPr="00D33DDE" w:rsidRDefault="008C192E" w:rsidP="00133B44">
            <w:pPr>
              <w:pStyle w:val="gris"/>
              <w:framePr w:hSpace="0" w:wrap="auto" w:vAnchor="margin" w:hAnchor="text" w:xAlign="left" w:yAlign="inline"/>
              <w:spacing w:before="20" w:after="20"/>
              <w:rPr>
                <w:b w:val="0"/>
                <w:lang w:val="en-GB"/>
              </w:rPr>
            </w:pPr>
            <w:r w:rsidRPr="00D33DDE">
              <w:rPr>
                <w:b w:val="0"/>
                <w:lang w:val="en-GB"/>
              </w:rPr>
              <w:t xml:space="preserve">Position:  </w:t>
            </w:r>
          </w:p>
        </w:tc>
        <w:tc>
          <w:tcPr>
            <w:tcW w:w="7123" w:type="dxa"/>
            <w:tcBorders>
              <w:top w:val="dotted" w:sz="2" w:space="0" w:color="auto"/>
              <w:left w:val="nil"/>
              <w:bottom w:val="dotted" w:sz="2" w:space="0" w:color="auto"/>
              <w:right w:val="single" w:sz="4" w:space="0" w:color="auto"/>
            </w:tcBorders>
            <w:vAlign w:val="center"/>
          </w:tcPr>
          <w:p w14:paraId="6657FDCB" w14:textId="4AEB96E7" w:rsidR="008C192E" w:rsidRPr="00D33DDE" w:rsidRDefault="00504DDE" w:rsidP="00133B44">
            <w:pPr>
              <w:spacing w:before="20" w:after="20"/>
              <w:jc w:val="left"/>
              <w:rPr>
                <w:rFonts w:cs="Arial"/>
                <w:color w:val="000000" w:themeColor="text1"/>
                <w:highlight w:val="yellow"/>
              </w:rPr>
            </w:pPr>
            <w:r w:rsidRPr="00D33DDE">
              <w:rPr>
                <w:rFonts w:cs="Arial"/>
                <w:color w:val="000000" w:themeColor="text1"/>
              </w:rPr>
              <w:t>Remote Monitoring and BEMS Engineer</w:t>
            </w:r>
          </w:p>
        </w:tc>
      </w:tr>
      <w:tr w:rsidR="008C192E" w:rsidRPr="00D33DDE" w14:paraId="28A713DF" w14:textId="77777777" w:rsidTr="00133B44">
        <w:trPr>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D78D9D0" w14:textId="77777777" w:rsidR="008C192E" w:rsidRPr="00D33DDE" w:rsidRDefault="008C192E" w:rsidP="00133B44">
            <w:pPr>
              <w:pStyle w:val="gris"/>
              <w:framePr w:hSpace="0" w:wrap="auto" w:vAnchor="margin" w:hAnchor="text" w:xAlign="left" w:yAlign="inline"/>
              <w:spacing w:before="20" w:after="20"/>
              <w:rPr>
                <w:b w:val="0"/>
                <w:lang w:val="en-GB"/>
              </w:rPr>
            </w:pPr>
            <w:r w:rsidRPr="00D33DDE">
              <w:rPr>
                <w:b w:val="0"/>
                <w:lang w:val="en-GB"/>
              </w:rPr>
              <w:t>Job holder:</w:t>
            </w:r>
          </w:p>
        </w:tc>
        <w:tc>
          <w:tcPr>
            <w:tcW w:w="7123" w:type="dxa"/>
            <w:tcBorders>
              <w:top w:val="dotted" w:sz="2" w:space="0" w:color="auto"/>
              <w:left w:val="nil"/>
              <w:bottom w:val="dotted" w:sz="2" w:space="0" w:color="auto"/>
              <w:right w:val="single" w:sz="4" w:space="0" w:color="auto"/>
            </w:tcBorders>
            <w:vAlign w:val="center"/>
          </w:tcPr>
          <w:p w14:paraId="2048EC89" w14:textId="77777777" w:rsidR="008C192E" w:rsidRPr="00D33DDE" w:rsidRDefault="008C192E" w:rsidP="00133B44">
            <w:pPr>
              <w:spacing w:before="20" w:after="20"/>
              <w:jc w:val="left"/>
              <w:rPr>
                <w:rFonts w:cs="Arial"/>
                <w:color w:val="000000" w:themeColor="text1"/>
              </w:rPr>
            </w:pPr>
            <w:r w:rsidRPr="00D33DDE">
              <w:rPr>
                <w:rFonts w:cs="Arial"/>
                <w:color w:val="000000" w:themeColor="text1"/>
              </w:rPr>
              <w:t>Vacancy</w:t>
            </w:r>
          </w:p>
        </w:tc>
      </w:tr>
      <w:tr w:rsidR="008C192E" w:rsidRPr="00D33DDE" w14:paraId="3B65F54A" w14:textId="77777777" w:rsidTr="00133B44">
        <w:trPr>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2CB20C28" w14:textId="77777777" w:rsidR="008C192E" w:rsidRPr="00D33DDE" w:rsidRDefault="008C192E" w:rsidP="00133B44">
            <w:pPr>
              <w:pStyle w:val="gris"/>
              <w:framePr w:hSpace="0" w:wrap="auto" w:vAnchor="margin" w:hAnchor="text" w:xAlign="left" w:yAlign="inline"/>
              <w:spacing w:before="20" w:after="20"/>
              <w:rPr>
                <w:b w:val="0"/>
                <w:lang w:val="en-GB"/>
              </w:rPr>
            </w:pPr>
            <w:r w:rsidRPr="00D33DDE">
              <w:rPr>
                <w:b w:val="0"/>
                <w:lang w:val="en-GB"/>
              </w:rPr>
              <w:t xml:space="preserve">Date </w:t>
            </w:r>
            <w:r w:rsidRPr="00D33DDE">
              <w:rPr>
                <w:b w:val="0"/>
                <w:sz w:val="16"/>
                <w:lang w:val="en-GB"/>
              </w:rPr>
              <w:t>(in job since)</w:t>
            </w:r>
            <w:r w:rsidRPr="00D33DDE">
              <w:rPr>
                <w:b w:val="0"/>
                <w:lang w:val="en-GB"/>
              </w:rPr>
              <w:t>:</w:t>
            </w:r>
          </w:p>
        </w:tc>
        <w:tc>
          <w:tcPr>
            <w:tcW w:w="7123" w:type="dxa"/>
            <w:tcBorders>
              <w:top w:val="dotted" w:sz="2" w:space="0" w:color="auto"/>
              <w:left w:val="nil"/>
              <w:bottom w:val="dotted" w:sz="4" w:space="0" w:color="auto"/>
              <w:right w:val="single" w:sz="4" w:space="0" w:color="auto"/>
            </w:tcBorders>
            <w:vAlign w:val="center"/>
          </w:tcPr>
          <w:p w14:paraId="45893292" w14:textId="77777777" w:rsidR="008C192E" w:rsidRPr="00D33DDE" w:rsidRDefault="008C192E" w:rsidP="00133B44">
            <w:pPr>
              <w:spacing w:before="20" w:after="20"/>
              <w:jc w:val="left"/>
              <w:rPr>
                <w:rFonts w:cs="Arial"/>
                <w:color w:val="000000" w:themeColor="text1"/>
              </w:rPr>
            </w:pPr>
          </w:p>
        </w:tc>
      </w:tr>
      <w:tr w:rsidR="008C192E" w:rsidRPr="00D33DDE" w14:paraId="1DB61867" w14:textId="77777777" w:rsidTr="00133B44">
        <w:trPr>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17FE116" w14:textId="77777777" w:rsidR="008C192E" w:rsidRPr="00D33DDE" w:rsidRDefault="008C192E" w:rsidP="00133B44">
            <w:pPr>
              <w:pStyle w:val="gris"/>
              <w:framePr w:hSpace="0" w:wrap="auto" w:vAnchor="margin" w:hAnchor="text" w:xAlign="left" w:yAlign="inline"/>
              <w:spacing w:before="20" w:after="20"/>
              <w:rPr>
                <w:b w:val="0"/>
                <w:lang w:val="en-GB"/>
              </w:rPr>
            </w:pPr>
            <w:r w:rsidRPr="00D33DDE">
              <w:rPr>
                <w:b w:val="0"/>
                <w:lang w:val="en-GB"/>
              </w:rPr>
              <w:t xml:space="preserve">Immediate manager </w:t>
            </w:r>
            <w:r w:rsidRPr="00D33DDE">
              <w:rPr>
                <w:b w:val="0"/>
                <w:lang w:val="en-GB"/>
              </w:rPr>
              <w:br/>
            </w:r>
            <w:r w:rsidRPr="00D33DDE">
              <w:rPr>
                <w:b w:val="0"/>
                <w:sz w:val="16"/>
                <w:lang w:val="en-GB"/>
              </w:rPr>
              <w:t>(N+1 Job title and name):</w:t>
            </w:r>
          </w:p>
        </w:tc>
        <w:tc>
          <w:tcPr>
            <w:tcW w:w="7123" w:type="dxa"/>
            <w:tcBorders>
              <w:top w:val="dotted" w:sz="2" w:space="0" w:color="auto"/>
              <w:left w:val="nil"/>
              <w:bottom w:val="dotted" w:sz="4" w:space="0" w:color="auto"/>
              <w:right w:val="single" w:sz="4" w:space="0" w:color="auto"/>
            </w:tcBorders>
            <w:vAlign w:val="center"/>
          </w:tcPr>
          <w:p w14:paraId="31EAF497" w14:textId="77777777" w:rsidR="008C192E" w:rsidRPr="00D33DDE" w:rsidRDefault="008C192E" w:rsidP="00133B44">
            <w:pPr>
              <w:spacing w:before="20" w:after="20"/>
              <w:jc w:val="left"/>
              <w:rPr>
                <w:rFonts w:cs="Arial"/>
                <w:color w:val="000000" w:themeColor="text1"/>
              </w:rPr>
            </w:pPr>
            <w:r w:rsidRPr="00D33DDE">
              <w:rPr>
                <w:rFonts w:cs="Arial"/>
                <w:color w:val="000000" w:themeColor="text1"/>
              </w:rPr>
              <w:t>Zoe Lang, Head of Energy and Sustainability Services</w:t>
            </w:r>
          </w:p>
        </w:tc>
      </w:tr>
      <w:tr w:rsidR="008C192E" w:rsidRPr="00D33DDE" w14:paraId="4262941F" w14:textId="77777777" w:rsidTr="00133B44">
        <w:trPr>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DD2EF32" w14:textId="77777777" w:rsidR="008C192E" w:rsidRPr="00D33DDE" w:rsidRDefault="008C192E" w:rsidP="00133B44">
            <w:pPr>
              <w:pStyle w:val="gris"/>
              <w:framePr w:hSpace="0" w:wrap="auto" w:vAnchor="margin" w:hAnchor="text" w:xAlign="left" w:yAlign="inline"/>
              <w:spacing w:before="20" w:after="20"/>
              <w:rPr>
                <w:b w:val="0"/>
                <w:lang w:val="en-GB"/>
              </w:rPr>
            </w:pPr>
            <w:r w:rsidRPr="00D33DDE">
              <w:rPr>
                <w:b w:val="0"/>
                <w:lang w:val="en-GB"/>
              </w:rPr>
              <w:t>Additional reporting line to:</w:t>
            </w:r>
          </w:p>
        </w:tc>
        <w:tc>
          <w:tcPr>
            <w:tcW w:w="7123" w:type="dxa"/>
            <w:tcBorders>
              <w:top w:val="dotted" w:sz="2" w:space="0" w:color="auto"/>
              <w:left w:val="nil"/>
              <w:bottom w:val="dotted" w:sz="4" w:space="0" w:color="auto"/>
              <w:right w:val="single" w:sz="4" w:space="0" w:color="auto"/>
            </w:tcBorders>
            <w:vAlign w:val="center"/>
          </w:tcPr>
          <w:p w14:paraId="502F51D1" w14:textId="77777777" w:rsidR="008C192E" w:rsidRPr="00D33DDE" w:rsidRDefault="008C192E" w:rsidP="00133B44">
            <w:pPr>
              <w:spacing w:before="20" w:after="20"/>
              <w:jc w:val="left"/>
              <w:rPr>
                <w:rFonts w:cs="Arial"/>
                <w:color w:val="000000" w:themeColor="text1"/>
              </w:rPr>
            </w:pPr>
          </w:p>
        </w:tc>
      </w:tr>
      <w:tr w:rsidR="008C192E" w:rsidRPr="00D33DDE" w14:paraId="7683EADB" w14:textId="77777777" w:rsidTr="00133B44">
        <w:trPr>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AD930E4" w14:textId="77777777" w:rsidR="008C192E" w:rsidRPr="00D33DDE" w:rsidRDefault="008C192E" w:rsidP="00133B44">
            <w:pPr>
              <w:pStyle w:val="gris"/>
              <w:framePr w:hSpace="0" w:wrap="auto" w:vAnchor="margin" w:hAnchor="text" w:xAlign="left" w:yAlign="inline"/>
              <w:spacing w:before="20" w:after="20"/>
              <w:rPr>
                <w:b w:val="0"/>
                <w:lang w:val="en-GB"/>
              </w:rPr>
            </w:pPr>
            <w:r w:rsidRPr="00D33DDE">
              <w:rPr>
                <w:b w:val="0"/>
                <w:lang w:val="en-GB"/>
              </w:rPr>
              <w:t>Position location:</w:t>
            </w:r>
          </w:p>
        </w:tc>
        <w:tc>
          <w:tcPr>
            <w:tcW w:w="7123" w:type="dxa"/>
            <w:tcBorders>
              <w:top w:val="dotted" w:sz="2" w:space="0" w:color="auto"/>
              <w:left w:val="nil"/>
              <w:bottom w:val="dotted" w:sz="4" w:space="0" w:color="auto"/>
              <w:right w:val="single" w:sz="4" w:space="0" w:color="auto"/>
            </w:tcBorders>
            <w:vAlign w:val="center"/>
          </w:tcPr>
          <w:p w14:paraId="59358D8B" w14:textId="71702FF6" w:rsidR="008C192E" w:rsidRPr="00D33DDE" w:rsidRDefault="008C192E" w:rsidP="00133B44">
            <w:pPr>
              <w:spacing w:before="20" w:after="20"/>
              <w:jc w:val="left"/>
              <w:rPr>
                <w:rFonts w:cs="Arial"/>
                <w:color w:val="000000" w:themeColor="text1"/>
              </w:rPr>
            </w:pPr>
            <w:r w:rsidRPr="00D33DDE">
              <w:rPr>
                <w:rFonts w:cs="Arial"/>
                <w:color w:val="000000" w:themeColor="text1"/>
                <w:highlight w:val="yellow"/>
              </w:rPr>
              <w:t>Remote</w:t>
            </w:r>
            <w:r w:rsidR="00564FB8" w:rsidRPr="00D33DDE">
              <w:rPr>
                <w:rFonts w:cs="Arial"/>
                <w:color w:val="000000" w:themeColor="text1"/>
                <w:highlight w:val="yellow"/>
              </w:rPr>
              <w:t xml:space="preserve"> working with site visits throughout the UK and Ireland</w:t>
            </w:r>
          </w:p>
        </w:tc>
      </w:tr>
    </w:tbl>
    <w:p w14:paraId="1725EB6F" w14:textId="365B76B0" w:rsidR="008C192E" w:rsidRPr="00D33DDE" w:rsidRDefault="008C192E" w:rsidP="00133B44">
      <w:pPr>
        <w:jc w:val="left"/>
      </w:pPr>
    </w:p>
    <w:tbl>
      <w:tblPr>
        <w:tblpPr w:leftFromText="180" w:rightFromText="180" w:vertAnchor="text" w:horzAnchor="margin" w:tblpXSpec="center" w:tblpY="192"/>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0"/>
      </w:tblGrid>
      <w:tr w:rsidR="008C192E" w:rsidRPr="00D33DDE" w14:paraId="3EBA4681" w14:textId="77777777" w:rsidTr="00133B44">
        <w:trPr>
          <w:trHeight w:val="369"/>
        </w:trPr>
        <w:tc>
          <w:tcPr>
            <w:tcW w:w="10190" w:type="dxa"/>
            <w:tcBorders>
              <w:top w:val="single" w:sz="4" w:space="0" w:color="auto"/>
              <w:left w:val="single" w:sz="4" w:space="0" w:color="auto"/>
              <w:bottom w:val="dotted" w:sz="2" w:space="0" w:color="auto"/>
              <w:right w:val="single" w:sz="4" w:space="0" w:color="auto"/>
            </w:tcBorders>
            <w:shd w:val="clear" w:color="auto" w:fill="F2F2F2"/>
            <w:vAlign w:val="center"/>
          </w:tcPr>
          <w:p w14:paraId="0A60CD8D" w14:textId="77777777" w:rsidR="008C192E" w:rsidRPr="00D33DDE" w:rsidRDefault="008C192E" w:rsidP="00133B44">
            <w:pPr>
              <w:pStyle w:val="titregris"/>
              <w:framePr w:hSpace="0" w:wrap="auto" w:vAnchor="margin" w:hAnchor="text" w:xAlign="left" w:yAlign="inline"/>
              <w:rPr>
                <w:b w:val="0"/>
                <w:color w:val="000000" w:themeColor="text1"/>
                <w:lang w:val="en-GB"/>
              </w:rPr>
            </w:pPr>
            <w:r w:rsidRPr="00D33DDE">
              <w:rPr>
                <w:color w:val="FF0000"/>
                <w:lang w:val="en-GB"/>
              </w:rPr>
              <w:t xml:space="preserve">1. </w:t>
            </w:r>
            <w:r w:rsidRPr="00D33DDE">
              <w:rPr>
                <w:lang w:val="en-GB"/>
              </w:rPr>
              <w:t xml:space="preserve">Purpose of the Job </w:t>
            </w:r>
            <w:r w:rsidRPr="00D33DDE">
              <w:rPr>
                <w:b w:val="0"/>
                <w:sz w:val="16"/>
                <w:lang w:val="en-GB"/>
              </w:rPr>
              <w:t>– State concisely the aim of the job</w:t>
            </w:r>
            <w:r w:rsidRPr="00D33DDE">
              <w:rPr>
                <w:sz w:val="16"/>
                <w:lang w:val="en-GB"/>
              </w:rPr>
              <w:t xml:space="preserve">.  </w:t>
            </w:r>
          </w:p>
        </w:tc>
      </w:tr>
      <w:tr w:rsidR="008C192E" w:rsidRPr="00D33DDE" w14:paraId="273FFF6A" w14:textId="77777777" w:rsidTr="00133B44">
        <w:trPr>
          <w:trHeight w:val="418"/>
        </w:trPr>
        <w:tc>
          <w:tcPr>
            <w:tcW w:w="10190" w:type="dxa"/>
            <w:tcBorders>
              <w:top w:val="dotted" w:sz="2" w:space="0" w:color="auto"/>
              <w:left w:val="single" w:sz="4" w:space="0" w:color="auto"/>
              <w:bottom w:val="single" w:sz="4" w:space="0" w:color="auto"/>
              <w:right w:val="single" w:sz="4" w:space="0" w:color="auto"/>
            </w:tcBorders>
            <w:vAlign w:val="center"/>
          </w:tcPr>
          <w:p w14:paraId="0B2FAA1E" w14:textId="77777777" w:rsidR="008C192E" w:rsidRPr="00D33DDE" w:rsidRDefault="008C192E" w:rsidP="00133B44">
            <w:pPr>
              <w:pStyle w:val="ListParagraph"/>
              <w:ind w:left="360"/>
              <w:jc w:val="left"/>
              <w:rPr>
                <w:rFonts w:cs="Arial"/>
                <w:color w:val="000000" w:themeColor="text1"/>
                <w:szCs w:val="20"/>
                <w:lang w:val="en-GB"/>
              </w:rPr>
            </w:pPr>
          </w:p>
          <w:p w14:paraId="4E6F84A1" w14:textId="649E5DD7" w:rsidR="008C192E" w:rsidRPr="00D33DDE" w:rsidRDefault="0088287B" w:rsidP="004D1AC1">
            <w:pPr>
              <w:jc w:val="left"/>
              <w:rPr>
                <w:rFonts w:cs="Arial"/>
                <w:color w:val="000000" w:themeColor="text1"/>
              </w:rPr>
            </w:pPr>
            <w:r>
              <w:rPr>
                <w:rFonts w:cs="Arial"/>
                <w:color w:val="000000" w:themeColor="text1"/>
              </w:rPr>
              <w:t>Utilising t</w:t>
            </w:r>
            <w:r w:rsidRPr="0088287B">
              <w:rPr>
                <w:rFonts w:cs="Arial"/>
                <w:color w:val="000000" w:themeColor="text1"/>
              </w:rPr>
              <w:t>echnical understanding of B</w:t>
            </w:r>
            <w:r>
              <w:rPr>
                <w:rFonts w:cs="Arial"/>
                <w:color w:val="000000" w:themeColor="text1"/>
              </w:rPr>
              <w:t>E</w:t>
            </w:r>
            <w:r w:rsidRPr="0088287B">
              <w:rPr>
                <w:rFonts w:cs="Arial"/>
                <w:color w:val="000000" w:themeColor="text1"/>
              </w:rPr>
              <w:t xml:space="preserve">MS controls and HVAC systems to recommend ways to optimise the plant and equipment and provide scoping documents for </w:t>
            </w:r>
            <w:proofErr w:type="spellStart"/>
            <w:r w:rsidRPr="0088287B">
              <w:rPr>
                <w:rFonts w:cs="Arial"/>
                <w:color w:val="000000" w:themeColor="text1"/>
              </w:rPr>
              <w:t>BeMS</w:t>
            </w:r>
            <w:proofErr w:type="spellEnd"/>
            <w:r w:rsidRPr="0088287B">
              <w:rPr>
                <w:rFonts w:cs="Arial"/>
                <w:color w:val="000000" w:themeColor="text1"/>
              </w:rPr>
              <w:t xml:space="preserve"> improvement and upgrade projects. </w:t>
            </w:r>
            <w:r w:rsidR="004D1AC1" w:rsidRPr="004D1AC1">
              <w:rPr>
                <w:rFonts w:cs="Arial"/>
                <w:color w:val="000000" w:themeColor="text1"/>
              </w:rPr>
              <w:t xml:space="preserve">Expand the ‘remote monitoring’ offering across our client sites through working with our sales teams, Technical </w:t>
            </w:r>
            <w:proofErr w:type="gramStart"/>
            <w:r w:rsidR="004D1AC1" w:rsidRPr="004D1AC1">
              <w:rPr>
                <w:rFonts w:cs="Arial"/>
                <w:color w:val="000000" w:themeColor="text1"/>
              </w:rPr>
              <w:t>Directors</w:t>
            </w:r>
            <w:proofErr w:type="gramEnd"/>
            <w:r w:rsidR="004D1AC1" w:rsidRPr="004D1AC1">
              <w:rPr>
                <w:rFonts w:cs="Arial"/>
                <w:color w:val="000000" w:themeColor="text1"/>
              </w:rPr>
              <w:t xml:space="preserve"> and Account Managers.</w:t>
            </w:r>
          </w:p>
        </w:tc>
      </w:tr>
    </w:tbl>
    <w:p w14:paraId="6DE50737" w14:textId="77777777" w:rsidR="008C192E" w:rsidRPr="00D33DDE" w:rsidRDefault="008C192E" w:rsidP="00133B44"/>
    <w:tbl>
      <w:tblPr>
        <w:tblpPr w:leftFromText="180" w:rightFromText="180" w:vertAnchor="text" w:horzAnchor="margin" w:tblpX="136" w:tblpY="217"/>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9"/>
      </w:tblGrid>
      <w:tr w:rsidR="008C192E" w:rsidRPr="00D33DDE" w14:paraId="08DF0D5D" w14:textId="77777777" w:rsidTr="00133B44">
        <w:trPr>
          <w:trHeight w:val="565"/>
        </w:trPr>
        <w:tc>
          <w:tcPr>
            <w:tcW w:w="10209" w:type="dxa"/>
            <w:tcBorders>
              <w:top w:val="single" w:sz="2" w:space="0" w:color="auto"/>
              <w:left w:val="single" w:sz="2" w:space="0" w:color="auto"/>
              <w:bottom w:val="dotted" w:sz="4" w:space="0" w:color="auto"/>
              <w:right w:val="single" w:sz="2" w:space="0" w:color="auto"/>
            </w:tcBorders>
            <w:shd w:val="clear" w:color="auto" w:fill="F2F2F2"/>
            <w:vAlign w:val="center"/>
          </w:tcPr>
          <w:p w14:paraId="107C3A8E" w14:textId="5942D9FE" w:rsidR="008C192E" w:rsidRPr="00D33DDE" w:rsidRDefault="008C192E" w:rsidP="00133B44">
            <w:pPr>
              <w:pStyle w:val="titregris"/>
              <w:framePr w:hSpace="0" w:wrap="auto" w:vAnchor="margin" w:hAnchor="text" w:xAlign="left" w:yAlign="inline"/>
              <w:ind w:left="142" w:hanging="426"/>
              <w:rPr>
                <w:lang w:val="en-GB"/>
              </w:rPr>
            </w:pPr>
            <w:bookmarkStart w:id="0" w:name="_Hlk114141570"/>
            <w:r w:rsidRPr="00D33DDE">
              <w:rPr>
                <w:color w:val="FF0000"/>
                <w:lang w:val="en-GB"/>
              </w:rPr>
              <w:t xml:space="preserve">5.  2. </w:t>
            </w:r>
            <w:r w:rsidRPr="00D33DDE">
              <w:rPr>
                <w:lang w:val="en-GB"/>
              </w:rPr>
              <w:t xml:space="preserve">Main assignments </w:t>
            </w:r>
            <w:r w:rsidRPr="00D33DDE">
              <w:rPr>
                <w:b w:val="0"/>
                <w:sz w:val="16"/>
                <w:lang w:val="en-GB"/>
              </w:rPr>
              <w:t>–</w:t>
            </w:r>
            <w:r w:rsidRPr="00D33DDE">
              <w:rPr>
                <w:sz w:val="16"/>
                <w:lang w:val="en-GB"/>
              </w:rPr>
              <w:t xml:space="preserve"> </w:t>
            </w:r>
            <w:r w:rsidRPr="00D33DDE">
              <w:rPr>
                <w:b w:val="0"/>
                <w:sz w:val="16"/>
                <w:lang w:val="en-GB"/>
              </w:rPr>
              <w:t>Indicate the main activities / duties to be conducted in the job.</w:t>
            </w:r>
          </w:p>
        </w:tc>
      </w:tr>
      <w:tr w:rsidR="008C192E" w:rsidRPr="00D33DDE" w14:paraId="46FF08F4" w14:textId="77777777" w:rsidTr="00133B44">
        <w:tc>
          <w:tcPr>
            <w:tcW w:w="10209" w:type="dxa"/>
            <w:tcBorders>
              <w:top w:val="dotted" w:sz="4" w:space="0" w:color="auto"/>
              <w:left w:val="single" w:sz="2" w:space="0" w:color="auto"/>
              <w:bottom w:val="single" w:sz="4" w:space="0" w:color="auto"/>
              <w:right w:val="single" w:sz="4" w:space="0" w:color="auto"/>
            </w:tcBorders>
          </w:tcPr>
          <w:p w14:paraId="70106FF7" w14:textId="77777777" w:rsidR="008C192E" w:rsidRPr="00D33DDE" w:rsidRDefault="008C192E" w:rsidP="00133B44">
            <w:pPr>
              <w:pStyle w:val="ListParagraph"/>
              <w:ind w:left="360"/>
              <w:jc w:val="left"/>
              <w:rPr>
                <w:rFonts w:cs="Arial"/>
                <w:color w:val="000000" w:themeColor="text1"/>
                <w:szCs w:val="20"/>
                <w:lang w:val="en-GB"/>
              </w:rPr>
            </w:pPr>
          </w:p>
          <w:p w14:paraId="77844DE8" w14:textId="36CB56E6" w:rsidR="00D46B45" w:rsidRPr="00D46B45" w:rsidRDefault="00811C34" w:rsidP="00D46B45">
            <w:pPr>
              <w:pStyle w:val="ListParagraph"/>
              <w:numPr>
                <w:ilvl w:val="0"/>
                <w:numId w:val="15"/>
              </w:numPr>
              <w:jc w:val="left"/>
              <w:rPr>
                <w:rFonts w:cs="Arial"/>
                <w:color w:val="000000" w:themeColor="text1"/>
                <w:szCs w:val="20"/>
                <w:lang w:val="en-GB"/>
              </w:rPr>
            </w:pPr>
            <w:r>
              <w:rPr>
                <w:rFonts w:cs="Arial"/>
                <w:color w:val="000000" w:themeColor="text1"/>
                <w:szCs w:val="20"/>
                <w:lang w:val="en-GB"/>
              </w:rPr>
              <w:t>Apply t</w:t>
            </w:r>
            <w:r w:rsidR="00D46B45" w:rsidRPr="00D46B45">
              <w:rPr>
                <w:rFonts w:cs="Arial"/>
                <w:color w:val="000000" w:themeColor="text1"/>
                <w:szCs w:val="20"/>
                <w:lang w:val="en-GB"/>
              </w:rPr>
              <w:t>echnical understanding of B</w:t>
            </w:r>
            <w:r w:rsidR="0069725B">
              <w:rPr>
                <w:rFonts w:cs="Arial"/>
                <w:color w:val="000000" w:themeColor="text1"/>
                <w:szCs w:val="20"/>
                <w:lang w:val="en-GB"/>
              </w:rPr>
              <w:t>E</w:t>
            </w:r>
            <w:r w:rsidR="00D46B45" w:rsidRPr="00D46B45">
              <w:rPr>
                <w:rFonts w:cs="Arial"/>
                <w:color w:val="000000" w:themeColor="text1"/>
                <w:szCs w:val="20"/>
                <w:lang w:val="en-GB"/>
              </w:rPr>
              <w:t>MS controls and HVAC systems to recommend ways to optimise the plant and equipment and provide scoping documents for B</w:t>
            </w:r>
            <w:r w:rsidR="0069725B">
              <w:rPr>
                <w:rFonts w:cs="Arial"/>
                <w:color w:val="000000" w:themeColor="text1"/>
                <w:szCs w:val="20"/>
                <w:lang w:val="en-GB"/>
              </w:rPr>
              <w:t>E</w:t>
            </w:r>
            <w:r w:rsidR="00D46B45" w:rsidRPr="00D46B45">
              <w:rPr>
                <w:rFonts w:cs="Arial"/>
                <w:color w:val="000000" w:themeColor="text1"/>
                <w:szCs w:val="20"/>
                <w:lang w:val="en-GB"/>
              </w:rPr>
              <w:t>MS improvement and upgrade projects.</w:t>
            </w:r>
          </w:p>
          <w:p w14:paraId="3B448E94" w14:textId="058C3D49" w:rsidR="00811C34" w:rsidRPr="00811C34" w:rsidRDefault="00811C34" w:rsidP="00811C34">
            <w:pPr>
              <w:pStyle w:val="ListParagraph"/>
              <w:numPr>
                <w:ilvl w:val="0"/>
                <w:numId w:val="15"/>
              </w:numPr>
              <w:rPr>
                <w:rFonts w:cs="Arial"/>
                <w:color w:val="000000" w:themeColor="text1"/>
                <w:szCs w:val="20"/>
                <w:lang w:val="en-GB"/>
              </w:rPr>
            </w:pPr>
            <w:r w:rsidRPr="00811C34">
              <w:rPr>
                <w:rFonts w:cs="Arial"/>
                <w:color w:val="000000" w:themeColor="text1"/>
                <w:szCs w:val="20"/>
                <w:lang w:val="en-GB"/>
              </w:rPr>
              <w:t xml:space="preserve">Expand the ‘remote monitoring’ offering across our client sites through working with our sales teams, Technical </w:t>
            </w:r>
            <w:proofErr w:type="gramStart"/>
            <w:r w:rsidRPr="00811C34">
              <w:rPr>
                <w:rFonts w:cs="Arial"/>
                <w:color w:val="000000" w:themeColor="text1"/>
                <w:szCs w:val="20"/>
                <w:lang w:val="en-GB"/>
              </w:rPr>
              <w:t>Directors</w:t>
            </w:r>
            <w:proofErr w:type="gramEnd"/>
            <w:r w:rsidRPr="00811C34">
              <w:rPr>
                <w:rFonts w:cs="Arial"/>
                <w:color w:val="000000" w:themeColor="text1"/>
                <w:szCs w:val="20"/>
                <w:lang w:val="en-GB"/>
              </w:rPr>
              <w:t xml:space="preserve"> and Account Managers.</w:t>
            </w:r>
          </w:p>
          <w:p w14:paraId="29ADC61A" w14:textId="16268A39" w:rsidR="00D46B45" w:rsidRPr="00D46B45" w:rsidRDefault="00D46B45" w:rsidP="00D46B45">
            <w:pPr>
              <w:pStyle w:val="ListParagraph"/>
              <w:numPr>
                <w:ilvl w:val="0"/>
                <w:numId w:val="15"/>
              </w:numPr>
              <w:jc w:val="left"/>
              <w:rPr>
                <w:rFonts w:cs="Arial"/>
                <w:color w:val="000000" w:themeColor="text1"/>
                <w:szCs w:val="20"/>
                <w:lang w:val="en-GB"/>
              </w:rPr>
            </w:pPr>
            <w:r w:rsidRPr="00D46B45">
              <w:rPr>
                <w:rFonts w:cs="Arial"/>
                <w:color w:val="000000" w:themeColor="text1"/>
                <w:szCs w:val="20"/>
                <w:lang w:val="en-GB"/>
              </w:rPr>
              <w:t>Awareness of and support with achieving client and Sodexo net zero carbon commitments.</w:t>
            </w:r>
          </w:p>
          <w:p w14:paraId="0A95A100" w14:textId="50823B56" w:rsidR="00D46B45" w:rsidRPr="00D46B45" w:rsidRDefault="00D46B45" w:rsidP="00D46B45">
            <w:pPr>
              <w:pStyle w:val="ListParagraph"/>
              <w:numPr>
                <w:ilvl w:val="0"/>
                <w:numId w:val="15"/>
              </w:numPr>
              <w:jc w:val="left"/>
              <w:rPr>
                <w:rFonts w:cs="Arial"/>
                <w:color w:val="000000" w:themeColor="text1"/>
                <w:szCs w:val="20"/>
                <w:lang w:val="en-GB"/>
              </w:rPr>
            </w:pPr>
            <w:r w:rsidRPr="00D46B45">
              <w:rPr>
                <w:rFonts w:cs="Arial"/>
                <w:color w:val="000000" w:themeColor="text1"/>
                <w:szCs w:val="20"/>
                <w:lang w:val="en-GB"/>
              </w:rPr>
              <w:t>Influencing site teams to maintain and manage sites efficiently (through B</w:t>
            </w:r>
            <w:r w:rsidR="0069725B">
              <w:rPr>
                <w:rFonts w:cs="Arial"/>
                <w:color w:val="000000" w:themeColor="text1"/>
                <w:szCs w:val="20"/>
                <w:lang w:val="en-GB"/>
              </w:rPr>
              <w:t>E</w:t>
            </w:r>
            <w:r w:rsidRPr="00D46B45">
              <w:rPr>
                <w:rFonts w:cs="Arial"/>
                <w:color w:val="000000" w:themeColor="text1"/>
                <w:szCs w:val="20"/>
                <w:lang w:val="en-GB"/>
              </w:rPr>
              <w:t>MS and HVAC control / maintenance).</w:t>
            </w:r>
          </w:p>
          <w:p w14:paraId="294E3067" w14:textId="77777777" w:rsidR="00D46B45" w:rsidRPr="00D46B45" w:rsidRDefault="00D46B45" w:rsidP="00D46B45">
            <w:pPr>
              <w:pStyle w:val="ListParagraph"/>
              <w:numPr>
                <w:ilvl w:val="0"/>
                <w:numId w:val="15"/>
              </w:numPr>
              <w:jc w:val="left"/>
              <w:rPr>
                <w:rFonts w:cs="Arial"/>
                <w:color w:val="000000" w:themeColor="text1"/>
                <w:szCs w:val="20"/>
                <w:lang w:val="en-GB"/>
              </w:rPr>
            </w:pPr>
            <w:r w:rsidRPr="00D46B45">
              <w:rPr>
                <w:rFonts w:cs="Arial"/>
                <w:color w:val="000000" w:themeColor="text1"/>
                <w:szCs w:val="20"/>
                <w:lang w:val="en-GB"/>
              </w:rPr>
              <w:t>Managing stakeholders throughout project delivery to achieve expected results.</w:t>
            </w:r>
          </w:p>
          <w:p w14:paraId="31A20FFC" w14:textId="4A782FCF" w:rsidR="00626FB6" w:rsidRPr="00DC1FEF" w:rsidRDefault="00D46B45" w:rsidP="00D46B45">
            <w:pPr>
              <w:pStyle w:val="ListParagraph"/>
              <w:numPr>
                <w:ilvl w:val="0"/>
                <w:numId w:val="15"/>
              </w:numPr>
              <w:jc w:val="left"/>
              <w:rPr>
                <w:rFonts w:cs="Arial"/>
                <w:color w:val="000000" w:themeColor="text1"/>
                <w:szCs w:val="20"/>
                <w:lang w:val="en-GB"/>
              </w:rPr>
            </w:pPr>
            <w:r w:rsidRPr="001915AD">
              <w:rPr>
                <w:rFonts w:asciiTheme="minorHAnsi" w:eastAsiaTheme="minorHAnsi" w:hAnsiTheme="minorHAnsi" w:cs="Arial"/>
                <w:color w:val="000000" w:themeColor="text1"/>
                <w:szCs w:val="20"/>
                <w:lang w:val="en-GB" w:eastAsia="en-US"/>
              </w:rPr>
              <w:t>Applying knowledge of B</w:t>
            </w:r>
            <w:r w:rsidR="0069725B">
              <w:rPr>
                <w:rFonts w:asciiTheme="minorHAnsi" w:eastAsiaTheme="minorHAnsi" w:hAnsiTheme="minorHAnsi" w:cs="Arial"/>
                <w:color w:val="000000" w:themeColor="text1"/>
                <w:szCs w:val="20"/>
                <w:lang w:val="en-GB" w:eastAsia="en-US"/>
              </w:rPr>
              <w:t>E</w:t>
            </w:r>
            <w:r w:rsidRPr="001915AD">
              <w:rPr>
                <w:rFonts w:asciiTheme="minorHAnsi" w:eastAsiaTheme="minorHAnsi" w:hAnsiTheme="minorHAnsi" w:cs="Arial"/>
                <w:color w:val="000000" w:themeColor="text1"/>
                <w:szCs w:val="20"/>
                <w:lang w:val="en-GB" w:eastAsia="en-US"/>
              </w:rPr>
              <w:t>MS manufacturer and model nuances as well as latest updates and future changes to support our sites and clients to manage and maintain their B</w:t>
            </w:r>
            <w:r w:rsidR="0069725B">
              <w:rPr>
                <w:rFonts w:asciiTheme="minorHAnsi" w:eastAsiaTheme="minorHAnsi" w:hAnsiTheme="minorHAnsi" w:cs="Arial"/>
                <w:color w:val="000000" w:themeColor="text1"/>
                <w:szCs w:val="20"/>
                <w:lang w:val="en-GB" w:eastAsia="en-US"/>
              </w:rPr>
              <w:t>E</w:t>
            </w:r>
            <w:r w:rsidRPr="001915AD">
              <w:rPr>
                <w:rFonts w:asciiTheme="minorHAnsi" w:eastAsiaTheme="minorHAnsi" w:hAnsiTheme="minorHAnsi" w:cs="Arial"/>
                <w:color w:val="000000" w:themeColor="text1"/>
                <w:szCs w:val="20"/>
                <w:lang w:val="en-GB" w:eastAsia="en-US"/>
              </w:rPr>
              <w:t>MS in a way that will help optimise sites</w:t>
            </w:r>
            <w:r w:rsidR="0075353C" w:rsidRPr="001915AD">
              <w:rPr>
                <w:rFonts w:asciiTheme="minorHAnsi" w:eastAsiaTheme="minorHAnsi" w:hAnsiTheme="minorHAnsi" w:cs="Arial"/>
                <w:color w:val="000000" w:themeColor="text1"/>
                <w:szCs w:val="20"/>
                <w:lang w:val="en-GB" w:eastAsia="en-US"/>
              </w:rPr>
              <w:t>.</w:t>
            </w:r>
          </w:p>
          <w:p w14:paraId="0D62672B" w14:textId="55BC804C" w:rsidR="00DC1FEF" w:rsidRPr="001915AD" w:rsidRDefault="00DC1FEF" w:rsidP="00D46B45">
            <w:pPr>
              <w:pStyle w:val="ListParagraph"/>
              <w:numPr>
                <w:ilvl w:val="0"/>
                <w:numId w:val="15"/>
              </w:numPr>
              <w:jc w:val="left"/>
              <w:rPr>
                <w:rFonts w:cs="Arial"/>
                <w:color w:val="000000" w:themeColor="text1"/>
                <w:szCs w:val="20"/>
                <w:lang w:val="en-GB"/>
              </w:rPr>
            </w:pPr>
            <w:r>
              <w:rPr>
                <w:rFonts w:asciiTheme="minorHAnsi" w:eastAsiaTheme="minorHAnsi" w:hAnsiTheme="minorHAnsi" w:cs="Arial"/>
                <w:color w:val="000000" w:themeColor="text1"/>
                <w:szCs w:val="20"/>
                <w:lang w:val="en-GB" w:eastAsia="en-US"/>
              </w:rPr>
              <w:t xml:space="preserve">Support the deployment of </w:t>
            </w:r>
            <w:r w:rsidR="00F45156">
              <w:rPr>
                <w:rFonts w:asciiTheme="minorHAnsi" w:eastAsiaTheme="minorHAnsi" w:hAnsiTheme="minorHAnsi" w:cs="Arial"/>
                <w:color w:val="000000" w:themeColor="text1"/>
                <w:szCs w:val="20"/>
                <w:lang w:val="en-GB" w:eastAsia="en-US"/>
              </w:rPr>
              <w:t xml:space="preserve">Sodexo’s </w:t>
            </w:r>
            <w:r w:rsidR="0050328C">
              <w:rPr>
                <w:rFonts w:asciiTheme="minorHAnsi" w:eastAsiaTheme="minorHAnsi" w:hAnsiTheme="minorHAnsi" w:cs="Arial"/>
                <w:color w:val="000000" w:themeColor="text1"/>
                <w:szCs w:val="20"/>
                <w:lang w:val="en-GB" w:eastAsia="en-US"/>
              </w:rPr>
              <w:t xml:space="preserve">selected </w:t>
            </w:r>
            <w:r w:rsidR="00F45156">
              <w:rPr>
                <w:rFonts w:asciiTheme="minorHAnsi" w:eastAsiaTheme="minorHAnsi" w:hAnsiTheme="minorHAnsi" w:cs="Arial"/>
                <w:color w:val="000000" w:themeColor="text1"/>
                <w:szCs w:val="20"/>
                <w:lang w:val="en-GB" w:eastAsia="en-US"/>
              </w:rPr>
              <w:t xml:space="preserve">Energy Management Platform to </w:t>
            </w:r>
            <w:r w:rsidR="00F63A1C">
              <w:rPr>
                <w:rFonts w:asciiTheme="minorHAnsi" w:eastAsiaTheme="minorHAnsi" w:hAnsiTheme="minorHAnsi" w:cs="Arial"/>
                <w:color w:val="000000" w:themeColor="text1"/>
                <w:szCs w:val="20"/>
                <w:lang w:val="en-GB" w:eastAsia="en-US"/>
              </w:rPr>
              <w:t xml:space="preserve">establish real-time monitoring </w:t>
            </w:r>
            <w:r w:rsidR="0050328C">
              <w:rPr>
                <w:rFonts w:asciiTheme="minorHAnsi" w:eastAsiaTheme="minorHAnsi" w:hAnsiTheme="minorHAnsi" w:cs="Arial"/>
                <w:color w:val="000000" w:themeColor="text1"/>
                <w:szCs w:val="20"/>
                <w:lang w:val="en-GB" w:eastAsia="en-US"/>
              </w:rPr>
              <w:t>and</w:t>
            </w:r>
            <w:r w:rsidR="00F63A1C">
              <w:rPr>
                <w:rFonts w:asciiTheme="minorHAnsi" w:eastAsiaTheme="minorHAnsi" w:hAnsiTheme="minorHAnsi" w:cs="Arial"/>
                <w:color w:val="000000" w:themeColor="text1"/>
                <w:szCs w:val="20"/>
                <w:lang w:val="en-GB" w:eastAsia="en-US"/>
              </w:rPr>
              <w:t xml:space="preserve"> </w:t>
            </w:r>
            <w:r w:rsidR="0050328C">
              <w:rPr>
                <w:rFonts w:asciiTheme="minorHAnsi" w:eastAsiaTheme="minorHAnsi" w:hAnsiTheme="minorHAnsi" w:cs="Arial"/>
                <w:color w:val="000000" w:themeColor="text1"/>
                <w:szCs w:val="20"/>
                <w:lang w:val="en-GB" w:eastAsia="en-US"/>
              </w:rPr>
              <w:t>improve</w:t>
            </w:r>
            <w:r w:rsidR="00F63A1C">
              <w:rPr>
                <w:rFonts w:asciiTheme="minorHAnsi" w:eastAsiaTheme="minorHAnsi" w:hAnsiTheme="minorHAnsi" w:cs="Arial"/>
                <w:color w:val="000000" w:themeColor="text1"/>
                <w:szCs w:val="20"/>
                <w:lang w:val="en-GB" w:eastAsia="en-US"/>
              </w:rPr>
              <w:t xml:space="preserve"> energy management and remote monitoring services.</w:t>
            </w:r>
          </w:p>
          <w:p w14:paraId="5FB27978" w14:textId="687D15CF" w:rsidR="00626FB6" w:rsidRPr="001915AD" w:rsidRDefault="001915AD" w:rsidP="00133B44">
            <w:pPr>
              <w:pStyle w:val="ListParagraph"/>
              <w:numPr>
                <w:ilvl w:val="0"/>
                <w:numId w:val="15"/>
              </w:numPr>
              <w:jc w:val="left"/>
              <w:rPr>
                <w:rFonts w:cs="Arial"/>
                <w:color w:val="000000" w:themeColor="text1"/>
                <w:szCs w:val="20"/>
                <w:lang w:val="en-GB"/>
              </w:rPr>
            </w:pPr>
            <w:r w:rsidRPr="001915AD">
              <w:rPr>
                <w:rFonts w:cs="Arial"/>
                <w:color w:val="000000" w:themeColor="text1"/>
                <w:szCs w:val="20"/>
                <w:lang w:val="en-GB"/>
              </w:rPr>
              <w:t xml:space="preserve">Oversee the </w:t>
            </w:r>
            <w:r w:rsidR="007A167B" w:rsidRPr="001915AD">
              <w:rPr>
                <w:rFonts w:cs="Arial"/>
                <w:color w:val="000000" w:themeColor="text1"/>
                <w:szCs w:val="20"/>
                <w:lang w:val="en-GB"/>
              </w:rPr>
              <w:t>IoT sensor technology deployment and establish r</w:t>
            </w:r>
            <w:r w:rsidR="00626FB6" w:rsidRPr="001915AD">
              <w:rPr>
                <w:rFonts w:cs="Arial"/>
                <w:color w:val="000000" w:themeColor="text1"/>
                <w:szCs w:val="20"/>
                <w:lang w:val="en-GB"/>
              </w:rPr>
              <w:t>emote connectivity</w:t>
            </w:r>
            <w:r w:rsidR="007A167B" w:rsidRPr="001915AD">
              <w:rPr>
                <w:rFonts w:cs="Arial"/>
                <w:color w:val="000000" w:themeColor="text1"/>
                <w:szCs w:val="20"/>
                <w:lang w:val="en-GB"/>
              </w:rPr>
              <w:t xml:space="preserve"> to support </w:t>
            </w:r>
            <w:r w:rsidRPr="001915AD">
              <w:rPr>
                <w:rFonts w:cs="Arial"/>
                <w:color w:val="000000" w:themeColor="text1"/>
                <w:szCs w:val="20"/>
                <w:lang w:val="en-GB"/>
              </w:rPr>
              <w:t>the remote monitoring offering.</w:t>
            </w:r>
          </w:p>
          <w:p w14:paraId="7EB84DDF" w14:textId="21BA922C" w:rsidR="006D5E65" w:rsidRPr="001915AD" w:rsidRDefault="0075353C" w:rsidP="00133B44">
            <w:pPr>
              <w:pStyle w:val="ListParagraph"/>
              <w:numPr>
                <w:ilvl w:val="0"/>
                <w:numId w:val="15"/>
              </w:numPr>
              <w:jc w:val="left"/>
              <w:rPr>
                <w:rFonts w:cs="Arial"/>
                <w:color w:val="000000" w:themeColor="text1"/>
                <w:szCs w:val="20"/>
                <w:lang w:val="en-GB"/>
              </w:rPr>
            </w:pPr>
            <w:r w:rsidRPr="001915AD">
              <w:rPr>
                <w:rFonts w:cs="Arial"/>
                <w:color w:val="000000" w:themeColor="text1"/>
                <w:szCs w:val="20"/>
                <w:lang w:val="en-GB"/>
              </w:rPr>
              <w:t>Complete s</w:t>
            </w:r>
            <w:r w:rsidR="006D5E65" w:rsidRPr="001915AD">
              <w:rPr>
                <w:rFonts w:cs="Arial"/>
                <w:color w:val="000000" w:themeColor="text1"/>
                <w:szCs w:val="20"/>
                <w:lang w:val="en-GB"/>
              </w:rPr>
              <w:t>ub-metering</w:t>
            </w:r>
            <w:r w:rsidRPr="001915AD">
              <w:rPr>
                <w:rFonts w:cs="Arial"/>
                <w:color w:val="000000" w:themeColor="text1"/>
                <w:szCs w:val="20"/>
                <w:lang w:val="en-GB"/>
              </w:rPr>
              <w:t xml:space="preserve"> surveys</w:t>
            </w:r>
            <w:r w:rsidR="006505FC" w:rsidRPr="001915AD">
              <w:rPr>
                <w:rFonts w:cs="Arial"/>
                <w:color w:val="000000" w:themeColor="text1"/>
                <w:szCs w:val="20"/>
                <w:lang w:val="en-GB"/>
              </w:rPr>
              <w:t xml:space="preserve">, </w:t>
            </w:r>
            <w:r w:rsidRPr="001915AD">
              <w:rPr>
                <w:rFonts w:cs="Arial"/>
                <w:color w:val="000000" w:themeColor="text1"/>
                <w:szCs w:val="20"/>
                <w:lang w:val="en-GB"/>
              </w:rPr>
              <w:t xml:space="preserve">provide metering strategies </w:t>
            </w:r>
            <w:r w:rsidR="006505FC" w:rsidRPr="001915AD">
              <w:rPr>
                <w:rFonts w:cs="Arial"/>
                <w:color w:val="000000" w:themeColor="text1"/>
                <w:szCs w:val="20"/>
                <w:lang w:val="en-GB"/>
              </w:rPr>
              <w:t>and support through the implementation of metering upgrades</w:t>
            </w:r>
            <w:r w:rsidR="001915AD" w:rsidRPr="001915AD">
              <w:rPr>
                <w:rFonts w:cs="Arial"/>
                <w:color w:val="000000" w:themeColor="text1"/>
                <w:szCs w:val="20"/>
                <w:lang w:val="en-GB"/>
              </w:rPr>
              <w:t>.</w:t>
            </w:r>
          </w:p>
          <w:p w14:paraId="43AC8A39" w14:textId="593E4EE9" w:rsidR="001E34D9" w:rsidRPr="001915AD" w:rsidRDefault="006505FC" w:rsidP="00895868">
            <w:pPr>
              <w:pStyle w:val="ListParagraph"/>
              <w:numPr>
                <w:ilvl w:val="0"/>
                <w:numId w:val="15"/>
              </w:numPr>
              <w:jc w:val="left"/>
              <w:rPr>
                <w:rFonts w:cs="Arial"/>
                <w:color w:val="000000" w:themeColor="text1"/>
                <w:szCs w:val="20"/>
                <w:lang w:val="en-GB"/>
              </w:rPr>
            </w:pPr>
            <w:r w:rsidRPr="001915AD">
              <w:rPr>
                <w:rFonts w:cs="Arial"/>
                <w:color w:val="000000" w:themeColor="text1"/>
                <w:szCs w:val="20"/>
                <w:lang w:val="en-GB"/>
              </w:rPr>
              <w:t xml:space="preserve">Oversee the </w:t>
            </w:r>
            <w:r w:rsidR="001E34D9" w:rsidRPr="001915AD">
              <w:rPr>
                <w:rFonts w:cs="Arial"/>
                <w:color w:val="000000" w:themeColor="text1"/>
                <w:szCs w:val="20"/>
                <w:lang w:val="en-GB"/>
              </w:rPr>
              <w:t>EV Charge Point</w:t>
            </w:r>
            <w:r w:rsidRPr="001915AD">
              <w:rPr>
                <w:rFonts w:cs="Arial"/>
                <w:color w:val="000000" w:themeColor="text1"/>
                <w:szCs w:val="20"/>
                <w:lang w:val="en-GB"/>
              </w:rPr>
              <w:t xml:space="preserve"> partner engagements from an operational perspective from initial survey</w:t>
            </w:r>
            <w:r w:rsidR="00CF6287" w:rsidRPr="001915AD">
              <w:rPr>
                <w:rFonts w:cs="Arial"/>
                <w:color w:val="000000" w:themeColor="text1"/>
                <w:szCs w:val="20"/>
                <w:lang w:val="en-GB"/>
              </w:rPr>
              <w:t>, installation, through to ongoing maintenance and ‘back end’ platform management.</w:t>
            </w:r>
          </w:p>
          <w:p w14:paraId="65D211BA" w14:textId="515A8D23" w:rsidR="008C192E" w:rsidRPr="00D33DDE" w:rsidRDefault="00CF6287" w:rsidP="00B66DA8">
            <w:pPr>
              <w:pStyle w:val="ListParagraph"/>
              <w:numPr>
                <w:ilvl w:val="0"/>
                <w:numId w:val="15"/>
              </w:numPr>
              <w:jc w:val="left"/>
              <w:rPr>
                <w:rFonts w:cs="Arial"/>
                <w:color w:val="000000" w:themeColor="text1"/>
                <w:szCs w:val="20"/>
                <w:lang w:val="en-GB"/>
              </w:rPr>
            </w:pPr>
            <w:r w:rsidRPr="001915AD">
              <w:rPr>
                <w:rFonts w:cs="Arial"/>
                <w:color w:val="000000" w:themeColor="text1"/>
                <w:szCs w:val="20"/>
                <w:lang w:val="en-GB"/>
              </w:rPr>
              <w:t>Support with</w:t>
            </w:r>
            <w:r w:rsidR="001915AD" w:rsidRPr="001915AD">
              <w:rPr>
                <w:rFonts w:cs="Arial"/>
                <w:color w:val="000000" w:themeColor="text1"/>
                <w:szCs w:val="20"/>
                <w:lang w:val="en-GB"/>
              </w:rPr>
              <w:t xml:space="preserve"> the delivery of</w:t>
            </w:r>
            <w:r w:rsidRPr="001915AD">
              <w:rPr>
                <w:rFonts w:cs="Arial"/>
                <w:color w:val="000000" w:themeColor="text1"/>
                <w:szCs w:val="20"/>
                <w:lang w:val="en-GB"/>
              </w:rPr>
              <w:t xml:space="preserve"> ESOS energy surveys</w:t>
            </w:r>
            <w:r w:rsidR="00DC1FEF">
              <w:rPr>
                <w:rFonts w:cs="Arial"/>
                <w:color w:val="000000" w:themeColor="text1"/>
                <w:szCs w:val="20"/>
                <w:lang w:val="en-GB"/>
              </w:rPr>
              <w:t>.</w:t>
            </w:r>
          </w:p>
        </w:tc>
      </w:tr>
      <w:bookmarkEnd w:id="0"/>
    </w:tbl>
    <w:p w14:paraId="5F7D3513" w14:textId="2633D34A" w:rsidR="008C192E" w:rsidRPr="00D33DDE" w:rsidRDefault="008C192E" w:rsidP="00133B44">
      <w:pPr>
        <w:spacing w:after="360"/>
        <w:jc w:val="left"/>
      </w:pPr>
    </w:p>
    <w:tbl>
      <w:tblPr>
        <w:tblpPr w:leftFromText="180" w:rightFromText="180" w:vertAnchor="text" w:horzAnchor="margin" w:tblpX="137" w:tblpY="-28"/>
        <w:tblW w:w="102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238"/>
      </w:tblGrid>
      <w:tr w:rsidR="008C192E" w:rsidRPr="00D33DDE" w14:paraId="089CA4A4" w14:textId="77777777" w:rsidTr="00133B44">
        <w:trPr>
          <w:trHeight w:val="565"/>
        </w:trPr>
        <w:tc>
          <w:tcPr>
            <w:tcW w:w="10238" w:type="dxa"/>
            <w:shd w:val="clear" w:color="auto" w:fill="F2F2F2"/>
            <w:vAlign w:val="center"/>
          </w:tcPr>
          <w:p w14:paraId="2DCC105E" w14:textId="77777777" w:rsidR="008C192E" w:rsidRPr="00D33DDE" w:rsidRDefault="008C192E" w:rsidP="00133B44">
            <w:pPr>
              <w:pStyle w:val="titregris"/>
              <w:framePr w:hSpace="0" w:wrap="auto" w:vAnchor="margin" w:hAnchor="text" w:xAlign="left" w:yAlign="inline"/>
              <w:ind w:left="142" w:hanging="426"/>
              <w:rPr>
                <w:b w:val="0"/>
                <w:color w:val="000000" w:themeColor="text1"/>
                <w:lang w:val="en-GB"/>
              </w:rPr>
            </w:pPr>
            <w:r w:rsidRPr="00D33DDE">
              <w:rPr>
                <w:color w:val="000000" w:themeColor="text1"/>
                <w:lang w:val="en-GB"/>
              </w:rPr>
              <w:lastRenderedPageBreak/>
              <w:t>2</w:t>
            </w:r>
            <w:r w:rsidRPr="00D33DDE">
              <w:rPr>
                <w:color w:val="FF0000"/>
                <w:lang w:val="en-GB"/>
              </w:rPr>
              <w:t>.</w:t>
            </w:r>
            <w:r w:rsidRPr="00D33DDE">
              <w:rPr>
                <w:lang w:val="en-GB"/>
              </w:rPr>
              <w:t xml:space="preserve">  </w:t>
            </w:r>
            <w:r w:rsidRPr="00D33DDE">
              <w:rPr>
                <w:color w:val="FF0000"/>
                <w:lang w:val="en-GB"/>
              </w:rPr>
              <w:t xml:space="preserve">3.  </w:t>
            </w:r>
            <w:r w:rsidRPr="00D33DDE">
              <w:rPr>
                <w:lang w:val="en-GB"/>
              </w:rPr>
              <w:t xml:space="preserve">Context and main issues </w:t>
            </w:r>
            <w:r w:rsidRPr="00D33DDE">
              <w:rPr>
                <w:sz w:val="16"/>
                <w:lang w:val="en-GB"/>
              </w:rPr>
              <w:t>– Describe the most difficult types of problems the jobholder must face (internal or external to Sodexo) and/or the regulations, guidelines, practices that are to be adhered to.</w:t>
            </w:r>
          </w:p>
        </w:tc>
      </w:tr>
      <w:tr w:rsidR="008C192E" w:rsidRPr="00D33DDE" w14:paraId="6C34532C" w14:textId="77777777" w:rsidTr="00133B44">
        <w:tc>
          <w:tcPr>
            <w:tcW w:w="10238" w:type="dxa"/>
          </w:tcPr>
          <w:p w14:paraId="7C64EDC8" w14:textId="77777777" w:rsidR="008C192E" w:rsidRPr="00D33DDE" w:rsidRDefault="008C192E" w:rsidP="00133B44">
            <w:pPr>
              <w:pStyle w:val="ListParagraph"/>
              <w:ind w:left="360"/>
              <w:jc w:val="left"/>
              <w:rPr>
                <w:rFonts w:cs="Arial"/>
                <w:color w:val="000000" w:themeColor="text1"/>
                <w:szCs w:val="20"/>
                <w:lang w:val="en-GB"/>
              </w:rPr>
            </w:pPr>
          </w:p>
          <w:p w14:paraId="4703196D" w14:textId="042F43AB" w:rsidR="008C192E" w:rsidRPr="003D7931" w:rsidRDefault="008C192E" w:rsidP="00133B44">
            <w:pPr>
              <w:pStyle w:val="ListParagraph"/>
              <w:numPr>
                <w:ilvl w:val="0"/>
                <w:numId w:val="15"/>
              </w:numPr>
              <w:jc w:val="left"/>
              <w:rPr>
                <w:rFonts w:cs="Arial"/>
                <w:color w:val="000000" w:themeColor="text1"/>
                <w:szCs w:val="20"/>
                <w:lang w:val="en-GB"/>
              </w:rPr>
            </w:pPr>
            <w:r w:rsidRPr="00657B5B">
              <w:rPr>
                <w:rFonts w:cs="Arial"/>
                <w:color w:val="000000" w:themeColor="text1"/>
                <w:szCs w:val="20"/>
                <w:lang w:val="en-GB"/>
              </w:rPr>
              <w:t>Sodexo</w:t>
            </w:r>
            <w:r w:rsidR="00E35033" w:rsidRPr="00657B5B">
              <w:rPr>
                <w:rFonts w:cs="Arial"/>
                <w:color w:val="000000" w:themeColor="text1"/>
                <w:szCs w:val="20"/>
                <w:lang w:val="en-GB"/>
              </w:rPr>
              <w:t xml:space="preserve">’s clients have set net zero carbon </w:t>
            </w:r>
            <w:r w:rsidR="009E2B6D" w:rsidRPr="00657B5B">
              <w:rPr>
                <w:rFonts w:cs="Arial"/>
                <w:color w:val="000000" w:themeColor="text1"/>
                <w:szCs w:val="20"/>
                <w:lang w:val="en-GB"/>
              </w:rPr>
              <w:t xml:space="preserve">ambitions and targets and seeking support with creating </w:t>
            </w:r>
            <w:r w:rsidR="00DA7A87" w:rsidRPr="00657B5B">
              <w:rPr>
                <w:rFonts w:cs="Arial"/>
                <w:color w:val="000000" w:themeColor="text1"/>
                <w:szCs w:val="20"/>
                <w:lang w:val="en-GB"/>
              </w:rPr>
              <w:t>calculated routes to achieving</w:t>
            </w:r>
            <w:r w:rsidR="006148DF" w:rsidRPr="00657B5B">
              <w:rPr>
                <w:rFonts w:cs="Arial"/>
                <w:color w:val="000000" w:themeColor="text1"/>
                <w:szCs w:val="20"/>
                <w:lang w:val="en-GB"/>
              </w:rPr>
              <w:t xml:space="preserve"> their targets </w:t>
            </w:r>
            <w:r w:rsidR="004A0EA3" w:rsidRPr="00657B5B">
              <w:rPr>
                <w:rFonts w:cs="Arial"/>
                <w:color w:val="000000" w:themeColor="text1"/>
                <w:szCs w:val="20"/>
                <w:lang w:val="en-GB"/>
              </w:rPr>
              <w:t>through identifying</w:t>
            </w:r>
            <w:r w:rsidR="006148DF" w:rsidRPr="00657B5B">
              <w:rPr>
                <w:rFonts w:cs="Arial"/>
                <w:color w:val="000000" w:themeColor="text1"/>
                <w:szCs w:val="20"/>
                <w:lang w:val="en-GB"/>
              </w:rPr>
              <w:t xml:space="preserve"> realistic and feasible </w:t>
            </w:r>
            <w:r w:rsidR="004A0EA3" w:rsidRPr="00657B5B">
              <w:rPr>
                <w:rFonts w:cs="Arial"/>
                <w:color w:val="000000" w:themeColor="text1"/>
                <w:szCs w:val="20"/>
                <w:lang w:val="en-GB"/>
              </w:rPr>
              <w:t>technologies</w:t>
            </w:r>
            <w:r w:rsidR="006148DF" w:rsidRPr="00657B5B">
              <w:rPr>
                <w:rFonts w:cs="Arial"/>
                <w:color w:val="000000" w:themeColor="text1"/>
                <w:szCs w:val="20"/>
                <w:lang w:val="en-GB"/>
              </w:rPr>
              <w:t xml:space="preserve"> and associated </w:t>
            </w:r>
            <w:r w:rsidR="006148DF" w:rsidRPr="003D7931">
              <w:rPr>
                <w:rFonts w:cs="Arial"/>
                <w:color w:val="000000" w:themeColor="text1"/>
                <w:szCs w:val="20"/>
                <w:lang w:val="en-GB"/>
              </w:rPr>
              <w:t>timescales</w:t>
            </w:r>
            <w:r w:rsidR="004A0EA3" w:rsidRPr="003D7931">
              <w:rPr>
                <w:rFonts w:cs="Arial"/>
                <w:color w:val="000000" w:themeColor="text1"/>
                <w:szCs w:val="20"/>
                <w:lang w:val="en-GB"/>
              </w:rPr>
              <w:t xml:space="preserve"> and</w:t>
            </w:r>
            <w:r w:rsidR="006148DF" w:rsidRPr="003D7931">
              <w:rPr>
                <w:rFonts w:cs="Arial"/>
                <w:color w:val="000000" w:themeColor="text1"/>
                <w:szCs w:val="20"/>
                <w:lang w:val="en-GB"/>
              </w:rPr>
              <w:t xml:space="preserve"> budge</w:t>
            </w:r>
            <w:r w:rsidR="004A0EA3" w:rsidRPr="003D7931">
              <w:rPr>
                <w:rFonts w:cs="Arial"/>
                <w:color w:val="000000" w:themeColor="text1"/>
                <w:szCs w:val="20"/>
                <w:lang w:val="en-GB"/>
              </w:rPr>
              <w:t>t.</w:t>
            </w:r>
          </w:p>
          <w:p w14:paraId="5CF34988" w14:textId="0AE1998D" w:rsidR="008C192E" w:rsidRPr="003D7931" w:rsidRDefault="008C192E" w:rsidP="00133B44">
            <w:pPr>
              <w:pStyle w:val="ListParagraph"/>
              <w:numPr>
                <w:ilvl w:val="0"/>
                <w:numId w:val="15"/>
              </w:numPr>
              <w:jc w:val="left"/>
              <w:rPr>
                <w:rFonts w:cs="Arial"/>
                <w:color w:val="000000" w:themeColor="text1"/>
                <w:szCs w:val="20"/>
                <w:lang w:val="en-GB"/>
              </w:rPr>
            </w:pPr>
            <w:r w:rsidRPr="003D7931">
              <w:rPr>
                <w:rFonts w:cs="Arial"/>
                <w:color w:val="000000" w:themeColor="text1"/>
                <w:szCs w:val="20"/>
                <w:lang w:val="en-GB"/>
              </w:rPr>
              <w:t xml:space="preserve">Sodexo’s Energy and Sustainability Services team provides professional services to </w:t>
            </w:r>
            <w:r w:rsidR="001F2418" w:rsidRPr="003D7931">
              <w:rPr>
                <w:rFonts w:cs="Arial"/>
                <w:color w:val="000000" w:themeColor="text1"/>
                <w:szCs w:val="20"/>
                <w:lang w:val="en-GB"/>
              </w:rPr>
              <w:t>a</w:t>
            </w:r>
            <w:r w:rsidRPr="003D7931">
              <w:rPr>
                <w:rFonts w:cs="Arial"/>
                <w:color w:val="000000" w:themeColor="text1"/>
                <w:szCs w:val="20"/>
                <w:lang w:val="en-GB"/>
              </w:rPr>
              <w:t>ccount team</w:t>
            </w:r>
            <w:r w:rsidR="001F2418" w:rsidRPr="003D7931">
              <w:rPr>
                <w:rFonts w:cs="Arial"/>
                <w:color w:val="000000" w:themeColor="text1"/>
                <w:szCs w:val="20"/>
                <w:lang w:val="en-GB"/>
              </w:rPr>
              <w:t xml:space="preserve">s </w:t>
            </w:r>
            <w:r w:rsidRPr="003D7931">
              <w:rPr>
                <w:rFonts w:cs="Arial"/>
                <w:color w:val="000000" w:themeColor="text1"/>
                <w:szCs w:val="20"/>
                <w:lang w:val="en-GB"/>
              </w:rPr>
              <w:t>and clients across our business segments to identify energy and carbon reduction opportunities and ensure compliance with related energy regulations.</w:t>
            </w:r>
          </w:p>
          <w:p w14:paraId="7C58C590" w14:textId="19BB47DA" w:rsidR="008C192E" w:rsidRPr="003D7931" w:rsidRDefault="008C192E" w:rsidP="00133B44">
            <w:pPr>
              <w:pStyle w:val="ListParagraph"/>
              <w:numPr>
                <w:ilvl w:val="0"/>
                <w:numId w:val="15"/>
              </w:numPr>
              <w:jc w:val="left"/>
              <w:rPr>
                <w:rFonts w:cs="Arial"/>
                <w:color w:val="000000" w:themeColor="text1"/>
                <w:szCs w:val="20"/>
                <w:lang w:val="en-GB"/>
              </w:rPr>
            </w:pPr>
            <w:r w:rsidRPr="003D7931">
              <w:rPr>
                <w:rFonts w:cs="Arial"/>
                <w:color w:val="000000" w:themeColor="text1"/>
                <w:szCs w:val="20"/>
                <w:lang w:val="en-GB"/>
              </w:rPr>
              <w:t xml:space="preserve">Sodexo has ambitious net zero carbon commitments including carbon reduction at our client sites </w:t>
            </w:r>
            <w:r w:rsidR="001E46FA" w:rsidRPr="003D7931">
              <w:rPr>
                <w:rFonts w:cs="Arial"/>
                <w:color w:val="000000" w:themeColor="text1"/>
                <w:szCs w:val="20"/>
                <w:lang w:val="en-GB"/>
              </w:rPr>
              <w:t xml:space="preserve">(calculated as part of Sodexo’s scope 3 carbon emissions) </w:t>
            </w:r>
            <w:r w:rsidRPr="003D7931">
              <w:rPr>
                <w:rFonts w:cs="Arial"/>
                <w:color w:val="000000" w:themeColor="text1"/>
                <w:szCs w:val="20"/>
                <w:lang w:val="en-GB"/>
              </w:rPr>
              <w:t>and we must therefore support Sodexo</w:t>
            </w:r>
            <w:r w:rsidR="001E46FA" w:rsidRPr="003D7931">
              <w:rPr>
                <w:rFonts w:cs="Arial"/>
                <w:color w:val="000000" w:themeColor="text1"/>
                <w:szCs w:val="20"/>
                <w:lang w:val="en-GB"/>
              </w:rPr>
              <w:t>’s</w:t>
            </w:r>
            <w:r w:rsidRPr="003D7931">
              <w:rPr>
                <w:rFonts w:cs="Arial"/>
                <w:color w:val="000000" w:themeColor="text1"/>
                <w:szCs w:val="20"/>
                <w:lang w:val="en-GB"/>
              </w:rPr>
              <w:t xml:space="preserve"> operation</w:t>
            </w:r>
            <w:r w:rsidR="001E46FA" w:rsidRPr="003D7931">
              <w:rPr>
                <w:rFonts w:cs="Arial"/>
                <w:color w:val="000000" w:themeColor="text1"/>
                <w:szCs w:val="20"/>
                <w:lang w:val="en-GB"/>
              </w:rPr>
              <w:t>al teams</w:t>
            </w:r>
            <w:r w:rsidRPr="003D7931">
              <w:rPr>
                <w:rFonts w:cs="Arial"/>
                <w:color w:val="000000" w:themeColor="text1"/>
                <w:szCs w:val="20"/>
                <w:lang w:val="en-GB"/>
              </w:rPr>
              <w:t xml:space="preserve"> and clients reduce carbon emissions.</w:t>
            </w:r>
          </w:p>
          <w:p w14:paraId="74A01960" w14:textId="08B35B50" w:rsidR="008C192E" w:rsidRPr="003D7931" w:rsidRDefault="008C192E" w:rsidP="00133B44">
            <w:pPr>
              <w:pStyle w:val="ListParagraph"/>
              <w:numPr>
                <w:ilvl w:val="0"/>
                <w:numId w:val="15"/>
              </w:numPr>
              <w:jc w:val="left"/>
              <w:rPr>
                <w:rFonts w:cs="Arial"/>
                <w:color w:val="000000" w:themeColor="text1"/>
                <w:szCs w:val="20"/>
                <w:lang w:val="en-GB"/>
              </w:rPr>
            </w:pPr>
            <w:r w:rsidRPr="003D7931">
              <w:rPr>
                <w:rFonts w:cs="Arial"/>
                <w:color w:val="000000" w:themeColor="text1"/>
                <w:szCs w:val="20"/>
                <w:lang w:val="en-GB"/>
              </w:rPr>
              <w:t>Sodexo has ambitious growth targets and through identifying and implementing energy projects can increase business revenue whilst assisting clients on their net zero carbon journeys.</w:t>
            </w:r>
          </w:p>
          <w:p w14:paraId="3CFA5FA7" w14:textId="77777777" w:rsidR="008C192E" w:rsidRPr="00D33DDE" w:rsidRDefault="008C192E" w:rsidP="00133B44">
            <w:pPr>
              <w:pStyle w:val="ListParagraph"/>
              <w:ind w:left="360"/>
              <w:jc w:val="left"/>
              <w:rPr>
                <w:rFonts w:cs="Arial"/>
                <w:color w:val="000000" w:themeColor="text1"/>
                <w:szCs w:val="20"/>
                <w:lang w:val="en-GB"/>
              </w:rPr>
            </w:pPr>
          </w:p>
        </w:tc>
      </w:tr>
    </w:tbl>
    <w:p w14:paraId="2D3D94F3" w14:textId="6ED70826" w:rsidR="008C192E" w:rsidRPr="00D33DDE" w:rsidRDefault="008C192E" w:rsidP="00133B44"/>
    <w:tbl>
      <w:tblPr>
        <w:tblpPr w:leftFromText="180" w:rightFromText="180" w:vertAnchor="text" w:horzAnchor="margin" w:tblpXSpec="center" w:tblpY="19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8C192E" w:rsidRPr="00D33DDE" w14:paraId="1CE03277" w14:textId="77777777" w:rsidTr="00133B44">
        <w:trPr>
          <w:trHeight w:val="709"/>
        </w:trPr>
        <w:tc>
          <w:tcPr>
            <w:tcW w:w="10206" w:type="dxa"/>
            <w:tcBorders>
              <w:top w:val="single" w:sz="2" w:space="0" w:color="auto"/>
              <w:left w:val="single" w:sz="2" w:space="0" w:color="auto"/>
              <w:bottom w:val="dotted" w:sz="2" w:space="0" w:color="auto"/>
              <w:right w:val="single" w:sz="2" w:space="0" w:color="auto"/>
            </w:tcBorders>
            <w:shd w:val="clear" w:color="auto" w:fill="F2F2F2"/>
            <w:vAlign w:val="center"/>
          </w:tcPr>
          <w:p w14:paraId="653AD3E7" w14:textId="2126024A" w:rsidR="008C192E" w:rsidRPr="00D33DDE" w:rsidRDefault="008C192E" w:rsidP="002C0B85">
            <w:pPr>
              <w:pStyle w:val="titregris"/>
              <w:framePr w:hSpace="0" w:wrap="auto" w:vAnchor="margin" w:hAnchor="text" w:xAlign="left" w:yAlign="inline"/>
              <w:rPr>
                <w:b w:val="0"/>
                <w:i/>
                <w:color w:val="000000" w:themeColor="text1"/>
                <w:lang w:val="en-GB"/>
              </w:rPr>
            </w:pPr>
            <w:r w:rsidRPr="00D33DDE">
              <w:rPr>
                <w:color w:val="FF0000"/>
                <w:lang w:val="en-GB"/>
              </w:rPr>
              <w:t>4.</w:t>
            </w:r>
            <w:r w:rsidRPr="00D33DDE">
              <w:rPr>
                <w:lang w:val="en-GB"/>
              </w:rPr>
              <w:t xml:space="preserve"> Accountabilities </w:t>
            </w:r>
            <w:r w:rsidRPr="00D33DDE">
              <w:rPr>
                <w:b w:val="0"/>
                <w:sz w:val="16"/>
                <w:lang w:val="en-GB"/>
              </w:rPr>
              <w:t>–</w:t>
            </w:r>
            <w:r w:rsidRPr="00D33DDE">
              <w:rPr>
                <w:sz w:val="16"/>
                <w:lang w:val="en-GB"/>
              </w:rPr>
              <w:t xml:space="preserve"> </w:t>
            </w:r>
            <w:r w:rsidRPr="00D33DDE">
              <w:rPr>
                <w:b w:val="0"/>
                <w:sz w:val="16"/>
                <w:lang w:val="en-GB"/>
              </w:rPr>
              <w:t>Give the 3 to 5 key outputs of the position vis-à-vis the organization; they should focus on end results, not duties or activities.</w:t>
            </w:r>
          </w:p>
        </w:tc>
      </w:tr>
      <w:tr w:rsidR="008C192E" w:rsidRPr="00D33DDE" w14:paraId="0A157BB5" w14:textId="77777777" w:rsidTr="00133B44">
        <w:trPr>
          <w:trHeight w:val="620"/>
        </w:trPr>
        <w:tc>
          <w:tcPr>
            <w:tcW w:w="10206" w:type="dxa"/>
            <w:tcBorders>
              <w:top w:val="dotted" w:sz="2" w:space="0" w:color="auto"/>
              <w:left w:val="single" w:sz="2" w:space="0" w:color="auto"/>
              <w:bottom w:val="single" w:sz="2" w:space="0" w:color="auto"/>
              <w:right w:val="single" w:sz="4" w:space="0" w:color="auto"/>
            </w:tcBorders>
          </w:tcPr>
          <w:p w14:paraId="5FFCC822" w14:textId="77777777" w:rsidR="008C192E" w:rsidRPr="00D33DDE" w:rsidRDefault="008C192E" w:rsidP="002C0B85">
            <w:pPr>
              <w:pStyle w:val="ListParagraph"/>
              <w:ind w:left="360"/>
              <w:jc w:val="left"/>
              <w:rPr>
                <w:rFonts w:cs="Arial"/>
                <w:b/>
                <w:color w:val="000000" w:themeColor="text1"/>
                <w:szCs w:val="20"/>
                <w:lang w:val="en-GB"/>
              </w:rPr>
            </w:pPr>
          </w:p>
          <w:p w14:paraId="4F6CCECA" w14:textId="27974E83" w:rsidR="00AF2590" w:rsidRPr="003B6D0B" w:rsidRDefault="00232481" w:rsidP="008C192E">
            <w:pPr>
              <w:pStyle w:val="ListParagraph"/>
              <w:numPr>
                <w:ilvl w:val="0"/>
                <w:numId w:val="16"/>
              </w:numPr>
              <w:jc w:val="left"/>
              <w:rPr>
                <w:rFonts w:cs="Arial"/>
                <w:color w:val="000000" w:themeColor="text1"/>
                <w:szCs w:val="20"/>
                <w:lang w:val="en-GB"/>
              </w:rPr>
            </w:pPr>
            <w:r w:rsidRPr="003B6D0B">
              <w:rPr>
                <w:rFonts w:cs="Arial"/>
                <w:color w:val="000000" w:themeColor="text1"/>
                <w:szCs w:val="20"/>
                <w:lang w:val="en-GB"/>
              </w:rPr>
              <w:t xml:space="preserve">Increasing </w:t>
            </w:r>
            <w:r w:rsidR="0075480F" w:rsidRPr="003B6D0B">
              <w:rPr>
                <w:rFonts w:cs="Arial"/>
                <w:color w:val="000000" w:themeColor="text1"/>
                <w:szCs w:val="20"/>
                <w:lang w:val="en-GB"/>
              </w:rPr>
              <w:t>BEMS upgrade</w:t>
            </w:r>
            <w:r w:rsidRPr="003B6D0B">
              <w:rPr>
                <w:rFonts w:cs="Arial"/>
                <w:color w:val="000000" w:themeColor="text1"/>
                <w:szCs w:val="20"/>
                <w:lang w:val="en-GB"/>
              </w:rPr>
              <w:t>s</w:t>
            </w:r>
            <w:r w:rsidR="0075480F" w:rsidRPr="003B6D0B">
              <w:rPr>
                <w:rFonts w:cs="Arial"/>
                <w:color w:val="000000" w:themeColor="text1"/>
                <w:szCs w:val="20"/>
                <w:lang w:val="en-GB"/>
              </w:rPr>
              <w:t xml:space="preserve"> and optimisation projects</w:t>
            </w:r>
            <w:r w:rsidRPr="003B6D0B">
              <w:rPr>
                <w:rFonts w:cs="Arial"/>
                <w:color w:val="000000" w:themeColor="text1"/>
                <w:szCs w:val="20"/>
                <w:lang w:val="en-GB"/>
              </w:rPr>
              <w:t xml:space="preserve"> to improve control</w:t>
            </w:r>
            <w:r w:rsidR="003B6D0B" w:rsidRPr="003B6D0B">
              <w:rPr>
                <w:rFonts w:cs="Arial"/>
                <w:color w:val="000000" w:themeColor="text1"/>
                <w:szCs w:val="20"/>
                <w:lang w:val="en-GB"/>
              </w:rPr>
              <w:t xml:space="preserve"> and reduce energy/carbon</w:t>
            </w:r>
            <w:r w:rsidR="00664896" w:rsidRPr="003B6D0B">
              <w:rPr>
                <w:rFonts w:cs="Arial"/>
                <w:color w:val="000000" w:themeColor="text1"/>
                <w:szCs w:val="20"/>
                <w:lang w:val="en-GB"/>
              </w:rPr>
              <w:t>.</w:t>
            </w:r>
          </w:p>
          <w:p w14:paraId="7F96B66F" w14:textId="73619ACF" w:rsidR="008C192E" w:rsidRPr="0085135F" w:rsidRDefault="003B6D0B" w:rsidP="008C192E">
            <w:pPr>
              <w:pStyle w:val="ListParagraph"/>
              <w:numPr>
                <w:ilvl w:val="0"/>
                <w:numId w:val="16"/>
              </w:numPr>
              <w:jc w:val="left"/>
              <w:rPr>
                <w:rFonts w:cs="Arial"/>
                <w:color w:val="000000" w:themeColor="text1"/>
                <w:szCs w:val="20"/>
                <w:lang w:val="en-GB"/>
              </w:rPr>
            </w:pPr>
            <w:r w:rsidRPr="003B6D0B">
              <w:rPr>
                <w:rFonts w:cs="Arial"/>
                <w:szCs w:val="20"/>
                <w:lang w:val="en-GB"/>
              </w:rPr>
              <w:t>Metering strategies and projects</w:t>
            </w:r>
            <w:r w:rsidR="008C192E" w:rsidRPr="003B6D0B">
              <w:rPr>
                <w:rFonts w:cs="Arial"/>
                <w:szCs w:val="20"/>
                <w:lang w:val="en-GB"/>
              </w:rPr>
              <w:t>.</w:t>
            </w:r>
          </w:p>
          <w:p w14:paraId="7C1BFC74" w14:textId="562FF27B" w:rsidR="0085135F" w:rsidRPr="003B6D0B" w:rsidRDefault="0085135F" w:rsidP="008C192E">
            <w:pPr>
              <w:pStyle w:val="ListParagraph"/>
              <w:numPr>
                <w:ilvl w:val="0"/>
                <w:numId w:val="16"/>
              </w:numPr>
              <w:jc w:val="left"/>
              <w:rPr>
                <w:rFonts w:cs="Arial"/>
                <w:color w:val="000000" w:themeColor="text1"/>
                <w:szCs w:val="20"/>
                <w:lang w:val="en-GB"/>
              </w:rPr>
            </w:pPr>
            <w:r>
              <w:rPr>
                <w:rFonts w:cs="Arial"/>
                <w:szCs w:val="20"/>
                <w:lang w:val="en-GB"/>
              </w:rPr>
              <w:t>Developing and rolling-out the remote monitoring service offering</w:t>
            </w:r>
          </w:p>
          <w:p w14:paraId="182ABB34" w14:textId="77777777" w:rsidR="008C192E" w:rsidRPr="003B6D0B" w:rsidRDefault="008C192E" w:rsidP="008C192E">
            <w:pPr>
              <w:pStyle w:val="ListParagraph"/>
              <w:numPr>
                <w:ilvl w:val="0"/>
                <w:numId w:val="16"/>
              </w:numPr>
              <w:jc w:val="left"/>
              <w:rPr>
                <w:rFonts w:cs="Arial"/>
                <w:color w:val="000000" w:themeColor="text1"/>
                <w:szCs w:val="20"/>
                <w:lang w:val="en-GB"/>
              </w:rPr>
            </w:pPr>
            <w:r w:rsidRPr="003B6D0B">
              <w:rPr>
                <w:rFonts w:cs="Arial"/>
                <w:color w:val="000000" w:themeColor="text1"/>
                <w:szCs w:val="20"/>
                <w:lang w:val="en-GB"/>
              </w:rPr>
              <w:t>Agreement and recovery of internal recharges for your time and services provided to account teams and clients.</w:t>
            </w:r>
          </w:p>
          <w:p w14:paraId="3A5C82DF" w14:textId="77777777" w:rsidR="008C192E" w:rsidRPr="00D33DDE" w:rsidRDefault="008C192E" w:rsidP="002C0B85">
            <w:pPr>
              <w:pStyle w:val="ListParagraph"/>
              <w:ind w:left="360"/>
              <w:jc w:val="left"/>
              <w:rPr>
                <w:rFonts w:cs="Arial"/>
                <w:b/>
                <w:color w:val="000000" w:themeColor="text1"/>
                <w:szCs w:val="20"/>
                <w:lang w:val="en-GB"/>
              </w:rPr>
            </w:pPr>
          </w:p>
        </w:tc>
      </w:tr>
    </w:tbl>
    <w:p w14:paraId="4A6088EC" w14:textId="76105B4F" w:rsidR="008C192E" w:rsidRPr="00D33DDE" w:rsidRDefault="008C192E" w:rsidP="00133B44"/>
    <w:tbl>
      <w:tblPr>
        <w:tblpPr w:leftFromText="180" w:rightFromText="180" w:vertAnchor="text" w:horzAnchor="margin" w:tblpX="139" w:tblpY="32"/>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6"/>
      </w:tblGrid>
      <w:tr w:rsidR="008C192E" w:rsidRPr="00D33DDE" w14:paraId="55E4AC7B" w14:textId="77777777" w:rsidTr="00133B44">
        <w:trPr>
          <w:trHeight w:val="565"/>
        </w:trPr>
        <w:tc>
          <w:tcPr>
            <w:tcW w:w="10236" w:type="dxa"/>
            <w:tcBorders>
              <w:top w:val="single" w:sz="2" w:space="0" w:color="auto"/>
              <w:left w:val="single" w:sz="2" w:space="0" w:color="auto"/>
              <w:bottom w:val="dotted" w:sz="4" w:space="0" w:color="auto"/>
              <w:right w:val="single" w:sz="2" w:space="0" w:color="auto"/>
            </w:tcBorders>
            <w:shd w:val="clear" w:color="auto" w:fill="F2F2F2"/>
            <w:vAlign w:val="center"/>
          </w:tcPr>
          <w:p w14:paraId="5CD0EB6D" w14:textId="24E09305" w:rsidR="008C192E" w:rsidRPr="00D33DDE" w:rsidRDefault="008C192E" w:rsidP="00133B44">
            <w:pPr>
              <w:pStyle w:val="titregris"/>
              <w:framePr w:hSpace="0" w:wrap="auto" w:vAnchor="margin" w:hAnchor="text" w:xAlign="left" w:yAlign="inline"/>
              <w:ind w:left="142" w:hanging="426"/>
              <w:rPr>
                <w:b w:val="0"/>
                <w:color w:val="000000" w:themeColor="text1"/>
                <w:lang w:val="en-GB"/>
              </w:rPr>
            </w:pPr>
            <w:r w:rsidRPr="00D33DDE">
              <w:rPr>
                <w:color w:val="000000" w:themeColor="text1"/>
                <w:lang w:val="en-GB"/>
              </w:rPr>
              <w:t>2.</w:t>
            </w:r>
            <w:r w:rsidR="001A39BC" w:rsidRPr="00D33DDE">
              <w:rPr>
                <w:color w:val="000000" w:themeColor="text1"/>
                <w:lang w:val="en-GB"/>
              </w:rPr>
              <w:t xml:space="preserve"> </w:t>
            </w:r>
            <w:r w:rsidRPr="00D33DDE">
              <w:rPr>
                <w:color w:val="FF0000"/>
                <w:lang w:val="en-GB"/>
              </w:rPr>
              <w:t>5.</w:t>
            </w:r>
            <w:r w:rsidRPr="00D33DDE">
              <w:rPr>
                <w:lang w:val="en-GB"/>
              </w:rPr>
              <w:t xml:space="preserve"> Dimensions </w:t>
            </w:r>
            <w:r w:rsidRPr="00D33DDE">
              <w:rPr>
                <w:b w:val="0"/>
                <w:sz w:val="16"/>
                <w:lang w:val="en-GB"/>
              </w:rPr>
              <w:t>– Point out the main figures / indicators to give some insight on the “volumes” managed by the position and/or the activity of the Department.</w:t>
            </w:r>
          </w:p>
        </w:tc>
      </w:tr>
      <w:tr w:rsidR="008C192E" w:rsidRPr="00D33DDE" w14:paraId="29324AC2" w14:textId="77777777" w:rsidTr="00133B44">
        <w:tc>
          <w:tcPr>
            <w:tcW w:w="10236" w:type="dxa"/>
            <w:tcBorders>
              <w:top w:val="dotted" w:sz="4" w:space="0" w:color="auto"/>
              <w:left w:val="single" w:sz="2" w:space="0" w:color="auto"/>
              <w:bottom w:val="single" w:sz="4" w:space="0" w:color="auto"/>
              <w:right w:val="single" w:sz="4" w:space="0" w:color="auto"/>
            </w:tcBorders>
          </w:tcPr>
          <w:p w14:paraId="40B9DC80" w14:textId="77777777" w:rsidR="008C192E" w:rsidRPr="00D33DDE" w:rsidRDefault="008C192E" w:rsidP="00133B44">
            <w:pPr>
              <w:pStyle w:val="ListParagraph"/>
              <w:ind w:left="360"/>
              <w:jc w:val="left"/>
              <w:rPr>
                <w:rFonts w:cs="Arial"/>
                <w:color w:val="000000" w:themeColor="text1"/>
                <w:szCs w:val="20"/>
                <w:lang w:val="en-GB"/>
              </w:rPr>
            </w:pPr>
          </w:p>
          <w:p w14:paraId="354CF0F8" w14:textId="0475F231" w:rsidR="008C192E" w:rsidRPr="00D33DDE" w:rsidRDefault="008C192E" w:rsidP="007C43D3">
            <w:pPr>
              <w:pStyle w:val="ListParagraph"/>
              <w:numPr>
                <w:ilvl w:val="0"/>
                <w:numId w:val="15"/>
              </w:numPr>
              <w:jc w:val="left"/>
              <w:rPr>
                <w:rFonts w:cs="Arial"/>
                <w:color w:val="000000" w:themeColor="text1"/>
                <w:szCs w:val="20"/>
                <w:lang w:val="en-GB"/>
              </w:rPr>
            </w:pPr>
            <w:r w:rsidRPr="00D33DDE">
              <w:rPr>
                <w:rFonts w:cs="Arial"/>
                <w:color w:val="000000" w:themeColor="text1"/>
                <w:lang w:val="en-GB"/>
              </w:rPr>
              <w:t xml:space="preserve">Member of Sodexo’s central Energy and Sustainability Services team supporting the various business segments </w:t>
            </w:r>
            <w:r w:rsidR="007C43D3" w:rsidRPr="00D33DDE">
              <w:rPr>
                <w:rFonts w:cs="Arial"/>
                <w:color w:val="000000" w:themeColor="text1"/>
                <w:lang w:val="en-GB"/>
              </w:rPr>
              <w:t xml:space="preserve">and leading </w:t>
            </w:r>
            <w:r w:rsidRPr="00D33DDE">
              <w:rPr>
                <w:rFonts w:cs="Arial"/>
                <w:color w:val="000000" w:themeColor="text1"/>
                <w:lang w:val="en-GB"/>
              </w:rPr>
              <w:t xml:space="preserve">with </w:t>
            </w:r>
            <w:r w:rsidR="00D842FE" w:rsidRPr="00D33DDE">
              <w:rPr>
                <w:rFonts w:cs="Arial"/>
                <w:color w:val="000000" w:themeColor="text1"/>
                <w:lang w:val="en-GB"/>
              </w:rPr>
              <w:t xml:space="preserve">carbon </w:t>
            </w:r>
            <w:r w:rsidR="00AB7025" w:rsidRPr="00D33DDE">
              <w:rPr>
                <w:rFonts w:cs="Arial"/>
                <w:color w:val="000000" w:themeColor="text1"/>
                <w:lang w:val="en-GB"/>
              </w:rPr>
              <w:t>reduction activity</w:t>
            </w:r>
            <w:r w:rsidRPr="00D33DDE">
              <w:rPr>
                <w:rFonts w:cs="Arial"/>
                <w:color w:val="000000" w:themeColor="text1"/>
                <w:lang w:val="en-GB"/>
              </w:rPr>
              <w:t>; working closely with the team’s energy analysts</w:t>
            </w:r>
            <w:r w:rsidR="00AB7025" w:rsidRPr="00D33DDE">
              <w:rPr>
                <w:rFonts w:cs="Arial"/>
                <w:color w:val="000000" w:themeColor="text1"/>
                <w:lang w:val="en-GB"/>
              </w:rPr>
              <w:t xml:space="preserve">, </w:t>
            </w:r>
            <w:r w:rsidR="00F77DB9">
              <w:rPr>
                <w:rFonts w:cs="Arial"/>
                <w:color w:val="000000" w:themeColor="text1"/>
                <w:lang w:val="en-GB"/>
              </w:rPr>
              <w:t xml:space="preserve">Sodexo’s central Command Centre, </w:t>
            </w:r>
            <w:r w:rsidR="00AB7025" w:rsidRPr="00D33DDE">
              <w:rPr>
                <w:rFonts w:cs="Arial"/>
                <w:color w:val="000000" w:themeColor="text1"/>
                <w:lang w:val="en-GB"/>
              </w:rPr>
              <w:t xml:space="preserve">technical </w:t>
            </w:r>
            <w:proofErr w:type="gramStart"/>
            <w:r w:rsidR="00AB7025" w:rsidRPr="00D33DDE">
              <w:rPr>
                <w:rFonts w:cs="Arial"/>
                <w:color w:val="000000" w:themeColor="text1"/>
                <w:lang w:val="en-GB"/>
              </w:rPr>
              <w:t>managers</w:t>
            </w:r>
            <w:proofErr w:type="gramEnd"/>
            <w:r w:rsidR="00AB7025" w:rsidRPr="00D33DDE">
              <w:rPr>
                <w:rFonts w:cs="Arial"/>
                <w:color w:val="000000" w:themeColor="text1"/>
                <w:lang w:val="en-GB"/>
              </w:rPr>
              <w:t xml:space="preserve"> and </w:t>
            </w:r>
            <w:r w:rsidRPr="00D33DDE">
              <w:rPr>
                <w:rFonts w:cs="Arial"/>
                <w:color w:val="000000" w:themeColor="text1"/>
                <w:lang w:val="en-GB"/>
              </w:rPr>
              <w:t>wider energy management professional family.</w:t>
            </w:r>
          </w:p>
          <w:p w14:paraId="62DCE02C" w14:textId="77777777" w:rsidR="008C192E" w:rsidRPr="00D33DDE" w:rsidRDefault="008C192E" w:rsidP="00133B44">
            <w:pPr>
              <w:pStyle w:val="ListParagraph"/>
              <w:numPr>
                <w:ilvl w:val="0"/>
                <w:numId w:val="15"/>
              </w:numPr>
              <w:jc w:val="left"/>
              <w:rPr>
                <w:rFonts w:cs="Arial"/>
                <w:color w:val="000000" w:themeColor="text1"/>
                <w:szCs w:val="20"/>
                <w:lang w:val="en-GB"/>
              </w:rPr>
            </w:pPr>
            <w:r w:rsidRPr="00D33DDE">
              <w:rPr>
                <w:rFonts w:cs="Arial"/>
                <w:color w:val="000000" w:themeColor="text1"/>
                <w:szCs w:val="20"/>
                <w:lang w:val="en-GB"/>
              </w:rPr>
              <w:t>Possibility of a line-report as the team evolves.</w:t>
            </w:r>
          </w:p>
          <w:p w14:paraId="4E90EF1F" w14:textId="77777777" w:rsidR="008C192E" w:rsidRPr="00D33DDE" w:rsidRDefault="008C192E" w:rsidP="00133B44">
            <w:pPr>
              <w:pStyle w:val="ListParagraph"/>
              <w:ind w:left="360"/>
              <w:jc w:val="left"/>
              <w:rPr>
                <w:rFonts w:cs="Arial"/>
                <w:color w:val="000000" w:themeColor="text1"/>
                <w:szCs w:val="20"/>
                <w:lang w:val="en-GB"/>
              </w:rPr>
            </w:pPr>
          </w:p>
        </w:tc>
      </w:tr>
    </w:tbl>
    <w:p w14:paraId="6C8BE0CE" w14:textId="0EC199A9" w:rsidR="008C192E" w:rsidRPr="00D33DDE" w:rsidRDefault="008C192E" w:rsidP="00133B44"/>
    <w:tbl>
      <w:tblPr>
        <w:tblStyle w:val="TableGrid"/>
        <w:tblW w:w="10233" w:type="dxa"/>
        <w:tblInd w:w="137" w:type="dxa"/>
        <w:tblBorders>
          <w:insideH w:val="dotted" w:sz="4" w:space="0" w:color="auto"/>
          <w:insideV w:val="dotted" w:sz="4" w:space="0" w:color="auto"/>
        </w:tblBorders>
        <w:tblLook w:val="04A0" w:firstRow="1" w:lastRow="0" w:firstColumn="1" w:lastColumn="0" w:noHBand="0" w:noVBand="1"/>
      </w:tblPr>
      <w:tblGrid>
        <w:gridCol w:w="10233"/>
      </w:tblGrid>
      <w:tr w:rsidR="008C192E" w:rsidRPr="00D33DDE" w14:paraId="5C1AFF2D" w14:textId="77777777" w:rsidTr="00133B44">
        <w:tc>
          <w:tcPr>
            <w:tcW w:w="10233" w:type="dxa"/>
            <w:tcBorders>
              <w:top w:val="single" w:sz="4" w:space="0" w:color="auto"/>
              <w:bottom w:val="dotted" w:sz="4" w:space="0" w:color="auto"/>
            </w:tcBorders>
            <w:shd w:val="pct5" w:color="auto" w:fill="auto"/>
          </w:tcPr>
          <w:p w14:paraId="406ACBD8" w14:textId="77777777" w:rsidR="008C192E" w:rsidRPr="00D33DDE" w:rsidRDefault="008C192E" w:rsidP="002C0B85">
            <w:pPr>
              <w:spacing w:before="60" w:after="60"/>
              <w:ind w:left="176" w:hanging="176"/>
              <w:rPr>
                <w:rFonts w:cs="Arial"/>
                <w:color w:val="000000" w:themeColor="text1"/>
              </w:rPr>
            </w:pPr>
            <w:r w:rsidRPr="00D33DDE">
              <w:rPr>
                <w:b/>
                <w:bCs/>
                <w:color w:val="FF0000"/>
              </w:rPr>
              <w:t>6.</w:t>
            </w:r>
            <w:r w:rsidRPr="00D33DDE">
              <w:t xml:space="preserve"> </w:t>
            </w:r>
            <w:r w:rsidRPr="00D33DDE">
              <w:rPr>
                <w:b/>
                <w:bCs/>
                <w:color w:val="002060"/>
              </w:rPr>
              <w:t>Job profile</w:t>
            </w:r>
            <w:r w:rsidRPr="00D33DDE">
              <w:rPr>
                <w:color w:val="002060"/>
              </w:rPr>
              <w:t xml:space="preserve"> </w:t>
            </w:r>
            <w:r w:rsidRPr="00D33DDE">
              <w:rPr>
                <w:color w:val="002060"/>
                <w:sz w:val="16"/>
              </w:rPr>
              <w:t>– Describe the qualifications (Education &amp; experience), competencies and skills needed to succeed in the position.</w:t>
            </w:r>
          </w:p>
        </w:tc>
      </w:tr>
      <w:tr w:rsidR="008C192E" w:rsidRPr="00D33DDE" w14:paraId="32A7C214" w14:textId="77777777" w:rsidTr="00133B44">
        <w:tc>
          <w:tcPr>
            <w:tcW w:w="10233" w:type="dxa"/>
            <w:tcBorders>
              <w:top w:val="dotted" w:sz="4" w:space="0" w:color="auto"/>
            </w:tcBorders>
          </w:tcPr>
          <w:p w14:paraId="12BC35CC" w14:textId="71B3C2F6" w:rsidR="008C192E" w:rsidRPr="00D33DDE" w:rsidRDefault="000B2012" w:rsidP="000B2012">
            <w:pPr>
              <w:tabs>
                <w:tab w:val="left" w:pos="1706"/>
              </w:tabs>
              <w:spacing w:before="40" w:after="40"/>
              <w:jc w:val="left"/>
              <w:rPr>
                <w:rFonts w:cs="Arial"/>
                <w:b/>
                <w:color w:val="000000" w:themeColor="text1"/>
                <w:shd w:val="clear" w:color="auto" w:fill="F2F2F2"/>
              </w:rPr>
            </w:pPr>
            <w:r>
              <w:rPr>
                <w:rFonts w:cs="Arial"/>
                <w:b/>
                <w:color w:val="000000" w:themeColor="text1"/>
                <w:shd w:val="clear" w:color="auto" w:fill="F2F2F2"/>
              </w:rPr>
              <w:tab/>
            </w:r>
          </w:p>
          <w:p w14:paraId="59687B6B" w14:textId="30DF5103" w:rsidR="008C192E" w:rsidRPr="00D33DDE" w:rsidRDefault="008C192E" w:rsidP="008C192E">
            <w:pPr>
              <w:pStyle w:val="ListParagraph"/>
              <w:numPr>
                <w:ilvl w:val="0"/>
                <w:numId w:val="16"/>
              </w:numPr>
              <w:jc w:val="left"/>
              <w:rPr>
                <w:rFonts w:cs="Arial"/>
                <w:b/>
                <w:color w:val="000000" w:themeColor="text1"/>
                <w:szCs w:val="20"/>
                <w:lang w:val="en-GB"/>
              </w:rPr>
            </w:pPr>
            <w:r w:rsidRPr="00D33DDE">
              <w:rPr>
                <w:lang w:val="en-GB"/>
              </w:rPr>
              <w:t>Degree in a relevant subject or equivalent qualification by experience.</w:t>
            </w:r>
          </w:p>
          <w:p w14:paraId="1853AD70" w14:textId="77777777" w:rsidR="008C192E" w:rsidRDefault="008C192E" w:rsidP="008C192E">
            <w:pPr>
              <w:pStyle w:val="Puces4"/>
              <w:numPr>
                <w:ilvl w:val="0"/>
                <w:numId w:val="16"/>
              </w:numPr>
            </w:pPr>
            <w:r w:rsidRPr="00D33DDE">
              <w:t>Professional membership of relevant institution (</w:t>
            </w:r>
            <w:proofErr w:type="gramStart"/>
            <w:r w:rsidRPr="00D33DDE">
              <w:t>e.g.</w:t>
            </w:r>
            <w:proofErr w:type="gramEnd"/>
            <w:r w:rsidRPr="00D33DDE">
              <w:t xml:space="preserve"> Energy Institute, IEMA, CIBSE, EMA, AEE).</w:t>
            </w:r>
          </w:p>
          <w:p w14:paraId="5DD13845" w14:textId="7C30195B" w:rsidR="00813350" w:rsidRDefault="00813350" w:rsidP="00813350">
            <w:pPr>
              <w:pStyle w:val="ListParagraph"/>
              <w:numPr>
                <w:ilvl w:val="0"/>
                <w:numId w:val="16"/>
              </w:numPr>
              <w:rPr>
                <w:rFonts w:eastAsia="MS Mincho" w:cs="Arial"/>
                <w:bCs/>
                <w:color w:val="000000"/>
                <w:szCs w:val="22"/>
                <w:lang w:val="en-GB"/>
              </w:rPr>
            </w:pPr>
            <w:r w:rsidRPr="00813350">
              <w:rPr>
                <w:rFonts w:eastAsia="MS Mincho" w:cs="Arial"/>
                <w:bCs/>
                <w:color w:val="000000"/>
                <w:szCs w:val="22"/>
                <w:lang w:val="en-GB"/>
              </w:rPr>
              <w:t>B</w:t>
            </w:r>
            <w:r>
              <w:rPr>
                <w:rFonts w:eastAsia="MS Mincho" w:cs="Arial"/>
                <w:bCs/>
                <w:color w:val="000000"/>
                <w:szCs w:val="22"/>
                <w:lang w:val="en-GB"/>
              </w:rPr>
              <w:t>E</w:t>
            </w:r>
            <w:r w:rsidRPr="00813350">
              <w:rPr>
                <w:rFonts w:eastAsia="MS Mincho" w:cs="Arial"/>
                <w:bCs/>
                <w:color w:val="000000"/>
                <w:szCs w:val="22"/>
                <w:lang w:val="en-GB"/>
              </w:rPr>
              <w:t>MS engineering experience</w:t>
            </w:r>
            <w:r>
              <w:rPr>
                <w:rFonts w:eastAsia="MS Mincho" w:cs="Arial"/>
                <w:bCs/>
                <w:color w:val="000000"/>
                <w:szCs w:val="22"/>
                <w:lang w:val="en-GB"/>
              </w:rPr>
              <w:t>.</w:t>
            </w:r>
          </w:p>
          <w:p w14:paraId="285E46A7" w14:textId="137BEDEB" w:rsidR="00B50EA0" w:rsidRDefault="00B50EA0" w:rsidP="00813350">
            <w:pPr>
              <w:pStyle w:val="ListParagraph"/>
              <w:numPr>
                <w:ilvl w:val="0"/>
                <w:numId w:val="16"/>
              </w:numPr>
              <w:rPr>
                <w:rFonts w:eastAsia="MS Mincho" w:cs="Arial"/>
                <w:bCs/>
                <w:color w:val="000000"/>
                <w:szCs w:val="22"/>
                <w:lang w:val="en-GB"/>
              </w:rPr>
            </w:pPr>
            <w:r>
              <w:rPr>
                <w:rFonts w:eastAsia="MS Mincho" w:cs="Arial"/>
                <w:bCs/>
                <w:color w:val="000000"/>
                <w:szCs w:val="22"/>
                <w:lang w:val="en-GB"/>
              </w:rPr>
              <w:t>Metering and sub-metering experience.</w:t>
            </w:r>
          </w:p>
          <w:p w14:paraId="7F816D10" w14:textId="152AE472" w:rsidR="008B6B21" w:rsidRPr="00813350" w:rsidRDefault="008B6B21" w:rsidP="00813350">
            <w:pPr>
              <w:pStyle w:val="ListParagraph"/>
              <w:numPr>
                <w:ilvl w:val="0"/>
                <w:numId w:val="16"/>
              </w:numPr>
              <w:rPr>
                <w:rFonts w:eastAsia="MS Mincho" w:cs="Arial"/>
                <w:bCs/>
                <w:color w:val="000000"/>
                <w:szCs w:val="22"/>
                <w:lang w:val="en-GB"/>
              </w:rPr>
            </w:pPr>
            <w:r>
              <w:rPr>
                <w:rFonts w:eastAsia="MS Mincho" w:cs="Arial"/>
                <w:bCs/>
                <w:color w:val="000000"/>
                <w:szCs w:val="22"/>
                <w:lang w:val="en-GB"/>
              </w:rPr>
              <w:t xml:space="preserve">IoT sensor and </w:t>
            </w:r>
            <w:r w:rsidR="0088287B">
              <w:rPr>
                <w:rFonts w:eastAsia="MS Mincho" w:cs="Arial"/>
                <w:bCs/>
                <w:color w:val="000000"/>
                <w:szCs w:val="22"/>
                <w:lang w:val="en-GB"/>
              </w:rPr>
              <w:t>platform experience</w:t>
            </w:r>
          </w:p>
          <w:p w14:paraId="41306EEF" w14:textId="77777777" w:rsidR="001F6B9D" w:rsidRPr="001F6B9D" w:rsidRDefault="001F6B9D" w:rsidP="001F6B9D">
            <w:pPr>
              <w:pStyle w:val="ListParagraph"/>
              <w:numPr>
                <w:ilvl w:val="0"/>
                <w:numId w:val="16"/>
              </w:numPr>
              <w:rPr>
                <w:rFonts w:eastAsia="MS Mincho" w:cs="Arial"/>
                <w:bCs/>
                <w:color w:val="000000"/>
                <w:szCs w:val="22"/>
                <w:lang w:val="en-GB"/>
              </w:rPr>
            </w:pPr>
            <w:r w:rsidRPr="001F6B9D">
              <w:rPr>
                <w:rFonts w:eastAsia="MS Mincho" w:cs="Arial"/>
                <w:bCs/>
                <w:color w:val="000000"/>
                <w:szCs w:val="22"/>
                <w:lang w:val="en-GB"/>
              </w:rPr>
              <w:t>Familiarity with Building Regulation sub-metering requirements and technical guidance documents (TM39)</w:t>
            </w:r>
          </w:p>
          <w:p w14:paraId="188F15A3" w14:textId="77777777" w:rsidR="006D323C" w:rsidRPr="006D323C" w:rsidRDefault="006D323C" w:rsidP="006D323C">
            <w:pPr>
              <w:pStyle w:val="ListParagraph"/>
              <w:numPr>
                <w:ilvl w:val="0"/>
                <w:numId w:val="16"/>
              </w:numPr>
              <w:rPr>
                <w:rFonts w:eastAsia="MS Mincho" w:cs="Arial"/>
                <w:bCs/>
                <w:color w:val="000000"/>
                <w:szCs w:val="22"/>
                <w:lang w:val="en-GB"/>
              </w:rPr>
            </w:pPr>
            <w:r w:rsidRPr="006D323C">
              <w:rPr>
                <w:rFonts w:eastAsia="MS Mincho" w:cs="Arial"/>
                <w:bCs/>
                <w:color w:val="000000"/>
                <w:szCs w:val="22"/>
                <w:lang w:val="en-GB"/>
              </w:rPr>
              <w:t>Familiarity with associated BREEAM credits</w:t>
            </w:r>
          </w:p>
          <w:p w14:paraId="137B4FBC" w14:textId="6684E732" w:rsidR="0024675B" w:rsidRPr="00D33DDE" w:rsidRDefault="0024675B" w:rsidP="00255E2E">
            <w:pPr>
              <w:pStyle w:val="ListParagraph"/>
              <w:numPr>
                <w:ilvl w:val="0"/>
                <w:numId w:val="16"/>
              </w:numPr>
              <w:rPr>
                <w:rFonts w:eastAsia="MS Mincho" w:cs="Arial"/>
                <w:bCs/>
                <w:color w:val="000000"/>
                <w:szCs w:val="22"/>
                <w:lang w:val="en-GB"/>
              </w:rPr>
            </w:pPr>
            <w:r w:rsidRPr="00D33DDE">
              <w:rPr>
                <w:rFonts w:eastAsia="MS Mincho" w:cs="Arial"/>
                <w:bCs/>
                <w:color w:val="000000"/>
                <w:szCs w:val="22"/>
                <w:lang w:val="en-GB"/>
              </w:rPr>
              <w:t xml:space="preserve">Knowledge and experience of </w:t>
            </w:r>
            <w:r w:rsidR="006D323C">
              <w:rPr>
                <w:rFonts w:eastAsia="MS Mincho" w:cs="Arial"/>
                <w:bCs/>
                <w:color w:val="000000"/>
                <w:szCs w:val="22"/>
                <w:lang w:val="en-GB"/>
              </w:rPr>
              <w:t>EV charge point installation</w:t>
            </w:r>
            <w:r w:rsidR="00372A62">
              <w:rPr>
                <w:rFonts w:eastAsia="MS Mincho" w:cs="Arial"/>
                <w:bCs/>
                <w:color w:val="000000"/>
                <w:szCs w:val="22"/>
                <w:lang w:val="en-GB"/>
              </w:rPr>
              <w:t>, maintenance</w:t>
            </w:r>
            <w:r w:rsidR="006D323C">
              <w:rPr>
                <w:rFonts w:eastAsia="MS Mincho" w:cs="Arial"/>
                <w:bCs/>
                <w:color w:val="000000"/>
                <w:szCs w:val="22"/>
                <w:lang w:val="en-GB"/>
              </w:rPr>
              <w:t xml:space="preserve"> and </w:t>
            </w:r>
            <w:proofErr w:type="gramStart"/>
            <w:r w:rsidR="006D323C">
              <w:rPr>
                <w:rFonts w:eastAsia="MS Mincho" w:cs="Arial"/>
                <w:bCs/>
                <w:color w:val="000000"/>
                <w:szCs w:val="22"/>
                <w:lang w:val="en-GB"/>
              </w:rPr>
              <w:t>operation</w:t>
            </w:r>
            <w:r w:rsidR="00372A62">
              <w:rPr>
                <w:rFonts w:eastAsia="MS Mincho" w:cs="Arial"/>
                <w:bCs/>
                <w:color w:val="000000"/>
                <w:szCs w:val="22"/>
                <w:lang w:val="en-GB"/>
              </w:rPr>
              <w:t>s</w:t>
            </w:r>
            <w:proofErr w:type="gramEnd"/>
          </w:p>
          <w:p w14:paraId="48945E51" w14:textId="479C772F" w:rsidR="008C192E" w:rsidRPr="00D33DDE" w:rsidRDefault="00012A88" w:rsidP="008C192E">
            <w:pPr>
              <w:pStyle w:val="Puces4"/>
              <w:numPr>
                <w:ilvl w:val="0"/>
                <w:numId w:val="16"/>
              </w:numPr>
            </w:pPr>
            <w:r w:rsidRPr="00D33DDE">
              <w:t>Understanding of</w:t>
            </w:r>
            <w:r w:rsidR="008C192E" w:rsidRPr="00D33DDE">
              <w:t xml:space="preserve"> ISO 50001 Energy Management Systems</w:t>
            </w:r>
          </w:p>
          <w:p w14:paraId="7EF32F2D" w14:textId="77777777" w:rsidR="008C192E" w:rsidRPr="00D33DDE" w:rsidRDefault="008C192E" w:rsidP="008C192E">
            <w:pPr>
              <w:pStyle w:val="Puces4"/>
              <w:numPr>
                <w:ilvl w:val="0"/>
                <w:numId w:val="16"/>
              </w:numPr>
            </w:pPr>
            <w:r w:rsidRPr="00D33DDE">
              <w:t>CIBSE Low Carbon Assessor or equivalent</w:t>
            </w:r>
          </w:p>
          <w:p w14:paraId="5265C4D0" w14:textId="00872A8D" w:rsidR="008C192E" w:rsidRPr="00D33DDE" w:rsidRDefault="008C192E" w:rsidP="008C192E">
            <w:pPr>
              <w:pStyle w:val="ListParagraph"/>
              <w:numPr>
                <w:ilvl w:val="0"/>
                <w:numId w:val="16"/>
              </w:numPr>
              <w:rPr>
                <w:rFonts w:cs="Arial"/>
                <w:szCs w:val="20"/>
                <w:lang w:val="en-GB"/>
              </w:rPr>
            </w:pPr>
            <w:r w:rsidRPr="00D33DDE">
              <w:rPr>
                <w:rFonts w:cs="Arial"/>
                <w:szCs w:val="20"/>
                <w:lang w:val="en-GB"/>
              </w:rPr>
              <w:t>Experience of sustainability related legislative requirements (</w:t>
            </w:r>
            <w:proofErr w:type="gramStart"/>
            <w:r w:rsidRPr="00D33DDE">
              <w:rPr>
                <w:rFonts w:cs="Arial"/>
                <w:szCs w:val="20"/>
                <w:lang w:val="en-GB"/>
              </w:rPr>
              <w:t>e.g.</w:t>
            </w:r>
            <w:proofErr w:type="gramEnd"/>
            <w:r w:rsidRPr="00D33DDE">
              <w:rPr>
                <w:rFonts w:cs="Arial"/>
                <w:szCs w:val="20"/>
                <w:lang w:val="en-GB"/>
              </w:rPr>
              <w:t xml:space="preserve"> ESOS)</w:t>
            </w:r>
          </w:p>
          <w:p w14:paraId="253C35F5" w14:textId="2D903504" w:rsidR="008C192E" w:rsidRPr="00D33DDE" w:rsidRDefault="008C192E" w:rsidP="008C192E">
            <w:pPr>
              <w:pStyle w:val="ListParagraph"/>
              <w:numPr>
                <w:ilvl w:val="0"/>
                <w:numId w:val="16"/>
              </w:numPr>
              <w:rPr>
                <w:rFonts w:cs="Arial"/>
                <w:szCs w:val="20"/>
                <w:lang w:val="en-GB"/>
              </w:rPr>
            </w:pPr>
            <w:r w:rsidRPr="00D33DDE">
              <w:rPr>
                <w:rFonts w:cs="Arial"/>
                <w:szCs w:val="20"/>
                <w:lang w:val="en-GB"/>
              </w:rPr>
              <w:t>Good understanding of sustainability related legislative requirements (</w:t>
            </w:r>
            <w:proofErr w:type="gramStart"/>
            <w:r w:rsidRPr="00D33DDE">
              <w:rPr>
                <w:rFonts w:cs="Arial"/>
                <w:szCs w:val="20"/>
                <w:lang w:val="en-GB"/>
              </w:rPr>
              <w:t>e.g.</w:t>
            </w:r>
            <w:proofErr w:type="gramEnd"/>
            <w:r w:rsidRPr="00D33DDE">
              <w:rPr>
                <w:rFonts w:cs="Arial"/>
                <w:szCs w:val="20"/>
                <w:lang w:val="en-GB"/>
              </w:rPr>
              <w:t xml:space="preserve"> TM44s, MEES, </w:t>
            </w:r>
            <w:r w:rsidR="00051FA1" w:rsidRPr="00D33DDE">
              <w:rPr>
                <w:rFonts w:cs="Arial"/>
                <w:szCs w:val="20"/>
                <w:lang w:val="en-GB"/>
              </w:rPr>
              <w:t>Energy Performance Certificates</w:t>
            </w:r>
            <w:r w:rsidR="00872A66" w:rsidRPr="00D33DDE">
              <w:rPr>
                <w:rFonts w:cs="Arial"/>
                <w:szCs w:val="20"/>
                <w:lang w:val="en-GB"/>
              </w:rPr>
              <w:t xml:space="preserve">, </w:t>
            </w:r>
            <w:r w:rsidRPr="00D33DDE">
              <w:rPr>
                <w:rFonts w:cs="Arial"/>
                <w:szCs w:val="20"/>
                <w:lang w:val="en-GB"/>
              </w:rPr>
              <w:t>Display Energy Certificates, related Irish statues)</w:t>
            </w:r>
          </w:p>
          <w:p w14:paraId="0EB0A2C7" w14:textId="77777777" w:rsidR="008C192E" w:rsidRPr="00D33DDE" w:rsidRDefault="008C192E" w:rsidP="008C192E">
            <w:pPr>
              <w:pStyle w:val="Puces4"/>
              <w:numPr>
                <w:ilvl w:val="0"/>
                <w:numId w:val="16"/>
              </w:numPr>
            </w:pPr>
            <w:r w:rsidRPr="00D33DDE">
              <w:t>Experience of optimising energy and water assets.</w:t>
            </w:r>
          </w:p>
          <w:p w14:paraId="29616949" w14:textId="7C4D7D64" w:rsidR="008C192E" w:rsidRPr="00D33DDE" w:rsidRDefault="00872A66" w:rsidP="008C192E">
            <w:pPr>
              <w:pStyle w:val="Puces4"/>
              <w:numPr>
                <w:ilvl w:val="0"/>
                <w:numId w:val="16"/>
              </w:numPr>
            </w:pPr>
            <w:r w:rsidRPr="00D33DDE">
              <w:t>Technical knowledge and</w:t>
            </w:r>
            <w:r w:rsidR="008C192E" w:rsidRPr="00D33DDE">
              <w:t xml:space="preserve"> understanding of HVAC and BEMS building services and systems.</w:t>
            </w:r>
          </w:p>
          <w:p w14:paraId="33469965" w14:textId="77777777" w:rsidR="008C192E" w:rsidRPr="00D33DDE" w:rsidRDefault="008C192E" w:rsidP="008C192E">
            <w:pPr>
              <w:pStyle w:val="ListParagraph"/>
              <w:numPr>
                <w:ilvl w:val="0"/>
                <w:numId w:val="16"/>
              </w:numPr>
              <w:rPr>
                <w:rFonts w:cs="Arial"/>
                <w:bCs/>
                <w:color w:val="000000" w:themeColor="text1"/>
                <w:szCs w:val="20"/>
                <w:lang w:val="en-GB"/>
              </w:rPr>
            </w:pPr>
            <w:r w:rsidRPr="00D33DDE">
              <w:rPr>
                <w:rFonts w:cs="Arial"/>
                <w:bCs/>
                <w:color w:val="000000" w:themeColor="text1"/>
                <w:szCs w:val="20"/>
                <w:lang w:val="en-GB"/>
              </w:rPr>
              <w:t>Good understanding of managing utility data, energy monitoring and targeting, forecasting, measurement and verification and carbon reporting and accounting.</w:t>
            </w:r>
          </w:p>
          <w:p w14:paraId="36777B81" w14:textId="4F6D3B85" w:rsidR="008C192E" w:rsidRPr="00D33DDE" w:rsidRDefault="008C192E" w:rsidP="008C192E">
            <w:pPr>
              <w:pStyle w:val="ListParagraph"/>
              <w:numPr>
                <w:ilvl w:val="0"/>
                <w:numId w:val="16"/>
              </w:numPr>
              <w:rPr>
                <w:rFonts w:cs="Arial"/>
                <w:bCs/>
                <w:color w:val="000000" w:themeColor="text1"/>
                <w:szCs w:val="20"/>
                <w:lang w:val="en-GB"/>
              </w:rPr>
            </w:pPr>
            <w:r w:rsidRPr="00D33DDE">
              <w:rPr>
                <w:rFonts w:cs="Arial"/>
                <w:bCs/>
                <w:color w:val="000000" w:themeColor="text1"/>
                <w:szCs w:val="20"/>
                <w:lang w:val="en-GB"/>
              </w:rPr>
              <w:t>Experience of using</w:t>
            </w:r>
            <w:r w:rsidR="00DF476F" w:rsidRPr="00D33DDE">
              <w:rPr>
                <w:rFonts w:cs="Arial"/>
                <w:bCs/>
                <w:color w:val="000000" w:themeColor="text1"/>
                <w:szCs w:val="20"/>
                <w:lang w:val="en-GB"/>
              </w:rPr>
              <w:t xml:space="preserve"> energy,</w:t>
            </w:r>
            <w:r w:rsidRPr="00D33DDE">
              <w:rPr>
                <w:rFonts w:cs="Arial"/>
                <w:bCs/>
                <w:color w:val="000000" w:themeColor="text1"/>
                <w:szCs w:val="20"/>
                <w:lang w:val="en-GB"/>
              </w:rPr>
              <w:t xml:space="preserve"> </w:t>
            </w:r>
            <w:proofErr w:type="gramStart"/>
            <w:r w:rsidR="00DF476F" w:rsidRPr="00D33DDE">
              <w:rPr>
                <w:rFonts w:cs="Arial"/>
                <w:bCs/>
                <w:color w:val="000000" w:themeColor="text1"/>
                <w:szCs w:val="20"/>
                <w:lang w:val="en-GB"/>
              </w:rPr>
              <w:t>carbon</w:t>
            </w:r>
            <w:proofErr w:type="gramEnd"/>
            <w:r w:rsidR="00DF476F" w:rsidRPr="00D33DDE">
              <w:rPr>
                <w:rFonts w:cs="Arial"/>
                <w:bCs/>
                <w:color w:val="000000" w:themeColor="text1"/>
                <w:szCs w:val="20"/>
                <w:lang w:val="en-GB"/>
              </w:rPr>
              <w:t xml:space="preserve"> and </w:t>
            </w:r>
            <w:r w:rsidR="00E31CC6" w:rsidRPr="00D33DDE">
              <w:rPr>
                <w:rFonts w:cs="Arial"/>
                <w:bCs/>
                <w:color w:val="000000" w:themeColor="text1"/>
                <w:szCs w:val="20"/>
                <w:lang w:val="en-GB"/>
              </w:rPr>
              <w:t xml:space="preserve">utilities </w:t>
            </w:r>
            <w:r w:rsidRPr="00D33DDE">
              <w:rPr>
                <w:rFonts w:cs="Arial"/>
                <w:bCs/>
                <w:color w:val="000000" w:themeColor="text1"/>
                <w:szCs w:val="20"/>
                <w:lang w:val="en-GB"/>
              </w:rPr>
              <w:t>management platforms.</w:t>
            </w:r>
          </w:p>
          <w:p w14:paraId="4BC88065" w14:textId="19B9E42A" w:rsidR="00224363" w:rsidRPr="00224363" w:rsidRDefault="008C192E" w:rsidP="008C192E">
            <w:pPr>
              <w:pStyle w:val="ListParagraph"/>
              <w:numPr>
                <w:ilvl w:val="0"/>
                <w:numId w:val="16"/>
              </w:numPr>
              <w:rPr>
                <w:rFonts w:cs="Arial"/>
                <w:color w:val="000000" w:themeColor="text1"/>
                <w:szCs w:val="20"/>
                <w:lang w:val="en-GB"/>
              </w:rPr>
            </w:pPr>
            <w:r w:rsidRPr="00D33DDE">
              <w:rPr>
                <w:rFonts w:cs="Arial"/>
                <w:color w:val="000000" w:themeColor="text1"/>
                <w:szCs w:val="20"/>
                <w:lang w:val="en-GB"/>
              </w:rPr>
              <w:t>Knowledge of standards such as NABERS UK ratings, LEED rating system, WELL Building Standard, ISO 14001 Environmental Management System</w:t>
            </w:r>
            <w:r w:rsidR="00DF476F" w:rsidRPr="00D33DDE">
              <w:rPr>
                <w:rFonts w:cs="Arial"/>
                <w:color w:val="000000" w:themeColor="text1"/>
                <w:szCs w:val="20"/>
                <w:lang w:val="en-GB"/>
              </w:rPr>
              <w:t>.</w:t>
            </w:r>
          </w:p>
          <w:p w14:paraId="65F27928" w14:textId="77777777" w:rsidR="00224363" w:rsidRPr="00224363" w:rsidRDefault="00000000" w:rsidP="008C192E">
            <w:pPr>
              <w:pStyle w:val="ListParagraph"/>
              <w:numPr>
                <w:ilvl w:val="0"/>
                <w:numId w:val="16"/>
              </w:numPr>
              <w:rPr>
                <w:rFonts w:cs="Arial"/>
                <w:color w:val="000000" w:themeColor="text1"/>
                <w:szCs w:val="20"/>
                <w:lang w:val="en-GB"/>
              </w:rPr>
            </w:pPr>
            <w:r w:rsidRPr="00224363">
              <w:rPr>
                <w:rFonts w:cs="Arial"/>
                <w:color w:val="000000" w:themeColor="text1"/>
                <w:szCs w:val="20"/>
                <w:lang w:val="en-GB"/>
              </w:rPr>
              <w:t>Strong customer relationship skills.</w:t>
            </w:r>
          </w:p>
          <w:p w14:paraId="221EE4E6" w14:textId="77777777" w:rsidR="00224363" w:rsidRPr="00224363" w:rsidRDefault="00000000" w:rsidP="008C192E">
            <w:pPr>
              <w:pStyle w:val="ListParagraph"/>
              <w:numPr>
                <w:ilvl w:val="0"/>
                <w:numId w:val="16"/>
              </w:numPr>
              <w:rPr>
                <w:rFonts w:cs="Arial"/>
                <w:color w:val="000000" w:themeColor="text1"/>
                <w:szCs w:val="20"/>
                <w:lang w:val="en-GB"/>
              </w:rPr>
            </w:pPr>
            <w:r w:rsidRPr="00224363">
              <w:rPr>
                <w:rFonts w:cs="Arial"/>
                <w:color w:val="000000" w:themeColor="text1"/>
                <w:szCs w:val="20"/>
                <w:lang w:val="en-GB"/>
              </w:rPr>
              <w:t>Good influencing and communication skills.</w:t>
            </w:r>
          </w:p>
          <w:p w14:paraId="16401E94" w14:textId="77777777" w:rsidR="00224363" w:rsidRPr="00224363" w:rsidRDefault="00000000" w:rsidP="008C192E">
            <w:pPr>
              <w:pStyle w:val="ListParagraph"/>
              <w:numPr>
                <w:ilvl w:val="0"/>
                <w:numId w:val="16"/>
              </w:numPr>
              <w:rPr>
                <w:rFonts w:cs="Arial"/>
                <w:color w:val="000000" w:themeColor="text1"/>
                <w:szCs w:val="20"/>
                <w:lang w:val="en-GB"/>
              </w:rPr>
            </w:pPr>
            <w:r w:rsidRPr="00224363">
              <w:rPr>
                <w:rFonts w:cs="Arial"/>
                <w:color w:val="000000" w:themeColor="text1"/>
                <w:szCs w:val="20"/>
                <w:lang w:val="en-GB"/>
              </w:rPr>
              <w:t>Financial and business awareness.</w:t>
            </w:r>
          </w:p>
          <w:p w14:paraId="34E1D122" w14:textId="77777777" w:rsidR="00224363" w:rsidRPr="00224363" w:rsidRDefault="00000000" w:rsidP="008C192E">
            <w:pPr>
              <w:pStyle w:val="ListParagraph"/>
              <w:numPr>
                <w:ilvl w:val="0"/>
                <w:numId w:val="16"/>
              </w:numPr>
              <w:rPr>
                <w:rFonts w:cs="Arial"/>
                <w:color w:val="000000" w:themeColor="text1"/>
                <w:szCs w:val="20"/>
                <w:lang w:val="en-GB"/>
              </w:rPr>
            </w:pPr>
            <w:r w:rsidRPr="00224363">
              <w:rPr>
                <w:rFonts w:cs="Arial"/>
                <w:color w:val="000000" w:themeColor="text1"/>
                <w:szCs w:val="20"/>
                <w:lang w:val="en-GB"/>
              </w:rPr>
              <w:lastRenderedPageBreak/>
              <w:t>Ability to write recommendation reports to suit varying audiences (technical and non-technical).</w:t>
            </w:r>
          </w:p>
          <w:p w14:paraId="5620D620" w14:textId="77777777" w:rsidR="00224363" w:rsidRPr="00224363" w:rsidRDefault="00000000" w:rsidP="008C192E">
            <w:pPr>
              <w:pStyle w:val="ListParagraph"/>
              <w:numPr>
                <w:ilvl w:val="0"/>
                <w:numId w:val="16"/>
              </w:numPr>
              <w:rPr>
                <w:rFonts w:cs="Arial"/>
                <w:color w:val="000000" w:themeColor="text1"/>
                <w:szCs w:val="20"/>
                <w:lang w:val="en-GB"/>
              </w:rPr>
            </w:pPr>
            <w:r w:rsidRPr="00224363">
              <w:rPr>
                <w:rFonts w:cs="Arial"/>
                <w:color w:val="000000" w:themeColor="text1"/>
                <w:szCs w:val="20"/>
                <w:lang w:val="en-GB"/>
              </w:rPr>
              <w:t xml:space="preserve">Ability to work both with others as part of a team </w:t>
            </w:r>
            <w:proofErr w:type="gramStart"/>
            <w:r w:rsidRPr="00224363">
              <w:rPr>
                <w:rFonts w:cs="Arial"/>
                <w:color w:val="000000" w:themeColor="text1"/>
                <w:szCs w:val="20"/>
                <w:lang w:val="en-GB"/>
              </w:rPr>
              <w:t>and also</w:t>
            </w:r>
            <w:proofErr w:type="gramEnd"/>
            <w:r w:rsidRPr="00224363">
              <w:rPr>
                <w:rFonts w:cs="Arial"/>
                <w:color w:val="000000" w:themeColor="text1"/>
                <w:szCs w:val="20"/>
                <w:lang w:val="en-GB"/>
              </w:rPr>
              <w:t xml:space="preserve"> independently.</w:t>
            </w:r>
          </w:p>
          <w:p w14:paraId="44C35C1F" w14:textId="77777777" w:rsidR="008C192E" w:rsidRPr="00D33DDE" w:rsidRDefault="00000000" w:rsidP="008C192E">
            <w:pPr>
              <w:pStyle w:val="ListParagraph"/>
              <w:numPr>
                <w:ilvl w:val="0"/>
                <w:numId w:val="16"/>
              </w:numPr>
              <w:rPr>
                <w:rFonts w:cs="Arial"/>
                <w:color w:val="000000" w:themeColor="text1"/>
                <w:szCs w:val="20"/>
                <w:lang w:val="en-GB"/>
              </w:rPr>
            </w:pPr>
            <w:r w:rsidRPr="00224363">
              <w:rPr>
                <w:rFonts w:cs="Arial"/>
                <w:color w:val="000000" w:themeColor="text1"/>
                <w:szCs w:val="20"/>
                <w:lang w:val="en-GB"/>
              </w:rPr>
              <w:t>Takes accountability and responsibility for delivering required results.</w:t>
            </w:r>
          </w:p>
          <w:p w14:paraId="6580F705" w14:textId="77777777" w:rsidR="00224363" w:rsidRPr="00224363" w:rsidRDefault="00000000" w:rsidP="008C192E">
            <w:pPr>
              <w:pStyle w:val="ListParagraph"/>
              <w:numPr>
                <w:ilvl w:val="0"/>
                <w:numId w:val="16"/>
              </w:numPr>
              <w:rPr>
                <w:rFonts w:cs="Arial"/>
                <w:color w:val="000000" w:themeColor="text1"/>
                <w:szCs w:val="20"/>
                <w:lang w:val="en-GB"/>
              </w:rPr>
            </w:pPr>
            <w:r w:rsidRPr="00224363">
              <w:rPr>
                <w:rFonts w:cs="Arial"/>
                <w:color w:val="000000" w:themeColor="text1"/>
                <w:szCs w:val="20"/>
                <w:lang w:val="en-GB"/>
              </w:rPr>
              <w:t>Competent with MS 365 (Word, Excel, PowerPoint, Outlook, Teams, SharePoint).</w:t>
            </w:r>
          </w:p>
          <w:p w14:paraId="1F91710E" w14:textId="77777777" w:rsidR="00224363" w:rsidRPr="00224363" w:rsidRDefault="00000000" w:rsidP="008C192E">
            <w:pPr>
              <w:pStyle w:val="ListParagraph"/>
              <w:numPr>
                <w:ilvl w:val="0"/>
                <w:numId w:val="16"/>
              </w:numPr>
              <w:rPr>
                <w:rFonts w:cs="Arial"/>
                <w:color w:val="000000" w:themeColor="text1"/>
                <w:szCs w:val="20"/>
                <w:lang w:val="en-GB"/>
              </w:rPr>
            </w:pPr>
            <w:r w:rsidRPr="00224363">
              <w:rPr>
                <w:rFonts w:cs="Arial"/>
                <w:color w:val="000000" w:themeColor="text1"/>
                <w:szCs w:val="20"/>
                <w:lang w:val="en-GB"/>
              </w:rPr>
              <w:t>Ability to prioritise own workload with minimal supervision and use of own initiative.</w:t>
            </w:r>
          </w:p>
          <w:p w14:paraId="29AAF1B1" w14:textId="77777777" w:rsidR="008C192E" w:rsidRPr="00D33DDE" w:rsidRDefault="008C192E" w:rsidP="008C192E">
            <w:pPr>
              <w:pStyle w:val="ListParagraph"/>
              <w:numPr>
                <w:ilvl w:val="0"/>
                <w:numId w:val="16"/>
              </w:numPr>
              <w:rPr>
                <w:rFonts w:cs="Arial"/>
                <w:color w:val="000000" w:themeColor="text1"/>
                <w:szCs w:val="20"/>
                <w:lang w:val="en-GB"/>
              </w:rPr>
            </w:pPr>
            <w:r w:rsidRPr="00D33DDE">
              <w:rPr>
                <w:rFonts w:cs="Arial"/>
                <w:color w:val="000000" w:themeColor="text1"/>
                <w:szCs w:val="20"/>
                <w:lang w:val="en-GB"/>
              </w:rPr>
              <w:t>Evidence of delivering innovation and engaging positively with continuous change and improvement.</w:t>
            </w:r>
          </w:p>
          <w:p w14:paraId="0699DFBC" w14:textId="77777777" w:rsidR="008C192E" w:rsidRPr="00D33DDE" w:rsidRDefault="008C192E" w:rsidP="008C192E">
            <w:pPr>
              <w:pStyle w:val="Puces4"/>
              <w:numPr>
                <w:ilvl w:val="0"/>
                <w:numId w:val="16"/>
              </w:numPr>
            </w:pPr>
            <w:r w:rsidRPr="00D33DDE">
              <w:t>Experience of facilities management and/or CAFM systems.</w:t>
            </w:r>
          </w:p>
          <w:p w14:paraId="5828DCB4" w14:textId="77777777" w:rsidR="008C192E" w:rsidRPr="00D33DDE" w:rsidRDefault="008C192E" w:rsidP="002C0B85">
            <w:pPr>
              <w:rPr>
                <w:rFonts w:cs="Arial"/>
                <w:color w:val="000000" w:themeColor="text1"/>
              </w:rPr>
            </w:pPr>
          </w:p>
        </w:tc>
      </w:tr>
    </w:tbl>
    <w:p w14:paraId="34309713" w14:textId="69608B4D" w:rsidR="008C192E" w:rsidRPr="00D33DDE" w:rsidRDefault="008C192E" w:rsidP="00133B44"/>
    <w:tbl>
      <w:tblPr>
        <w:tblpPr w:leftFromText="180" w:rightFromText="180" w:vertAnchor="text" w:horzAnchor="margin" w:tblpX="139" w:tblpY="32"/>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6"/>
      </w:tblGrid>
      <w:tr w:rsidR="008C192E" w:rsidRPr="00D33DDE" w14:paraId="0ED416A9" w14:textId="77777777" w:rsidTr="00133B44">
        <w:trPr>
          <w:trHeight w:val="565"/>
        </w:trPr>
        <w:tc>
          <w:tcPr>
            <w:tcW w:w="10236" w:type="dxa"/>
            <w:tcBorders>
              <w:top w:val="single" w:sz="2" w:space="0" w:color="auto"/>
              <w:left w:val="single" w:sz="2" w:space="0" w:color="auto"/>
              <w:bottom w:val="dotted" w:sz="4" w:space="0" w:color="auto"/>
              <w:right w:val="single" w:sz="2" w:space="0" w:color="auto"/>
            </w:tcBorders>
            <w:shd w:val="clear" w:color="auto" w:fill="F2F2F2"/>
            <w:vAlign w:val="center"/>
          </w:tcPr>
          <w:p w14:paraId="7CE8ECDF" w14:textId="653B6DEA" w:rsidR="008C192E" w:rsidRPr="00D33DDE" w:rsidRDefault="008C192E" w:rsidP="00133B44">
            <w:pPr>
              <w:pStyle w:val="titregris"/>
              <w:framePr w:hSpace="0" w:wrap="auto" w:vAnchor="margin" w:hAnchor="text" w:xAlign="left" w:yAlign="inline"/>
              <w:ind w:left="142" w:hanging="426"/>
              <w:rPr>
                <w:b w:val="0"/>
                <w:color w:val="000000" w:themeColor="text1"/>
                <w:lang w:val="en-GB"/>
              </w:rPr>
            </w:pPr>
            <w:r w:rsidRPr="00D33DDE">
              <w:rPr>
                <w:color w:val="000000" w:themeColor="text1"/>
                <w:lang w:val="en-GB"/>
              </w:rPr>
              <w:t xml:space="preserve">2. </w:t>
            </w:r>
            <w:r w:rsidRPr="00D33DDE">
              <w:rPr>
                <w:color w:val="FF0000"/>
                <w:lang w:val="en-GB"/>
              </w:rPr>
              <w:t>7.</w:t>
            </w:r>
            <w:r w:rsidRPr="00D33DDE">
              <w:rPr>
                <w:lang w:val="en-GB"/>
              </w:rPr>
              <w:t xml:space="preserve">  Organi</w:t>
            </w:r>
            <w:r w:rsidR="00D33DDE" w:rsidRPr="00D33DDE">
              <w:rPr>
                <w:lang w:val="en-GB"/>
              </w:rPr>
              <w:t>s</w:t>
            </w:r>
            <w:r w:rsidRPr="00D33DDE">
              <w:rPr>
                <w:lang w:val="en-GB"/>
              </w:rPr>
              <w:t>ation chart</w:t>
            </w:r>
            <w:r w:rsidRPr="00D33DDE">
              <w:rPr>
                <w:b w:val="0"/>
                <w:lang w:val="en-GB"/>
              </w:rPr>
              <w:t xml:space="preserve"> </w:t>
            </w:r>
            <w:r w:rsidRPr="00D33DDE">
              <w:rPr>
                <w:b w:val="0"/>
                <w:sz w:val="16"/>
                <w:lang w:val="en-GB"/>
              </w:rPr>
              <w:t>–</w:t>
            </w:r>
            <w:r w:rsidRPr="00D33DDE">
              <w:rPr>
                <w:sz w:val="16"/>
                <w:lang w:val="en-GB"/>
              </w:rPr>
              <w:t xml:space="preserve"> </w:t>
            </w:r>
            <w:r w:rsidRPr="00D33DDE">
              <w:rPr>
                <w:b w:val="0"/>
                <w:sz w:val="16"/>
                <w:lang w:val="en-GB"/>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p>
        </w:tc>
      </w:tr>
      <w:tr w:rsidR="008C192E" w:rsidRPr="00D33DDE" w14:paraId="6C79671E" w14:textId="77777777" w:rsidTr="00133B44">
        <w:tc>
          <w:tcPr>
            <w:tcW w:w="10236" w:type="dxa"/>
            <w:tcBorders>
              <w:top w:val="dotted" w:sz="4" w:space="0" w:color="auto"/>
              <w:left w:val="single" w:sz="2" w:space="0" w:color="auto"/>
              <w:bottom w:val="single" w:sz="4" w:space="0" w:color="auto"/>
              <w:right w:val="single" w:sz="4" w:space="0" w:color="auto"/>
            </w:tcBorders>
          </w:tcPr>
          <w:p w14:paraId="7975F761" w14:textId="77777777" w:rsidR="008C192E" w:rsidRPr="00D33DDE" w:rsidRDefault="008C192E" w:rsidP="00133B44">
            <w:pPr>
              <w:pStyle w:val="ListParagraph"/>
              <w:ind w:left="360"/>
              <w:jc w:val="left"/>
              <w:rPr>
                <w:rFonts w:cs="Arial"/>
                <w:color w:val="000000" w:themeColor="text1"/>
                <w:szCs w:val="20"/>
                <w:lang w:val="en-GB"/>
              </w:rPr>
            </w:pPr>
          </w:p>
          <w:p w14:paraId="3DA047F6" w14:textId="77777777" w:rsidR="008C192E" w:rsidRPr="00D33DDE" w:rsidRDefault="008C192E" w:rsidP="00133B44">
            <w:pPr>
              <w:jc w:val="left"/>
              <w:rPr>
                <w:rFonts w:cs="Arial"/>
                <w:color w:val="000000" w:themeColor="text1"/>
              </w:rPr>
            </w:pPr>
          </w:p>
          <w:p w14:paraId="48F58ECB" w14:textId="77777777" w:rsidR="008C192E" w:rsidRPr="00D33DDE" w:rsidRDefault="008C192E" w:rsidP="00133B44">
            <w:pPr>
              <w:jc w:val="left"/>
              <w:rPr>
                <w:rFonts w:cs="Arial"/>
                <w:color w:val="000000" w:themeColor="text1"/>
              </w:rPr>
            </w:pPr>
            <w:r w:rsidRPr="00D33DDE">
              <w:rPr>
                <w:rFonts w:cs="Arial"/>
                <w:noProof/>
                <w:color w:val="000000" w:themeColor="text1"/>
              </w:rPr>
              <w:drawing>
                <wp:inline distT="0" distB="0" distL="0" distR="0" wp14:anchorId="0875D0B4" wp14:editId="2AD444F6">
                  <wp:extent cx="6414420" cy="2468880"/>
                  <wp:effectExtent l="0" t="0" r="571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68990" cy="2489884"/>
                          </a:xfrm>
                          <a:prstGeom prst="rect">
                            <a:avLst/>
                          </a:prstGeom>
                          <a:noFill/>
                        </pic:spPr>
                      </pic:pic>
                    </a:graphicData>
                  </a:graphic>
                </wp:inline>
              </w:drawing>
            </w:r>
          </w:p>
          <w:p w14:paraId="0F73E734" w14:textId="77777777" w:rsidR="008C192E" w:rsidRPr="00D33DDE" w:rsidRDefault="008C192E" w:rsidP="00133B44">
            <w:pPr>
              <w:jc w:val="left"/>
              <w:rPr>
                <w:rFonts w:cs="Arial"/>
                <w:color w:val="000000" w:themeColor="text1"/>
              </w:rPr>
            </w:pPr>
          </w:p>
        </w:tc>
      </w:tr>
    </w:tbl>
    <w:p w14:paraId="37CCE79C" w14:textId="7BE974AE" w:rsidR="008C192E" w:rsidRPr="00D33DDE" w:rsidRDefault="008C192E" w:rsidP="00CC53BB">
      <w:pPr>
        <w:spacing w:after="360"/>
      </w:pPr>
    </w:p>
    <w:p w14:paraId="0FE7434D" w14:textId="77777777" w:rsidR="008C192E" w:rsidRPr="008C192E" w:rsidRDefault="008C192E" w:rsidP="008C192E">
      <w:pPr>
        <w:rPr>
          <w:rFonts w:ascii="Arial" w:eastAsia="Times New Roman" w:hAnsi="Arial" w:cs="Arial"/>
          <w:color w:val="000000"/>
          <w:lang w:eastAsia="fr-FR"/>
        </w:rPr>
      </w:pPr>
    </w:p>
    <w:p w14:paraId="360D8AEF" w14:textId="77777777" w:rsidR="008C192E" w:rsidRPr="008C192E" w:rsidRDefault="008C192E" w:rsidP="008C192E">
      <w:pPr>
        <w:rPr>
          <w:rFonts w:ascii="Arial" w:eastAsia="Times New Roman" w:hAnsi="Arial" w:cs="Arial"/>
          <w:b/>
          <w:color w:val="auto"/>
          <w:lang w:eastAsia="fr-FR"/>
        </w:rPr>
      </w:pPr>
      <w:r w:rsidRPr="008C192E">
        <w:rPr>
          <w:rFonts w:ascii="Arial" w:eastAsia="Times New Roman" w:hAnsi="Arial" w:cs="Arial"/>
          <w:b/>
          <w:color w:val="auto"/>
          <w:lang w:eastAsia="fr-FR"/>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8C192E" w:rsidRPr="008C192E" w14:paraId="1C583019" w14:textId="77777777" w:rsidTr="002C0B85">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4097C1E0" w14:textId="77777777" w:rsidR="008C192E" w:rsidRPr="008C192E" w:rsidRDefault="008C192E" w:rsidP="008C192E">
            <w:pPr>
              <w:rPr>
                <w:rFonts w:ascii="Arial" w:eastAsia="Times New Roman" w:hAnsi="Arial" w:cs="Arial"/>
                <w:color w:val="auto"/>
                <w:lang w:eastAsia="fr-FR"/>
              </w:rPr>
            </w:pPr>
          </w:p>
        </w:tc>
        <w:tc>
          <w:tcPr>
            <w:tcW w:w="8425" w:type="dxa"/>
            <w:tcBorders>
              <w:top w:val="dotted" w:sz="2" w:space="0" w:color="auto"/>
              <w:left w:val="single" w:sz="2" w:space="0" w:color="auto"/>
              <w:bottom w:val="single" w:sz="4" w:space="0" w:color="auto"/>
              <w:right w:val="single" w:sz="4" w:space="0" w:color="auto"/>
            </w:tcBorders>
            <w:vAlign w:val="center"/>
          </w:tcPr>
          <w:p w14:paraId="18F57A0E" w14:textId="77777777" w:rsidR="008C192E" w:rsidRPr="008C192E" w:rsidRDefault="008C192E" w:rsidP="008C192E">
            <w:pPr>
              <w:numPr>
                <w:ilvl w:val="0"/>
                <w:numId w:val="18"/>
              </w:numPr>
              <w:contextualSpacing/>
              <w:jc w:val="left"/>
              <w:rPr>
                <w:rFonts w:ascii="Arial" w:eastAsia="Times New Roman" w:hAnsi="Arial" w:cs="Arial"/>
                <w:color w:val="auto"/>
                <w:lang w:eastAsia="fr-FR"/>
              </w:rPr>
            </w:pPr>
          </w:p>
        </w:tc>
      </w:tr>
    </w:tbl>
    <w:p w14:paraId="7E39EDB8" w14:textId="77777777" w:rsidR="008C192E" w:rsidRPr="008C192E" w:rsidRDefault="008C192E" w:rsidP="008C192E">
      <w:pPr>
        <w:jc w:val="left"/>
        <w:rPr>
          <w:rFonts w:ascii="Arial" w:eastAsia="Times New Roman" w:hAnsi="Arial" w:cs="Arial"/>
          <w:b/>
          <w:color w:val="auto"/>
          <w:lang w:eastAsia="fr-FR"/>
        </w:rPr>
      </w:pPr>
    </w:p>
    <w:p w14:paraId="0F61A65B" w14:textId="77777777" w:rsidR="008C192E" w:rsidRPr="008C192E" w:rsidRDefault="008C192E" w:rsidP="008C192E">
      <w:pPr>
        <w:rPr>
          <w:rFonts w:ascii="Arial" w:eastAsia="Times New Roman" w:hAnsi="Arial" w:cs="Arial"/>
          <w:color w:val="000000"/>
          <w:lang w:eastAsia="fr-FR"/>
        </w:rPr>
      </w:pPr>
    </w:p>
    <w:p w14:paraId="3037A3F0" w14:textId="77777777" w:rsidR="008C192E" w:rsidRPr="008C192E" w:rsidRDefault="008C192E" w:rsidP="008C192E">
      <w:pPr>
        <w:rPr>
          <w:rFonts w:ascii="Arial" w:eastAsia="Times New Roman" w:hAnsi="Arial" w:cs="Arial"/>
          <w:color w:val="000000"/>
          <w:lang w:eastAsia="fr-FR"/>
        </w:rPr>
      </w:pPr>
    </w:p>
    <w:p w14:paraId="6198EE79" w14:textId="77777777" w:rsidR="008C192E" w:rsidRPr="008C192E" w:rsidRDefault="008C192E" w:rsidP="008C192E">
      <w:pPr>
        <w:rPr>
          <w:rFonts w:ascii="Arial" w:eastAsia="Times New Roman" w:hAnsi="Arial" w:cs="Arial"/>
          <w:color w:val="002060"/>
          <w:lang w:eastAsia="fr-FR"/>
        </w:rPr>
      </w:pPr>
      <w:r w:rsidRPr="008C192E">
        <w:rPr>
          <w:rFonts w:ascii="Arial" w:eastAsia="Times New Roman" w:hAnsi="Arial" w:cs="Arial"/>
          <w:color w:val="002060"/>
          <w:lang w:eastAsia="fr-FR"/>
        </w:rPr>
        <w:t>Received:</w:t>
      </w:r>
    </w:p>
    <w:p w14:paraId="43019251" w14:textId="77777777" w:rsidR="008C192E" w:rsidRPr="008C192E" w:rsidRDefault="008C192E" w:rsidP="008C192E">
      <w:pPr>
        <w:rPr>
          <w:rFonts w:ascii="Arial" w:eastAsia="Times New Roman" w:hAnsi="Arial" w:cs="Arial"/>
          <w:color w:val="002060"/>
          <w:lang w:eastAsia="fr-FR"/>
        </w:rPr>
      </w:pPr>
    </w:p>
    <w:p w14:paraId="2E56F8A8" w14:textId="77777777" w:rsidR="008C192E" w:rsidRPr="008C192E" w:rsidRDefault="008C192E" w:rsidP="008C192E">
      <w:pPr>
        <w:tabs>
          <w:tab w:val="left" w:pos="5670"/>
        </w:tabs>
        <w:rPr>
          <w:rFonts w:ascii="Arial" w:eastAsia="Times New Roman" w:hAnsi="Arial" w:cs="Arial"/>
          <w:color w:val="002060"/>
          <w:lang w:eastAsia="fr-FR"/>
        </w:rPr>
      </w:pPr>
      <w:r w:rsidRPr="008C192E">
        <w:rPr>
          <w:rFonts w:ascii="Arial" w:eastAsia="Times New Roman" w:hAnsi="Arial" w:cs="Arial"/>
          <w:color w:val="002060"/>
          <w:lang w:eastAsia="fr-FR"/>
        </w:rPr>
        <w:t xml:space="preserve">Date: </w:t>
      </w:r>
      <w:r w:rsidRPr="008C192E">
        <w:rPr>
          <w:rFonts w:ascii="Arial" w:eastAsia="Times New Roman" w:hAnsi="Arial" w:cs="Arial"/>
          <w:color w:val="002060"/>
          <w:lang w:eastAsia="fr-FR"/>
        </w:rPr>
        <w:fldChar w:fldCharType="begin">
          <w:ffData>
            <w:name w:val="Text63"/>
            <w:enabled/>
            <w:calcOnExit w:val="0"/>
            <w:textInput/>
          </w:ffData>
        </w:fldChar>
      </w:r>
      <w:bookmarkStart w:id="1" w:name="Text63"/>
      <w:r w:rsidRPr="008C192E">
        <w:rPr>
          <w:rFonts w:ascii="Arial" w:eastAsia="Times New Roman" w:hAnsi="Arial" w:cs="Arial"/>
          <w:color w:val="002060"/>
          <w:lang w:eastAsia="fr-FR"/>
        </w:rPr>
        <w:instrText xml:space="preserve"> FORMTEXT </w:instrText>
      </w:r>
      <w:r w:rsidRPr="008C192E">
        <w:rPr>
          <w:rFonts w:ascii="Arial" w:eastAsia="Times New Roman" w:hAnsi="Arial" w:cs="Arial"/>
          <w:color w:val="002060"/>
          <w:lang w:eastAsia="fr-FR"/>
        </w:rPr>
      </w:r>
      <w:r w:rsidRPr="008C192E">
        <w:rPr>
          <w:rFonts w:ascii="Arial" w:eastAsia="Times New Roman" w:hAnsi="Arial" w:cs="Arial"/>
          <w:color w:val="002060"/>
          <w:lang w:eastAsia="fr-FR"/>
        </w:rPr>
        <w:fldChar w:fldCharType="separate"/>
      </w:r>
      <w:r w:rsidRPr="008C192E">
        <w:rPr>
          <w:rFonts w:ascii="Arial" w:eastAsia="Times New Roman" w:hAnsi="Arial" w:cs="Arial"/>
          <w:noProof/>
          <w:color w:val="002060"/>
          <w:lang w:eastAsia="fr-FR"/>
        </w:rPr>
        <w:t> </w:t>
      </w:r>
      <w:r w:rsidRPr="008C192E">
        <w:rPr>
          <w:rFonts w:ascii="Arial" w:eastAsia="Times New Roman" w:hAnsi="Arial" w:cs="Arial"/>
          <w:noProof/>
          <w:color w:val="002060"/>
          <w:lang w:eastAsia="fr-FR"/>
        </w:rPr>
        <w:t> </w:t>
      </w:r>
      <w:r w:rsidRPr="008C192E">
        <w:rPr>
          <w:rFonts w:ascii="Arial" w:eastAsia="Times New Roman" w:hAnsi="Arial" w:cs="Arial"/>
          <w:noProof/>
          <w:color w:val="002060"/>
          <w:lang w:eastAsia="fr-FR"/>
        </w:rPr>
        <w:t> </w:t>
      </w:r>
      <w:r w:rsidRPr="008C192E">
        <w:rPr>
          <w:rFonts w:ascii="Arial" w:eastAsia="Times New Roman" w:hAnsi="Arial" w:cs="Arial"/>
          <w:noProof/>
          <w:color w:val="002060"/>
          <w:lang w:eastAsia="fr-FR"/>
        </w:rPr>
        <w:t> </w:t>
      </w:r>
      <w:r w:rsidRPr="008C192E">
        <w:rPr>
          <w:rFonts w:ascii="Arial" w:eastAsia="Times New Roman" w:hAnsi="Arial" w:cs="Arial"/>
          <w:noProof/>
          <w:color w:val="002060"/>
          <w:lang w:eastAsia="fr-FR"/>
        </w:rPr>
        <w:t> </w:t>
      </w:r>
      <w:r w:rsidRPr="008C192E">
        <w:rPr>
          <w:rFonts w:ascii="Arial" w:eastAsia="Times New Roman" w:hAnsi="Arial" w:cs="Arial"/>
          <w:color w:val="002060"/>
          <w:lang w:eastAsia="fr-FR"/>
        </w:rPr>
        <w:fldChar w:fldCharType="end"/>
      </w:r>
      <w:bookmarkEnd w:id="1"/>
      <w:r w:rsidRPr="008C192E">
        <w:rPr>
          <w:rFonts w:ascii="Arial" w:eastAsia="Times New Roman" w:hAnsi="Arial" w:cs="Arial"/>
          <w:color w:val="002060"/>
          <w:lang w:eastAsia="fr-FR"/>
        </w:rPr>
        <w:tab/>
        <w:t xml:space="preserve">Date: </w:t>
      </w:r>
      <w:r w:rsidRPr="008C192E">
        <w:rPr>
          <w:rFonts w:ascii="Arial" w:eastAsia="Times New Roman" w:hAnsi="Arial" w:cs="Arial"/>
          <w:color w:val="002060"/>
          <w:lang w:eastAsia="fr-FR"/>
        </w:rPr>
        <w:fldChar w:fldCharType="begin">
          <w:ffData>
            <w:name w:val="Text64"/>
            <w:enabled/>
            <w:calcOnExit w:val="0"/>
            <w:textInput>
              <w:default w:val="14/08/2023"/>
            </w:textInput>
          </w:ffData>
        </w:fldChar>
      </w:r>
      <w:bookmarkStart w:id="2" w:name="Text64"/>
      <w:r w:rsidRPr="008C192E">
        <w:rPr>
          <w:rFonts w:ascii="Arial" w:eastAsia="Times New Roman" w:hAnsi="Arial" w:cs="Arial"/>
          <w:color w:val="002060"/>
          <w:lang w:eastAsia="fr-FR"/>
        </w:rPr>
        <w:instrText xml:space="preserve"> FORMTEXT </w:instrText>
      </w:r>
      <w:r w:rsidRPr="008C192E">
        <w:rPr>
          <w:rFonts w:ascii="Arial" w:eastAsia="Times New Roman" w:hAnsi="Arial" w:cs="Arial"/>
          <w:color w:val="002060"/>
          <w:lang w:eastAsia="fr-FR"/>
        </w:rPr>
      </w:r>
      <w:r w:rsidRPr="008C192E">
        <w:rPr>
          <w:rFonts w:ascii="Arial" w:eastAsia="Times New Roman" w:hAnsi="Arial" w:cs="Arial"/>
          <w:color w:val="002060"/>
          <w:lang w:eastAsia="fr-FR"/>
        </w:rPr>
        <w:fldChar w:fldCharType="separate"/>
      </w:r>
      <w:r w:rsidRPr="008C192E">
        <w:rPr>
          <w:rFonts w:ascii="Arial" w:eastAsia="Times New Roman" w:hAnsi="Arial" w:cs="Arial"/>
          <w:noProof/>
          <w:color w:val="002060"/>
          <w:lang w:eastAsia="fr-FR"/>
        </w:rPr>
        <w:t>14/08/2023</w:t>
      </w:r>
      <w:r w:rsidRPr="008C192E">
        <w:rPr>
          <w:rFonts w:ascii="Arial" w:eastAsia="Times New Roman" w:hAnsi="Arial" w:cs="Arial"/>
          <w:color w:val="002060"/>
          <w:lang w:eastAsia="fr-FR"/>
        </w:rPr>
        <w:fldChar w:fldCharType="end"/>
      </w:r>
      <w:bookmarkEnd w:id="2"/>
    </w:p>
    <w:p w14:paraId="598E0698" w14:textId="77777777" w:rsidR="008C192E" w:rsidRPr="008C192E" w:rsidRDefault="008C192E" w:rsidP="008C192E">
      <w:pPr>
        <w:tabs>
          <w:tab w:val="left" w:pos="5670"/>
        </w:tabs>
        <w:rPr>
          <w:rFonts w:ascii="Arial" w:eastAsia="Times New Roman" w:hAnsi="Arial" w:cs="Arial"/>
          <w:color w:val="002060"/>
          <w:lang w:eastAsia="fr-FR"/>
        </w:rPr>
      </w:pPr>
    </w:p>
    <w:p w14:paraId="389FCC96" w14:textId="77777777" w:rsidR="008C192E" w:rsidRPr="008C192E" w:rsidRDefault="008C192E" w:rsidP="008C192E">
      <w:pPr>
        <w:tabs>
          <w:tab w:val="left" w:pos="5670"/>
        </w:tabs>
        <w:rPr>
          <w:rFonts w:ascii="Arial" w:eastAsia="Times New Roman" w:hAnsi="Arial" w:cs="Arial"/>
          <w:color w:val="002060"/>
          <w:lang w:eastAsia="fr-FR"/>
        </w:rPr>
      </w:pPr>
    </w:p>
    <w:p w14:paraId="65786863" w14:textId="77777777" w:rsidR="008C192E" w:rsidRPr="008C192E" w:rsidRDefault="008C192E" w:rsidP="008C192E">
      <w:pPr>
        <w:tabs>
          <w:tab w:val="left" w:pos="5670"/>
        </w:tabs>
        <w:rPr>
          <w:rFonts w:ascii="Arial" w:eastAsia="Times New Roman" w:hAnsi="Arial" w:cs="Arial"/>
          <w:color w:val="002060"/>
          <w:lang w:eastAsia="fr-FR"/>
        </w:rPr>
      </w:pPr>
      <w:r w:rsidRPr="008C192E">
        <w:rPr>
          <w:rFonts w:ascii="Arial" w:eastAsia="Times New Roman" w:hAnsi="Arial" w:cs="Arial"/>
          <w:color w:val="002060"/>
          <w:lang w:eastAsia="fr-FR"/>
        </w:rPr>
        <w:t>__________________________________</w:t>
      </w:r>
      <w:r w:rsidRPr="008C192E">
        <w:rPr>
          <w:rFonts w:ascii="Arial" w:eastAsia="Times New Roman" w:hAnsi="Arial" w:cs="Arial"/>
          <w:color w:val="002060"/>
          <w:lang w:eastAsia="fr-FR"/>
        </w:rPr>
        <w:tab/>
        <w:t>________________________________</w:t>
      </w:r>
    </w:p>
    <w:p w14:paraId="57498C42" w14:textId="77777777" w:rsidR="008C192E" w:rsidRPr="008C192E" w:rsidRDefault="008C192E" w:rsidP="008C192E">
      <w:pPr>
        <w:tabs>
          <w:tab w:val="left" w:pos="5670"/>
        </w:tabs>
        <w:rPr>
          <w:rFonts w:ascii="Arial" w:eastAsia="Times New Roman" w:hAnsi="Arial" w:cs="Arial"/>
          <w:color w:val="002060"/>
          <w:lang w:eastAsia="fr-FR"/>
        </w:rPr>
      </w:pPr>
      <w:r w:rsidRPr="008C192E">
        <w:rPr>
          <w:rFonts w:ascii="Arial" w:eastAsia="Times New Roman" w:hAnsi="Arial" w:cs="Arial"/>
          <w:color w:val="002060"/>
          <w:lang w:eastAsia="fr-FR"/>
        </w:rPr>
        <w:fldChar w:fldCharType="begin">
          <w:ffData>
            <w:name w:val="Text65"/>
            <w:enabled/>
            <w:calcOnExit w:val="0"/>
            <w:textInput/>
          </w:ffData>
        </w:fldChar>
      </w:r>
      <w:bookmarkStart w:id="3" w:name="Text65"/>
      <w:r w:rsidRPr="008C192E">
        <w:rPr>
          <w:rFonts w:ascii="Arial" w:eastAsia="Times New Roman" w:hAnsi="Arial" w:cs="Arial"/>
          <w:color w:val="002060"/>
          <w:lang w:eastAsia="fr-FR"/>
        </w:rPr>
        <w:instrText xml:space="preserve"> FORMTEXT </w:instrText>
      </w:r>
      <w:r w:rsidRPr="008C192E">
        <w:rPr>
          <w:rFonts w:ascii="Arial" w:eastAsia="Times New Roman" w:hAnsi="Arial" w:cs="Arial"/>
          <w:color w:val="002060"/>
          <w:lang w:eastAsia="fr-FR"/>
        </w:rPr>
      </w:r>
      <w:r w:rsidRPr="008C192E">
        <w:rPr>
          <w:rFonts w:ascii="Arial" w:eastAsia="Times New Roman" w:hAnsi="Arial" w:cs="Arial"/>
          <w:color w:val="002060"/>
          <w:lang w:eastAsia="fr-FR"/>
        </w:rPr>
        <w:fldChar w:fldCharType="separate"/>
      </w:r>
      <w:r w:rsidRPr="008C192E">
        <w:rPr>
          <w:rFonts w:ascii="Arial" w:eastAsia="Times New Roman" w:hAnsi="Arial" w:cs="Arial"/>
          <w:noProof/>
          <w:color w:val="002060"/>
          <w:lang w:eastAsia="fr-FR"/>
        </w:rPr>
        <w:t> </w:t>
      </w:r>
      <w:r w:rsidRPr="008C192E">
        <w:rPr>
          <w:rFonts w:ascii="Arial" w:eastAsia="Times New Roman" w:hAnsi="Arial" w:cs="Arial"/>
          <w:noProof/>
          <w:color w:val="002060"/>
          <w:lang w:eastAsia="fr-FR"/>
        </w:rPr>
        <w:t> </w:t>
      </w:r>
      <w:r w:rsidRPr="008C192E">
        <w:rPr>
          <w:rFonts w:ascii="Arial" w:eastAsia="Times New Roman" w:hAnsi="Arial" w:cs="Arial"/>
          <w:noProof/>
          <w:color w:val="002060"/>
          <w:lang w:eastAsia="fr-FR"/>
        </w:rPr>
        <w:t> </w:t>
      </w:r>
      <w:r w:rsidRPr="008C192E">
        <w:rPr>
          <w:rFonts w:ascii="Arial" w:eastAsia="Times New Roman" w:hAnsi="Arial" w:cs="Arial"/>
          <w:noProof/>
          <w:color w:val="002060"/>
          <w:lang w:eastAsia="fr-FR"/>
        </w:rPr>
        <w:t> </w:t>
      </w:r>
      <w:r w:rsidRPr="008C192E">
        <w:rPr>
          <w:rFonts w:ascii="Arial" w:eastAsia="Times New Roman" w:hAnsi="Arial" w:cs="Arial"/>
          <w:noProof/>
          <w:color w:val="002060"/>
          <w:lang w:eastAsia="fr-FR"/>
        </w:rPr>
        <w:t> </w:t>
      </w:r>
      <w:r w:rsidRPr="008C192E">
        <w:rPr>
          <w:rFonts w:ascii="Arial" w:eastAsia="Times New Roman" w:hAnsi="Arial" w:cs="Arial"/>
          <w:color w:val="002060"/>
          <w:lang w:eastAsia="fr-FR"/>
        </w:rPr>
        <w:fldChar w:fldCharType="end"/>
      </w:r>
      <w:bookmarkEnd w:id="3"/>
      <w:r w:rsidRPr="008C192E">
        <w:rPr>
          <w:rFonts w:ascii="Arial" w:eastAsia="Times New Roman" w:hAnsi="Arial" w:cs="Arial"/>
          <w:color w:val="002060"/>
          <w:lang w:eastAsia="fr-FR"/>
        </w:rPr>
        <w:tab/>
      </w:r>
      <w:r w:rsidRPr="008C192E">
        <w:rPr>
          <w:rFonts w:ascii="Arial" w:eastAsia="Times New Roman" w:hAnsi="Arial" w:cs="Arial"/>
          <w:color w:val="002060"/>
          <w:lang w:eastAsia="fr-FR"/>
        </w:rPr>
        <w:fldChar w:fldCharType="begin">
          <w:ffData>
            <w:name w:val="Text66"/>
            <w:enabled/>
            <w:calcOnExit w:val="0"/>
            <w:textInput>
              <w:default w:val="Zoe Lang"/>
            </w:textInput>
          </w:ffData>
        </w:fldChar>
      </w:r>
      <w:bookmarkStart w:id="4" w:name="Text66"/>
      <w:r w:rsidRPr="008C192E">
        <w:rPr>
          <w:rFonts w:ascii="Arial" w:eastAsia="Times New Roman" w:hAnsi="Arial" w:cs="Arial"/>
          <w:color w:val="002060"/>
          <w:lang w:eastAsia="fr-FR"/>
        </w:rPr>
        <w:instrText xml:space="preserve"> FORMTEXT </w:instrText>
      </w:r>
      <w:r w:rsidRPr="008C192E">
        <w:rPr>
          <w:rFonts w:ascii="Arial" w:eastAsia="Times New Roman" w:hAnsi="Arial" w:cs="Arial"/>
          <w:color w:val="002060"/>
          <w:lang w:eastAsia="fr-FR"/>
        </w:rPr>
      </w:r>
      <w:r w:rsidRPr="008C192E">
        <w:rPr>
          <w:rFonts w:ascii="Arial" w:eastAsia="Times New Roman" w:hAnsi="Arial" w:cs="Arial"/>
          <w:color w:val="002060"/>
          <w:lang w:eastAsia="fr-FR"/>
        </w:rPr>
        <w:fldChar w:fldCharType="separate"/>
      </w:r>
      <w:r w:rsidRPr="008C192E">
        <w:rPr>
          <w:rFonts w:ascii="Arial" w:eastAsia="Times New Roman" w:hAnsi="Arial" w:cs="Arial"/>
          <w:noProof/>
          <w:color w:val="002060"/>
          <w:lang w:eastAsia="fr-FR"/>
        </w:rPr>
        <w:t>Zoe Lang</w:t>
      </w:r>
      <w:r w:rsidRPr="008C192E">
        <w:rPr>
          <w:rFonts w:ascii="Arial" w:eastAsia="Times New Roman" w:hAnsi="Arial" w:cs="Arial"/>
          <w:color w:val="002060"/>
          <w:lang w:eastAsia="fr-FR"/>
        </w:rPr>
        <w:fldChar w:fldCharType="end"/>
      </w:r>
      <w:bookmarkEnd w:id="4"/>
    </w:p>
    <w:p w14:paraId="3B96A834" w14:textId="77777777" w:rsidR="008C192E" w:rsidRPr="008C192E" w:rsidRDefault="008C192E" w:rsidP="008C192E">
      <w:pPr>
        <w:tabs>
          <w:tab w:val="left" w:pos="5670"/>
        </w:tabs>
        <w:rPr>
          <w:rFonts w:ascii="Arial" w:eastAsia="Times New Roman" w:hAnsi="Arial" w:cs="Arial"/>
          <w:color w:val="002060"/>
          <w:lang w:eastAsia="fr-FR"/>
        </w:rPr>
      </w:pPr>
      <w:r w:rsidRPr="008C192E">
        <w:rPr>
          <w:rFonts w:ascii="Arial" w:eastAsia="Times New Roman" w:hAnsi="Arial" w:cs="Arial"/>
          <w:color w:val="002060"/>
          <w:lang w:eastAsia="fr-FR"/>
        </w:rPr>
        <w:t>Job holder</w:t>
      </w:r>
      <w:r w:rsidRPr="008C192E">
        <w:rPr>
          <w:rFonts w:ascii="Arial" w:eastAsia="Times New Roman" w:hAnsi="Arial" w:cs="Arial"/>
          <w:color w:val="002060"/>
          <w:lang w:eastAsia="fr-FR"/>
        </w:rPr>
        <w:tab/>
        <w:t>Immediate Manager</w:t>
      </w:r>
    </w:p>
    <w:p w14:paraId="1DBF9FC5" w14:textId="77777777" w:rsidR="008C192E" w:rsidRPr="008C192E" w:rsidRDefault="008C192E" w:rsidP="008C192E">
      <w:pPr>
        <w:rPr>
          <w:rFonts w:ascii="Arial" w:eastAsia="Times New Roman" w:hAnsi="Arial" w:cs="Arial"/>
          <w:color w:val="auto"/>
          <w:lang w:eastAsia="fr-FR"/>
        </w:rPr>
      </w:pPr>
    </w:p>
    <w:p w14:paraId="462E3876" w14:textId="77777777" w:rsidR="008C192E" w:rsidRPr="00D33DDE" w:rsidRDefault="008C192E" w:rsidP="00CC53BB">
      <w:pPr>
        <w:spacing w:after="360"/>
      </w:pPr>
    </w:p>
    <w:sectPr w:rsidR="008C192E" w:rsidRPr="00D33DDE" w:rsidSect="008C192E">
      <w:headerReference w:type="default" r:id="rId11"/>
      <w:footerReference w:type="default" r:id="rId12"/>
      <w:headerReference w:type="first" r:id="rId13"/>
      <w:footerReference w:type="first" r:id="rId14"/>
      <w:pgSz w:w="11906" w:h="16838" w:code="9"/>
      <w:pgMar w:top="720" w:right="720" w:bottom="720" w:left="720"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CA69" w14:textId="77777777" w:rsidR="00B12156" w:rsidRDefault="00B12156" w:rsidP="0093549C">
      <w:r>
        <w:separator/>
      </w:r>
    </w:p>
  </w:endnote>
  <w:endnote w:type="continuationSeparator" w:id="0">
    <w:p w14:paraId="4C1DC349" w14:textId="77777777" w:rsidR="00B12156" w:rsidRDefault="00B12156" w:rsidP="0093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B9B8" w14:textId="77777777" w:rsidR="00025556" w:rsidRPr="000C0605" w:rsidRDefault="00025556" w:rsidP="00025556">
    <w:pPr>
      <w:pStyle w:val="Footer"/>
      <w:rPr>
        <w:color w:val="9191AD"/>
      </w:rPr>
    </w:pPr>
    <w:r w:rsidRPr="000C0605">
      <w:rPr>
        <w:color w:val="9191AD"/>
      </w:rPr>
      <w:t xml:space="preserve">© Sodexo 2021. All rights </w:t>
    </w:r>
    <w:proofErr w:type="gramStart"/>
    <w:r w:rsidRPr="000C0605">
      <w:rPr>
        <w:color w:val="9191AD"/>
      </w:rPr>
      <w:t>reserved</w:t>
    </w:r>
    <w:proofErr w:type="gramEnd"/>
  </w:p>
  <w:p w14:paraId="3E34A2E2" w14:textId="1A97B47A" w:rsidR="004E0EFB" w:rsidRPr="000C0605" w:rsidRDefault="00194DF5" w:rsidP="00025556">
    <w:pPr>
      <w:pStyle w:val="Footer"/>
      <w:rPr>
        <w:color w:val="9191AD"/>
      </w:rPr>
    </w:pPr>
    <w:r>
      <w:rPr>
        <w:color w:val="9191AD"/>
      </w:rPr>
      <w:t>Sodexo – One Southampton Row, London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505"/>
      <w:gridCol w:w="555"/>
    </w:tblGrid>
    <w:tr w:rsidR="000C0605" w:rsidRPr="000C0605" w14:paraId="5ED00027" w14:textId="77777777" w:rsidTr="001F0DF4">
      <w:trPr>
        <w:cantSplit/>
        <w:trHeight w:val="83"/>
      </w:trPr>
      <w:tc>
        <w:tcPr>
          <w:tcW w:w="8505" w:type="dxa"/>
          <w:vAlign w:val="bottom"/>
        </w:tcPr>
        <w:p w14:paraId="6A4B5BCB" w14:textId="77777777" w:rsidR="00025556" w:rsidRPr="000C0605" w:rsidRDefault="00025556" w:rsidP="00025556">
          <w:pPr>
            <w:pStyle w:val="Footer"/>
            <w:rPr>
              <w:color w:val="9191AD"/>
            </w:rPr>
          </w:pPr>
          <w:r w:rsidRPr="000C0605">
            <w:rPr>
              <w:color w:val="9191AD"/>
            </w:rPr>
            <w:t xml:space="preserve">© Sodexo 2021. All rights </w:t>
          </w:r>
          <w:proofErr w:type="gramStart"/>
          <w:r w:rsidRPr="000C0605">
            <w:rPr>
              <w:color w:val="9191AD"/>
            </w:rPr>
            <w:t>reserved</w:t>
          </w:r>
          <w:proofErr w:type="gramEnd"/>
        </w:p>
        <w:p w14:paraId="680D7CAB" w14:textId="0EAE54CE" w:rsidR="00476F6D" w:rsidRPr="000C0605" w:rsidRDefault="00025556" w:rsidP="00025556">
          <w:pPr>
            <w:pStyle w:val="Footer"/>
            <w:rPr>
              <w:color w:val="9191AD"/>
            </w:rPr>
          </w:pPr>
          <w:r w:rsidRPr="000C0605">
            <w:rPr>
              <w:color w:val="9191AD"/>
            </w:rPr>
            <w:t xml:space="preserve">Sodexo </w:t>
          </w:r>
          <w:r w:rsidR="00194DF5">
            <w:rPr>
              <w:color w:val="9191AD"/>
            </w:rPr>
            <w:t>–</w:t>
          </w:r>
          <w:r w:rsidRPr="000C0605">
            <w:rPr>
              <w:color w:val="9191AD"/>
            </w:rPr>
            <w:t xml:space="preserve"> </w:t>
          </w:r>
          <w:r w:rsidR="00194DF5">
            <w:rPr>
              <w:color w:val="9191AD"/>
            </w:rPr>
            <w:t>One Southampton Row, London</w:t>
          </w:r>
        </w:p>
      </w:tc>
      <w:tc>
        <w:tcPr>
          <w:tcW w:w="555" w:type="dxa"/>
          <w:vAlign w:val="bottom"/>
        </w:tcPr>
        <w:p w14:paraId="6874AAF9" w14:textId="77777777" w:rsidR="00476F6D" w:rsidRPr="000C0605" w:rsidRDefault="00476F6D" w:rsidP="0093549C">
          <w:pPr>
            <w:pStyle w:val="Footer"/>
            <w:jc w:val="right"/>
            <w:rPr>
              <w:color w:val="9191AD"/>
              <w:sz w:val="16"/>
              <w:szCs w:val="16"/>
            </w:rPr>
          </w:pPr>
          <w:r w:rsidRPr="000C0605">
            <w:rPr>
              <w:rStyle w:val="PageNumber"/>
              <w:color w:val="9191AD"/>
              <w:sz w:val="16"/>
              <w:szCs w:val="16"/>
            </w:rPr>
            <w:fldChar w:fldCharType="begin"/>
          </w:r>
          <w:r w:rsidRPr="000C0605">
            <w:rPr>
              <w:rStyle w:val="PageNumber"/>
              <w:color w:val="9191AD"/>
              <w:sz w:val="16"/>
              <w:szCs w:val="16"/>
            </w:rPr>
            <w:instrText xml:space="preserve"> PAGE </w:instrText>
          </w:r>
          <w:r w:rsidRPr="000C0605">
            <w:rPr>
              <w:rStyle w:val="PageNumber"/>
              <w:color w:val="9191AD"/>
              <w:sz w:val="16"/>
              <w:szCs w:val="16"/>
            </w:rPr>
            <w:fldChar w:fldCharType="separate"/>
          </w:r>
          <w:r w:rsidRPr="000C0605">
            <w:rPr>
              <w:rStyle w:val="PageNumber"/>
              <w:noProof/>
              <w:color w:val="9191AD"/>
              <w:sz w:val="16"/>
              <w:szCs w:val="16"/>
            </w:rPr>
            <w:t>1</w:t>
          </w:r>
          <w:r w:rsidRPr="000C0605">
            <w:rPr>
              <w:rStyle w:val="PageNumber"/>
              <w:color w:val="9191AD"/>
              <w:sz w:val="16"/>
              <w:szCs w:val="16"/>
            </w:rPr>
            <w:fldChar w:fldCharType="end"/>
          </w:r>
          <w:r w:rsidRPr="000C0605">
            <w:rPr>
              <w:rStyle w:val="PageNumber"/>
              <w:color w:val="9191AD"/>
              <w:sz w:val="16"/>
              <w:szCs w:val="16"/>
            </w:rPr>
            <w:t>/</w:t>
          </w:r>
          <w:r w:rsidRPr="000C0605">
            <w:rPr>
              <w:rStyle w:val="PageNumber"/>
              <w:color w:val="9191AD"/>
              <w:sz w:val="16"/>
              <w:szCs w:val="16"/>
            </w:rPr>
            <w:fldChar w:fldCharType="begin"/>
          </w:r>
          <w:r w:rsidRPr="000C0605">
            <w:rPr>
              <w:rStyle w:val="PageNumber"/>
              <w:color w:val="9191AD"/>
              <w:sz w:val="16"/>
              <w:szCs w:val="16"/>
            </w:rPr>
            <w:instrText xml:space="preserve"> NUMPAGES   \* MERGEFORMAT </w:instrText>
          </w:r>
          <w:r w:rsidRPr="000C0605">
            <w:rPr>
              <w:rStyle w:val="PageNumber"/>
              <w:color w:val="9191AD"/>
              <w:sz w:val="16"/>
              <w:szCs w:val="16"/>
            </w:rPr>
            <w:fldChar w:fldCharType="separate"/>
          </w:r>
          <w:r w:rsidRPr="000C0605">
            <w:rPr>
              <w:rStyle w:val="PageNumber"/>
              <w:noProof/>
              <w:color w:val="9191AD"/>
              <w:sz w:val="16"/>
              <w:szCs w:val="16"/>
            </w:rPr>
            <w:t>2</w:t>
          </w:r>
          <w:r w:rsidRPr="000C0605">
            <w:rPr>
              <w:rStyle w:val="PageNumber"/>
              <w:color w:val="9191AD"/>
              <w:sz w:val="16"/>
              <w:szCs w:val="16"/>
            </w:rPr>
            <w:fldChar w:fldCharType="end"/>
          </w:r>
        </w:p>
      </w:tc>
    </w:tr>
  </w:tbl>
  <w:p w14:paraId="6CA2AF02" w14:textId="77777777" w:rsidR="00476F6D" w:rsidRPr="0093549C" w:rsidRDefault="00476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D9C88" w14:textId="77777777" w:rsidR="00B12156" w:rsidRDefault="00B12156" w:rsidP="0093549C">
      <w:r>
        <w:separator/>
      </w:r>
    </w:p>
  </w:footnote>
  <w:footnote w:type="continuationSeparator" w:id="0">
    <w:p w14:paraId="63524A87" w14:textId="77777777" w:rsidR="00B12156" w:rsidRDefault="00B12156" w:rsidP="00935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D012" w14:textId="77777777" w:rsidR="00CC53BB" w:rsidRDefault="00CC53BB" w:rsidP="00152F7E">
    <w:pPr>
      <w:pStyle w:val="Header"/>
      <w:jc w:val="right"/>
    </w:pPr>
    <w:r>
      <w:rPr>
        <w:noProof/>
      </w:rPr>
      <w:drawing>
        <wp:inline distT="0" distB="0" distL="0" distR="0" wp14:anchorId="5C2B7D45" wp14:editId="0B719D5B">
          <wp:extent cx="864000" cy="283354"/>
          <wp:effectExtent l="0" t="0" r="0" b="254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srcRect l="4133" t="6583" r="3583" b="13107"/>
                  <a:stretch/>
                </pic:blipFill>
                <pic:spPr bwMode="auto">
                  <a:xfrm>
                    <a:off x="0" y="0"/>
                    <a:ext cx="864000" cy="28335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C8D2" w14:textId="77777777" w:rsidR="00476F6D" w:rsidRDefault="00476F6D" w:rsidP="004E0EFB">
    <w:pPr>
      <w:pStyle w:val="Header"/>
    </w:pPr>
    <w:r>
      <w:rPr>
        <w:noProof/>
      </w:rPr>
      <mc:AlternateContent>
        <mc:Choice Requires="wpg">
          <w:drawing>
            <wp:anchor distT="0" distB="0" distL="114300" distR="114300" simplePos="0" relativeHeight="251657216" behindDoc="1" locked="1" layoutInCell="1" allowOverlap="1" wp14:anchorId="20AE6502" wp14:editId="7F9BD229">
              <wp:simplePos x="0" y="0"/>
              <wp:positionH relativeFrom="page">
                <wp:posOffset>0</wp:posOffset>
              </wp:positionH>
              <wp:positionV relativeFrom="page">
                <wp:posOffset>0</wp:posOffset>
              </wp:positionV>
              <wp:extent cx="7559040" cy="2411730"/>
              <wp:effectExtent l="0" t="0" r="3810" b="3810"/>
              <wp:wrapNone/>
              <wp:docPr id="1" name="Groupe 1"/>
              <wp:cNvGraphicFramePr/>
              <a:graphic xmlns:a="http://schemas.openxmlformats.org/drawingml/2006/main">
                <a:graphicData uri="http://schemas.microsoft.com/office/word/2010/wordprocessingGroup">
                  <wpg:wgp>
                    <wpg:cNvGrpSpPr/>
                    <wpg:grpSpPr>
                      <a:xfrm>
                        <a:off x="0" y="0"/>
                        <a:ext cx="7559040" cy="2411730"/>
                        <a:chOff x="0" y="0"/>
                        <a:chExt cx="7560000" cy="2412000"/>
                      </a:xfrm>
                    </wpg:grpSpPr>
                    <wps:wsp>
                      <wps:cNvPr id="4" name="Rectangle 3"/>
                      <wps:cNvSpPr/>
                      <wps:spPr>
                        <a:xfrm>
                          <a:off x="0" y="0"/>
                          <a:ext cx="7560000" cy="24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Image 4"/>
                        <pic:cNvPicPr>
                          <a:picLocks noChangeAspect="1"/>
                        </pic:cNvPicPr>
                      </pic:nvPicPr>
                      <pic:blipFill>
                        <a:blip r:embed="rId1"/>
                        <a:stretch>
                          <a:fillRect/>
                        </a:stretch>
                      </pic:blipFill>
                      <pic:spPr>
                        <a:xfrm>
                          <a:off x="6181704" y="438150"/>
                          <a:ext cx="1366415" cy="511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BD77CE" id="Groupe 1" o:spid="_x0000_s1026" style="position:absolute;margin-left:0;margin-top:0;width:595.2pt;height:189.9pt;z-index:-251659264;mso-position-horizontal-relative:page;mso-position-vertical-relative:page;mso-width-relative:margin;mso-height-relative:margin" coordsize="75600,24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">
              <v:rect id="Rectangle 3" o:spid="_x0000_s1027" style="position:absolute;width:75600;height:24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sEwwAAANoAAAAPAAAAZHJzL2Rvd25yZXYueG1sRI9BawIx&#10;FITvgv8hPKE3zVqq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STpLBMMAAADaAAAADwAA&#10;AAAAAAAAAAAAAAAHAgAAZHJzL2Rvd25yZXYueG1sUEsFBgAAAAADAAMAtwAAAPcCAAAAAA==&#10;" fillcolor="#25359c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61817;top:4381;width:13664;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9.4pt;height:3.15pt" o:bullet="t">
        <v:imagedata r:id="rId1" o:title="SODEXO_Word_Element_PuceRouge_RVB"/>
      </v:shape>
    </w:pict>
  </w:numPicBullet>
  <w:numPicBullet w:numPicBulletId="1">
    <w:pict>
      <v:shape id="_x0000_i1090" type="#_x0000_t75" style="width:9.4pt;height:3.15pt" o:bullet="t">
        <v:imagedata r:id="rId2" o:title="HM_SODEXO_Word_Element_PuceRouge_RVB"/>
      </v:shape>
    </w:pict>
  </w:numPicBullet>
  <w:numPicBullet w:numPicBulletId="2">
    <w:pict>
      <v:shape id="_x0000_i1091" type="#_x0000_t75" style="width:11.75pt;height:5.5pt" o:bullet="t">
        <v:imagedata r:id="rId3" o:title="HM_SODEXO_Word_Element_PuceRouge_RVB"/>
      </v:shape>
    </w:pict>
  </w:numPicBullet>
  <w:numPicBullet w:numPicBulletId="3">
    <w:pict>
      <v:shape id="_x0000_i1092" type="#_x0000_t75" style="width:9.4pt;height:6.25pt" o:bullet="t">
        <v:imagedata r:id="rId4" o:title="HM_SODEXO_Word_Element_PuceRouge_RVB"/>
      </v:shape>
    </w:pict>
  </w:numPicBullet>
  <w:numPicBullet w:numPicBulletId="4">
    <w:pict>
      <v:shape id="_x0000_i1093" type="#_x0000_t75" style="width:11.75pt;height:4.7pt" o:bullet="t">
        <v:imagedata r:id="rId5" o:title="HM_SODEXO_Word_Element_PuceRouge_RVB"/>
      </v:shape>
    </w:pict>
  </w:numPicBullet>
  <w:numPicBullet w:numPicBulletId="5">
    <w:pict>
      <v:shape id="_x0000_i1094" type="#_x0000_t75" style="width:11.75pt;height:6.25pt" o:bullet="t">
        <v:imagedata r:id="rId6" o:title="HM_SODEXO_Word_Element_PuceRouge_RVB"/>
      </v:shape>
    </w:pict>
  </w:numPicBullet>
  <w:numPicBullet w:numPicBulletId="6">
    <w:pict>
      <v:shape id="_x0000_i1095" type="#_x0000_t75" style="width:9.4pt;height:3.15pt" o:bullet="t">
        <v:imagedata r:id="rId7" o:title="SODEXO_Word_Element_TraitBleu_RVB"/>
      </v:shape>
    </w:pict>
  </w:numPicBullet>
  <w:numPicBullet w:numPicBulletId="7">
    <w:pict>
      <v:shape id="_x0000_i1096" type="#_x0000_t75" style="width:11.75pt;height:6.25pt" o:bullet="t">
        <v:imagedata r:id="rId8" o:title="HM_SODEXO_Word_Element_PuceBleue_RVB"/>
      </v:shape>
    </w:pict>
  </w:numPicBullet>
  <w:numPicBullet w:numPicBulletId="8">
    <w:pict>
      <v:shape id="_x0000_i1097" type="#_x0000_t75" style="width:6.25pt;height:9.4pt" o:bullet="t">
        <v:imagedata r:id="rId9" o:title="carre-rouge"/>
      </v:shape>
    </w:pict>
  </w:numPicBullet>
  <w:abstractNum w:abstractNumId="0" w15:restartNumberingAfterBreak="0">
    <w:nsid w:val="FFFFFF7C"/>
    <w:multiLevelType w:val="singleLevel"/>
    <w:tmpl w:val="69BE2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C628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A27D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F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C4E6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DEE9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BEF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827F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D6BB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E74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96681"/>
    <w:multiLevelType w:val="hybridMultilevel"/>
    <w:tmpl w:val="8732323C"/>
    <w:lvl w:ilvl="0" w:tplc="6EFA0AFE">
      <w:start w:val="1"/>
      <w:numFmt w:val="bullet"/>
      <w:pStyle w:val="Puces4"/>
      <w:lvlText w:val=""/>
      <w:lvlPicBulletId w:val="8"/>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1" w15:restartNumberingAfterBreak="0">
    <w:nsid w:val="03DA6782"/>
    <w:multiLevelType w:val="hybridMultilevel"/>
    <w:tmpl w:val="589CB074"/>
    <w:lvl w:ilvl="0" w:tplc="FAB49306">
      <w:start w:val="1"/>
      <w:numFmt w:val="bullet"/>
      <w:pStyle w:val="SChip3"/>
      <w:lvlText w:val=""/>
      <w:lvlPicBulletId w:val="7"/>
      <w:lvlJc w:val="left"/>
      <w:pPr>
        <w:ind w:left="720" w:hanging="360"/>
      </w:pPr>
      <w:rPr>
        <w:rFonts w:ascii="Symbol" w:hAnsi="Symbol" w:hint="default"/>
        <w:color w:val="auto"/>
        <w:sz w:val="12"/>
        <w:szCs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FD42AC"/>
    <w:multiLevelType w:val="hybridMultilevel"/>
    <w:tmpl w:val="39BAFC3A"/>
    <w:lvl w:ilvl="0" w:tplc="F74A7D2A">
      <w:start w:val="1"/>
      <w:numFmt w:val="bullet"/>
      <w:pStyle w:val="SChip1"/>
      <w:lvlText w:val=""/>
      <w:lvlPicBulletId w:val="5"/>
      <w:lvlJc w:val="left"/>
      <w:pPr>
        <w:ind w:left="360" w:hanging="360"/>
      </w:pPr>
      <w:rPr>
        <w:rFonts w:ascii="Symbol" w:hAnsi="Symbol" w:hint="default"/>
        <w:color w:val="auto"/>
        <w:sz w:val="14"/>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7726E3"/>
    <w:multiLevelType w:val="hybridMultilevel"/>
    <w:tmpl w:val="C480EF40"/>
    <w:lvl w:ilvl="0" w:tplc="EF04071A">
      <w:start w:val="1"/>
      <w:numFmt w:val="bullet"/>
      <w:lvlText w:val=""/>
      <w:lvlJc w:val="left"/>
      <w:pPr>
        <w:ind w:left="644" w:hanging="360"/>
      </w:pPr>
      <w:rPr>
        <w:rFonts w:ascii="Symbol" w:hAnsi="Symbol" w:hint="default"/>
        <w:color w:val="25359C" w:themeColor="accent1"/>
        <w:sz w:val="14"/>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DEB6734"/>
    <w:multiLevelType w:val="hybridMultilevel"/>
    <w:tmpl w:val="0638DB60"/>
    <w:lvl w:ilvl="0" w:tplc="FA760352">
      <w:start w:val="1"/>
      <w:numFmt w:val="bullet"/>
      <w:pStyle w:val="SChip2"/>
      <w:lvlText w:val=""/>
      <w:lvlJc w:val="left"/>
      <w:pPr>
        <w:ind w:left="720" w:hanging="360"/>
      </w:pPr>
      <w:rPr>
        <w:rFonts w:ascii="Symbol" w:hAnsi="Symbol" w:hint="default"/>
        <w:color w:val="25359C" w:themeColor="accent1"/>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0078509">
    <w:abstractNumId w:val="8"/>
  </w:num>
  <w:num w:numId="2" w16cid:durableId="865368769">
    <w:abstractNumId w:val="3"/>
  </w:num>
  <w:num w:numId="3" w16cid:durableId="1596817335">
    <w:abstractNumId w:val="2"/>
  </w:num>
  <w:num w:numId="4" w16cid:durableId="1630739112">
    <w:abstractNumId w:val="1"/>
  </w:num>
  <w:num w:numId="5" w16cid:durableId="2032298559">
    <w:abstractNumId w:val="0"/>
  </w:num>
  <w:num w:numId="6" w16cid:durableId="1579822855">
    <w:abstractNumId w:val="9"/>
  </w:num>
  <w:num w:numId="7" w16cid:durableId="1382561329">
    <w:abstractNumId w:val="7"/>
  </w:num>
  <w:num w:numId="8" w16cid:durableId="685061673">
    <w:abstractNumId w:val="6"/>
  </w:num>
  <w:num w:numId="9" w16cid:durableId="968170619">
    <w:abstractNumId w:val="5"/>
  </w:num>
  <w:num w:numId="10" w16cid:durableId="1270578739">
    <w:abstractNumId w:val="4"/>
  </w:num>
  <w:num w:numId="11" w16cid:durableId="1884252231">
    <w:abstractNumId w:val="12"/>
  </w:num>
  <w:num w:numId="12" w16cid:durableId="1467822313">
    <w:abstractNumId w:val="14"/>
  </w:num>
  <w:num w:numId="13" w16cid:durableId="891233132">
    <w:abstractNumId w:val="17"/>
  </w:num>
  <w:num w:numId="14" w16cid:durableId="1121414203">
    <w:abstractNumId w:val="11"/>
  </w:num>
  <w:num w:numId="15" w16cid:durableId="1346711618">
    <w:abstractNumId w:val="16"/>
  </w:num>
  <w:num w:numId="16" w16cid:durableId="381558624">
    <w:abstractNumId w:val="13"/>
  </w:num>
  <w:num w:numId="17" w16cid:durableId="504781467">
    <w:abstractNumId w:val="10"/>
  </w:num>
  <w:num w:numId="18" w16cid:durableId="20986695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drawingGridHorizontalSpacing w:val="11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2E"/>
    <w:rsid w:val="00012A88"/>
    <w:rsid w:val="00025556"/>
    <w:rsid w:val="00032592"/>
    <w:rsid w:val="00035EC1"/>
    <w:rsid w:val="00036FB0"/>
    <w:rsid w:val="00046FAB"/>
    <w:rsid w:val="00051FA1"/>
    <w:rsid w:val="00083872"/>
    <w:rsid w:val="00087566"/>
    <w:rsid w:val="00092D62"/>
    <w:rsid w:val="000A3365"/>
    <w:rsid w:val="000B122C"/>
    <w:rsid w:val="000B18BC"/>
    <w:rsid w:val="000B2012"/>
    <w:rsid w:val="000B5CF8"/>
    <w:rsid w:val="000C0605"/>
    <w:rsid w:val="000C61E8"/>
    <w:rsid w:val="000C6363"/>
    <w:rsid w:val="00133B44"/>
    <w:rsid w:val="00147A62"/>
    <w:rsid w:val="00151382"/>
    <w:rsid w:val="00152F7E"/>
    <w:rsid w:val="001867C3"/>
    <w:rsid w:val="001915AD"/>
    <w:rsid w:val="00194DF5"/>
    <w:rsid w:val="0019690D"/>
    <w:rsid w:val="001A39BC"/>
    <w:rsid w:val="001B4F18"/>
    <w:rsid w:val="001B591C"/>
    <w:rsid w:val="001E1071"/>
    <w:rsid w:val="001E34D9"/>
    <w:rsid w:val="001E46FA"/>
    <w:rsid w:val="001F0DF4"/>
    <w:rsid w:val="001F2418"/>
    <w:rsid w:val="001F6B9D"/>
    <w:rsid w:val="002029C4"/>
    <w:rsid w:val="00215328"/>
    <w:rsid w:val="00232481"/>
    <w:rsid w:val="0024675B"/>
    <w:rsid w:val="00246797"/>
    <w:rsid w:val="00255D75"/>
    <w:rsid w:val="00255E2E"/>
    <w:rsid w:val="002836DD"/>
    <w:rsid w:val="0029347E"/>
    <w:rsid w:val="00293E0C"/>
    <w:rsid w:val="002A1D6A"/>
    <w:rsid w:val="002A654D"/>
    <w:rsid w:val="002A7D8E"/>
    <w:rsid w:val="002B02CC"/>
    <w:rsid w:val="002B61DE"/>
    <w:rsid w:val="002C4983"/>
    <w:rsid w:val="002C508D"/>
    <w:rsid w:val="002F37D3"/>
    <w:rsid w:val="00325CF2"/>
    <w:rsid w:val="00332C42"/>
    <w:rsid w:val="003346BC"/>
    <w:rsid w:val="00337444"/>
    <w:rsid w:val="0037150E"/>
    <w:rsid w:val="00372A62"/>
    <w:rsid w:val="003864AD"/>
    <w:rsid w:val="00397086"/>
    <w:rsid w:val="003A2B54"/>
    <w:rsid w:val="003B6D0B"/>
    <w:rsid w:val="003C3A17"/>
    <w:rsid w:val="003D0D6F"/>
    <w:rsid w:val="003D7931"/>
    <w:rsid w:val="003E68CC"/>
    <w:rsid w:val="003F2493"/>
    <w:rsid w:val="00400A4E"/>
    <w:rsid w:val="004022B4"/>
    <w:rsid w:val="00407403"/>
    <w:rsid w:val="00410848"/>
    <w:rsid w:val="00414DC2"/>
    <w:rsid w:val="00425677"/>
    <w:rsid w:val="00433EDD"/>
    <w:rsid w:val="0044219E"/>
    <w:rsid w:val="0045216F"/>
    <w:rsid w:val="00476F6D"/>
    <w:rsid w:val="00486D26"/>
    <w:rsid w:val="004A0EA3"/>
    <w:rsid w:val="004C264F"/>
    <w:rsid w:val="004D1AC1"/>
    <w:rsid w:val="004E03A9"/>
    <w:rsid w:val="004E0EFB"/>
    <w:rsid w:val="0050328C"/>
    <w:rsid w:val="00504DDE"/>
    <w:rsid w:val="005149B3"/>
    <w:rsid w:val="00514B12"/>
    <w:rsid w:val="00524059"/>
    <w:rsid w:val="00544345"/>
    <w:rsid w:val="00560F7C"/>
    <w:rsid w:val="00564FB8"/>
    <w:rsid w:val="005732EA"/>
    <w:rsid w:val="00577830"/>
    <w:rsid w:val="00592424"/>
    <w:rsid w:val="005B10DA"/>
    <w:rsid w:val="005C775F"/>
    <w:rsid w:val="005D6850"/>
    <w:rsid w:val="005E4A40"/>
    <w:rsid w:val="006148DF"/>
    <w:rsid w:val="00616032"/>
    <w:rsid w:val="0061682B"/>
    <w:rsid w:val="006264DE"/>
    <w:rsid w:val="00626FB6"/>
    <w:rsid w:val="00646166"/>
    <w:rsid w:val="006505FC"/>
    <w:rsid w:val="00655A10"/>
    <w:rsid w:val="00657B5B"/>
    <w:rsid w:val="00664896"/>
    <w:rsid w:val="00682310"/>
    <w:rsid w:val="00687C94"/>
    <w:rsid w:val="0069725B"/>
    <w:rsid w:val="006B5C7E"/>
    <w:rsid w:val="006D323C"/>
    <w:rsid w:val="006D5E65"/>
    <w:rsid w:val="006E27BF"/>
    <w:rsid w:val="006E5C9A"/>
    <w:rsid w:val="007064F7"/>
    <w:rsid w:val="0075353C"/>
    <w:rsid w:val="0075480F"/>
    <w:rsid w:val="00757D6F"/>
    <w:rsid w:val="00773D23"/>
    <w:rsid w:val="00793329"/>
    <w:rsid w:val="007A07D6"/>
    <w:rsid w:val="007A167B"/>
    <w:rsid w:val="007A46E2"/>
    <w:rsid w:val="007C2F9F"/>
    <w:rsid w:val="007C43D3"/>
    <w:rsid w:val="007E317D"/>
    <w:rsid w:val="007E4A36"/>
    <w:rsid w:val="0080313B"/>
    <w:rsid w:val="00805FAA"/>
    <w:rsid w:val="00811C34"/>
    <w:rsid w:val="008124BD"/>
    <w:rsid w:val="00813350"/>
    <w:rsid w:val="00815B14"/>
    <w:rsid w:val="00833A4E"/>
    <w:rsid w:val="00844956"/>
    <w:rsid w:val="0085135F"/>
    <w:rsid w:val="008721B0"/>
    <w:rsid w:val="00872A66"/>
    <w:rsid w:val="00877117"/>
    <w:rsid w:val="0088287B"/>
    <w:rsid w:val="00883654"/>
    <w:rsid w:val="008A2BE7"/>
    <w:rsid w:val="008B6B21"/>
    <w:rsid w:val="008C192E"/>
    <w:rsid w:val="008C46C0"/>
    <w:rsid w:val="008E6DAA"/>
    <w:rsid w:val="008F0A3A"/>
    <w:rsid w:val="008F0F07"/>
    <w:rsid w:val="008F2A13"/>
    <w:rsid w:val="00904BD7"/>
    <w:rsid w:val="00925C59"/>
    <w:rsid w:val="0093549C"/>
    <w:rsid w:val="00936EC7"/>
    <w:rsid w:val="00964DF6"/>
    <w:rsid w:val="009968C5"/>
    <w:rsid w:val="009A23AB"/>
    <w:rsid w:val="009A6F20"/>
    <w:rsid w:val="009D180E"/>
    <w:rsid w:val="009E2B6D"/>
    <w:rsid w:val="00A07483"/>
    <w:rsid w:val="00A10CE9"/>
    <w:rsid w:val="00A22EC5"/>
    <w:rsid w:val="00A36059"/>
    <w:rsid w:val="00A55B35"/>
    <w:rsid w:val="00A71CCD"/>
    <w:rsid w:val="00A87A1A"/>
    <w:rsid w:val="00AB261C"/>
    <w:rsid w:val="00AB7025"/>
    <w:rsid w:val="00AE2FDF"/>
    <w:rsid w:val="00AF2590"/>
    <w:rsid w:val="00B0108A"/>
    <w:rsid w:val="00B12156"/>
    <w:rsid w:val="00B14F8E"/>
    <w:rsid w:val="00B32F4C"/>
    <w:rsid w:val="00B50EA0"/>
    <w:rsid w:val="00B64F18"/>
    <w:rsid w:val="00B66DA8"/>
    <w:rsid w:val="00B92FB1"/>
    <w:rsid w:val="00BC499B"/>
    <w:rsid w:val="00BC7C83"/>
    <w:rsid w:val="00C10E75"/>
    <w:rsid w:val="00C21B90"/>
    <w:rsid w:val="00C31F14"/>
    <w:rsid w:val="00C357FF"/>
    <w:rsid w:val="00C621EB"/>
    <w:rsid w:val="00C847A1"/>
    <w:rsid w:val="00C912A3"/>
    <w:rsid w:val="00CA6B9D"/>
    <w:rsid w:val="00CC531A"/>
    <w:rsid w:val="00CC53BB"/>
    <w:rsid w:val="00CE3878"/>
    <w:rsid w:val="00CF260D"/>
    <w:rsid w:val="00CF6287"/>
    <w:rsid w:val="00D265D9"/>
    <w:rsid w:val="00D33DDE"/>
    <w:rsid w:val="00D412A6"/>
    <w:rsid w:val="00D46B45"/>
    <w:rsid w:val="00D54C2A"/>
    <w:rsid w:val="00D842FE"/>
    <w:rsid w:val="00D908FF"/>
    <w:rsid w:val="00DA075B"/>
    <w:rsid w:val="00DA10F9"/>
    <w:rsid w:val="00DA2617"/>
    <w:rsid w:val="00DA27E1"/>
    <w:rsid w:val="00DA51B4"/>
    <w:rsid w:val="00DA7A87"/>
    <w:rsid w:val="00DC1FEF"/>
    <w:rsid w:val="00DC7837"/>
    <w:rsid w:val="00DE72B9"/>
    <w:rsid w:val="00DF476F"/>
    <w:rsid w:val="00E10939"/>
    <w:rsid w:val="00E11A77"/>
    <w:rsid w:val="00E23363"/>
    <w:rsid w:val="00E27DE3"/>
    <w:rsid w:val="00E30ABA"/>
    <w:rsid w:val="00E31CC6"/>
    <w:rsid w:val="00E35033"/>
    <w:rsid w:val="00E51709"/>
    <w:rsid w:val="00E54A6B"/>
    <w:rsid w:val="00E77A80"/>
    <w:rsid w:val="00EA7FCD"/>
    <w:rsid w:val="00EC0BEC"/>
    <w:rsid w:val="00F24452"/>
    <w:rsid w:val="00F3770B"/>
    <w:rsid w:val="00F4367D"/>
    <w:rsid w:val="00F45156"/>
    <w:rsid w:val="00F455EF"/>
    <w:rsid w:val="00F519C6"/>
    <w:rsid w:val="00F5284E"/>
    <w:rsid w:val="00F55CF4"/>
    <w:rsid w:val="00F63A1C"/>
    <w:rsid w:val="00F659E6"/>
    <w:rsid w:val="00F77DB9"/>
    <w:rsid w:val="00FA062C"/>
    <w:rsid w:val="00FA66B2"/>
    <w:rsid w:val="00FD6CFC"/>
    <w:rsid w:val="00FE64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072A9"/>
  <w15:chartTrackingRefBased/>
  <w15:docId w15:val="{6A90F369-B765-4733-B8CE-1B11F2AE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E77A80"/>
    <w:pPr>
      <w:jc w:val="both"/>
    </w:pPr>
    <w:rPr>
      <w:color w:val="2A295C" w:themeColor="text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3549C"/>
    <w:pPr>
      <w:jc w:val="left"/>
    </w:pPr>
    <w:rPr>
      <w:sz w:val="14"/>
    </w:rPr>
  </w:style>
  <w:style w:type="character" w:customStyle="1" w:styleId="HeaderChar">
    <w:name w:val="Header Char"/>
    <w:basedOn w:val="DefaultParagraphFont"/>
    <w:link w:val="Header"/>
    <w:uiPriority w:val="99"/>
    <w:semiHidden/>
    <w:rsid w:val="00592424"/>
    <w:rPr>
      <w:color w:val="2A295C" w:themeColor="text2"/>
      <w:sz w:val="14"/>
    </w:rPr>
  </w:style>
  <w:style w:type="paragraph" w:styleId="Footer">
    <w:name w:val="footer"/>
    <w:basedOn w:val="Normal"/>
    <w:link w:val="FooterChar"/>
    <w:uiPriority w:val="99"/>
    <w:semiHidden/>
    <w:rsid w:val="0093549C"/>
    <w:rPr>
      <w:color w:val="34A866" w:themeColor="accent3"/>
      <w:sz w:val="14"/>
    </w:rPr>
  </w:style>
  <w:style w:type="character" w:customStyle="1" w:styleId="FooterChar">
    <w:name w:val="Footer Char"/>
    <w:basedOn w:val="DefaultParagraphFont"/>
    <w:link w:val="Footer"/>
    <w:uiPriority w:val="99"/>
    <w:semiHidden/>
    <w:rsid w:val="00592424"/>
    <w:rPr>
      <w:color w:val="34A866" w:themeColor="accent3"/>
      <w:sz w:val="14"/>
    </w:rPr>
  </w:style>
  <w:style w:type="table" w:styleId="TableGrid">
    <w:name w:val="Table Grid"/>
    <w:basedOn w:val="TableNormal"/>
    <w:uiPriority w:val="99"/>
    <w:rsid w:val="00935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93549C"/>
  </w:style>
  <w:style w:type="character" w:styleId="Hyperlink">
    <w:name w:val="Hyperlink"/>
    <w:basedOn w:val="DefaultParagraphFont"/>
    <w:uiPriority w:val="99"/>
    <w:semiHidden/>
    <w:rsid w:val="0093549C"/>
    <w:rPr>
      <w:color w:val="199CDA" w:themeColor="hyperlink"/>
      <w:u w:val="none"/>
    </w:rPr>
  </w:style>
  <w:style w:type="character" w:styleId="UnresolvedMention">
    <w:name w:val="Unresolved Mention"/>
    <w:basedOn w:val="DefaultParagraphFont"/>
    <w:uiPriority w:val="99"/>
    <w:semiHidden/>
    <w:rsid w:val="0093549C"/>
    <w:rPr>
      <w:color w:val="605E5C"/>
      <w:shd w:val="clear" w:color="auto" w:fill="E1DFDD"/>
    </w:rPr>
  </w:style>
  <w:style w:type="character" w:styleId="PlaceholderText">
    <w:name w:val="Placeholder Text"/>
    <w:basedOn w:val="DefaultParagraphFont"/>
    <w:uiPriority w:val="99"/>
    <w:semiHidden/>
    <w:rsid w:val="00C621EB"/>
    <w:rPr>
      <w:color w:val="808080"/>
    </w:rPr>
  </w:style>
  <w:style w:type="character" w:styleId="FollowedHyperlink">
    <w:name w:val="FollowedHyperlink"/>
    <w:basedOn w:val="DefaultParagraphFont"/>
    <w:uiPriority w:val="99"/>
    <w:semiHidden/>
    <w:rsid w:val="0093549C"/>
    <w:rPr>
      <w:color w:val="2A295C" w:themeColor="followedHyperlink"/>
      <w:u w:val="none"/>
    </w:rPr>
  </w:style>
  <w:style w:type="paragraph" w:customStyle="1" w:styleId="STitle1">
    <w:name w:val="S_Title 1"/>
    <w:basedOn w:val="Normal"/>
    <w:next w:val="Normal"/>
    <w:uiPriority w:val="1"/>
    <w:qFormat/>
    <w:rsid w:val="0037150E"/>
    <w:pPr>
      <w:keepNext/>
      <w:spacing w:before="360" w:after="360"/>
      <w:jc w:val="left"/>
    </w:pPr>
    <w:rPr>
      <w:b/>
      <w:bCs/>
      <w:color w:val="25359C" w:themeColor="accent1"/>
      <w:sz w:val="40"/>
      <w:szCs w:val="40"/>
    </w:rPr>
  </w:style>
  <w:style w:type="paragraph" w:customStyle="1" w:styleId="SChip1">
    <w:name w:val="S_Chip 1"/>
    <w:basedOn w:val="Normal"/>
    <w:uiPriority w:val="3"/>
    <w:qFormat/>
    <w:rsid w:val="00046FAB"/>
    <w:pPr>
      <w:numPr>
        <w:numId w:val="11"/>
      </w:numPr>
      <w:spacing w:before="60"/>
      <w:ind w:left="284" w:hanging="284"/>
    </w:pPr>
  </w:style>
  <w:style w:type="paragraph" w:customStyle="1" w:styleId="SDocTitle">
    <w:name w:val="S_Doc Title"/>
    <w:basedOn w:val="Normal"/>
    <w:next w:val="Normal"/>
    <w:qFormat/>
    <w:rsid w:val="00CC53BB"/>
    <w:pPr>
      <w:jc w:val="left"/>
    </w:pPr>
    <w:rPr>
      <w:b/>
      <w:bCs/>
      <w:color w:val="FFFFFF" w:themeColor="background1"/>
      <w:sz w:val="60"/>
      <w:szCs w:val="60"/>
    </w:rPr>
  </w:style>
  <w:style w:type="paragraph" w:customStyle="1" w:styleId="STitle2">
    <w:name w:val="S_Title 2"/>
    <w:basedOn w:val="Normal"/>
    <w:next w:val="Normal"/>
    <w:uiPriority w:val="1"/>
    <w:qFormat/>
    <w:rsid w:val="0037150E"/>
    <w:pPr>
      <w:keepNext/>
      <w:spacing w:before="360" w:after="120"/>
      <w:jc w:val="left"/>
    </w:pPr>
    <w:rPr>
      <w:b/>
      <w:bCs/>
      <w:color w:val="25359C" w:themeColor="accent1"/>
      <w:sz w:val="28"/>
      <w:szCs w:val="28"/>
    </w:rPr>
  </w:style>
  <w:style w:type="paragraph" w:customStyle="1" w:styleId="STitle3">
    <w:name w:val="S_Title 3"/>
    <w:basedOn w:val="Normal"/>
    <w:next w:val="Normal"/>
    <w:uiPriority w:val="1"/>
    <w:qFormat/>
    <w:rsid w:val="0037150E"/>
    <w:pPr>
      <w:spacing w:before="240" w:after="120"/>
      <w:jc w:val="left"/>
    </w:pPr>
    <w:rPr>
      <w:b/>
      <w:bCs/>
      <w:color w:val="25359C" w:themeColor="accent1"/>
      <w:sz w:val="24"/>
      <w:szCs w:val="24"/>
    </w:rPr>
  </w:style>
  <w:style w:type="paragraph" w:customStyle="1" w:styleId="SSubtitle">
    <w:name w:val="S_Subtitle"/>
    <w:basedOn w:val="Normal"/>
    <w:next w:val="Normal"/>
    <w:uiPriority w:val="2"/>
    <w:qFormat/>
    <w:rsid w:val="00E77A80"/>
    <w:pPr>
      <w:keepNext/>
      <w:spacing w:before="200" w:after="80"/>
      <w:ind w:left="454"/>
      <w:jc w:val="left"/>
    </w:pPr>
    <w:rPr>
      <w:sz w:val="24"/>
      <w:szCs w:val="24"/>
    </w:rPr>
  </w:style>
  <w:style w:type="paragraph" w:customStyle="1" w:styleId="SChip2">
    <w:name w:val="S_Chip 2"/>
    <w:basedOn w:val="Normal"/>
    <w:uiPriority w:val="3"/>
    <w:qFormat/>
    <w:rsid w:val="00E77A80"/>
    <w:pPr>
      <w:numPr>
        <w:numId w:val="13"/>
      </w:numPr>
      <w:spacing w:before="60"/>
      <w:ind w:left="624" w:hanging="170"/>
    </w:pPr>
  </w:style>
  <w:style w:type="paragraph" w:customStyle="1" w:styleId="SHighlight">
    <w:name w:val="S_Highlight"/>
    <w:basedOn w:val="Normal"/>
    <w:uiPriority w:val="4"/>
    <w:qFormat/>
    <w:rsid w:val="00A07483"/>
    <w:pPr>
      <w:pBdr>
        <w:top w:val="single" w:sz="48" w:space="1" w:color="EEEEF3"/>
        <w:left w:val="single" w:sz="48" w:space="4" w:color="EEEEF3"/>
        <w:bottom w:val="single" w:sz="48" w:space="1" w:color="EEEEF3"/>
        <w:right w:val="single" w:sz="48" w:space="4" w:color="EEEEF3"/>
      </w:pBdr>
      <w:shd w:val="clear" w:color="auto" w:fill="EEEEF3"/>
      <w:ind w:left="227" w:right="227"/>
    </w:pPr>
  </w:style>
  <w:style w:type="table" w:customStyle="1" w:styleId="STableau">
    <w:name w:val="S_Tableau"/>
    <w:basedOn w:val="TableNormal"/>
    <w:uiPriority w:val="99"/>
    <w:rsid w:val="000C0605"/>
    <w:pPr>
      <w:jc w:val="center"/>
    </w:pPr>
    <w:tblPr>
      <w:tblStyleRowBandSize w:val="1"/>
      <w:tblBorders>
        <w:bottom w:val="single" w:sz="4" w:space="0" w:color="25359C" w:themeColor="accent1"/>
        <w:insideH w:val="single" w:sz="4" w:space="0" w:color="FFFFFF" w:themeColor="background1"/>
        <w:insideV w:val="single" w:sz="4" w:space="0" w:color="FFFFFF" w:themeColor="background1"/>
      </w:tblBorders>
      <w:tblCellMar>
        <w:top w:w="57" w:type="dxa"/>
        <w:left w:w="57" w:type="dxa"/>
        <w:bottom w:w="57" w:type="dxa"/>
        <w:right w:w="57" w:type="dxa"/>
      </w:tblCellMar>
    </w:tblPr>
    <w:tcPr>
      <w:vAlign w:val="center"/>
    </w:tcPr>
    <w:tblStylePr w:type="firstRow">
      <w:rPr>
        <w:b/>
        <w:color w:val="FFFFFF" w:themeColor="background1"/>
        <w:sz w:val="24"/>
      </w:rPr>
      <w:tblPr/>
      <w:tcPr>
        <w:tcBorders>
          <w:insideV w:val="single" w:sz="4" w:space="0" w:color="FFFFFF" w:themeColor="background1"/>
        </w:tcBorders>
        <w:shd w:val="clear" w:color="auto" w:fill="25359C" w:themeFill="accent1"/>
      </w:tcPr>
    </w:tblStylePr>
    <w:tblStylePr w:type="lastRow">
      <w:rPr>
        <w:b/>
      </w:rPr>
    </w:tblStylePr>
    <w:tblStylePr w:type="firstCol">
      <w:rPr>
        <w:b/>
        <w:color w:val="FFFFFF" w:themeColor="background1"/>
      </w:rPr>
      <w:tblPr/>
      <w:tcPr>
        <w:shd w:val="clear" w:color="auto" w:fill="25359C" w:themeFill="accent1"/>
      </w:tcPr>
    </w:tblStylePr>
    <w:tblStylePr w:type="lastCol">
      <w:rPr>
        <w:b/>
      </w:rPr>
    </w:tblStylePr>
    <w:tblStylePr w:type="band2Horz">
      <w:tblPr/>
      <w:tcPr>
        <w:shd w:val="clear" w:color="auto" w:fill="EEEEF3"/>
      </w:tcPr>
    </w:tblStylePr>
    <w:tblStylePr w:type="nwCell">
      <w:tblPr/>
      <w:tcPr>
        <w:shd w:val="clear" w:color="auto" w:fill="FFFFFF" w:themeFill="background1"/>
      </w:tcPr>
    </w:tblStylePr>
  </w:style>
  <w:style w:type="paragraph" w:customStyle="1" w:styleId="SChip3">
    <w:name w:val="S_Chip 3"/>
    <w:basedOn w:val="Normal"/>
    <w:uiPriority w:val="3"/>
    <w:qFormat/>
    <w:rsid w:val="00E77A80"/>
    <w:pPr>
      <w:numPr>
        <w:numId w:val="14"/>
      </w:numPr>
      <w:spacing w:before="60"/>
      <w:ind w:left="908" w:hanging="284"/>
    </w:pPr>
  </w:style>
  <w:style w:type="paragraph" w:styleId="ListParagraph">
    <w:name w:val="List Paragraph"/>
    <w:basedOn w:val="Normal"/>
    <w:uiPriority w:val="34"/>
    <w:qFormat/>
    <w:rsid w:val="008C192E"/>
    <w:pPr>
      <w:ind w:left="720"/>
      <w:contextualSpacing/>
    </w:pPr>
    <w:rPr>
      <w:rFonts w:ascii="Arial" w:eastAsia="Times New Roman" w:hAnsi="Arial" w:cs="Times New Roman"/>
      <w:color w:val="auto"/>
      <w:szCs w:val="24"/>
      <w:lang w:val="en-US" w:eastAsia="fr-FR"/>
    </w:rPr>
  </w:style>
  <w:style w:type="paragraph" w:customStyle="1" w:styleId="gris">
    <w:name w:val="gris"/>
    <w:basedOn w:val="Normal"/>
    <w:link w:val="grisChar"/>
    <w:rsid w:val="008C192E"/>
    <w:pPr>
      <w:framePr w:hSpace="180" w:wrap="around" w:vAnchor="text" w:hAnchor="margin" w:xAlign="center" w:y="192"/>
      <w:jc w:val="left"/>
    </w:pPr>
    <w:rPr>
      <w:rFonts w:ascii="Arial" w:eastAsia="Times New Roman" w:hAnsi="Arial" w:cs="Arial"/>
      <w:b/>
      <w:color w:val="002060"/>
      <w:shd w:val="clear" w:color="auto" w:fill="F2F2F2"/>
      <w:lang w:val="en-US" w:eastAsia="fr-FR"/>
    </w:rPr>
  </w:style>
  <w:style w:type="character" w:customStyle="1" w:styleId="grisChar">
    <w:name w:val="gris Char"/>
    <w:basedOn w:val="DefaultParagraphFont"/>
    <w:link w:val="gris"/>
    <w:rsid w:val="008C192E"/>
    <w:rPr>
      <w:rFonts w:ascii="Arial" w:eastAsia="Times New Roman" w:hAnsi="Arial" w:cs="Arial"/>
      <w:b/>
      <w:color w:val="002060"/>
      <w:lang w:val="en-US" w:eastAsia="fr-FR"/>
    </w:rPr>
  </w:style>
  <w:style w:type="paragraph" w:customStyle="1" w:styleId="titregris">
    <w:name w:val="titre gris"/>
    <w:basedOn w:val="gris"/>
    <w:link w:val="titregrisChar"/>
    <w:qFormat/>
    <w:rsid w:val="008C192E"/>
    <w:pPr>
      <w:framePr w:wrap="around"/>
      <w:spacing w:before="60" w:after="60"/>
      <w:ind w:left="284" w:hanging="284"/>
    </w:pPr>
  </w:style>
  <w:style w:type="character" w:customStyle="1" w:styleId="titregrisChar">
    <w:name w:val="titre gris Char"/>
    <w:basedOn w:val="grisChar"/>
    <w:link w:val="titregris"/>
    <w:rsid w:val="008C192E"/>
    <w:rPr>
      <w:rFonts w:ascii="Arial" w:eastAsia="Times New Roman" w:hAnsi="Arial" w:cs="Arial"/>
      <w:b/>
      <w:color w:val="002060"/>
      <w:lang w:val="en-US" w:eastAsia="fr-FR"/>
    </w:rPr>
  </w:style>
  <w:style w:type="paragraph" w:customStyle="1" w:styleId="Puces4">
    <w:name w:val="Puces 4"/>
    <w:basedOn w:val="Normal"/>
    <w:uiPriority w:val="99"/>
    <w:qFormat/>
    <w:rsid w:val="008C192E"/>
    <w:pPr>
      <w:numPr>
        <w:numId w:val="17"/>
      </w:numPr>
      <w:spacing w:before="20" w:after="20"/>
    </w:pPr>
    <w:rPr>
      <w:rFonts w:ascii="Arial" w:eastAsia="MS Mincho" w:hAnsi="Arial" w:cs="Arial"/>
      <w:bCs/>
      <w:color w:val="000000"/>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14363">
      <w:bodyDiv w:val="1"/>
      <w:marLeft w:val="0"/>
      <w:marRight w:val="0"/>
      <w:marTop w:val="0"/>
      <w:marBottom w:val="0"/>
      <w:divBdr>
        <w:top w:val="none" w:sz="0" w:space="0" w:color="auto"/>
        <w:left w:val="none" w:sz="0" w:space="0" w:color="auto"/>
        <w:bottom w:val="none" w:sz="0" w:space="0" w:color="auto"/>
        <w:right w:val="none" w:sz="0" w:space="0" w:color="auto"/>
      </w:divBdr>
      <w:divsChild>
        <w:div w:id="1240747007">
          <w:marLeft w:val="432"/>
          <w:marRight w:val="0"/>
          <w:marTop w:val="0"/>
          <w:marBottom w:val="120"/>
          <w:divBdr>
            <w:top w:val="none" w:sz="0" w:space="0" w:color="auto"/>
            <w:left w:val="none" w:sz="0" w:space="0" w:color="auto"/>
            <w:bottom w:val="none" w:sz="0" w:space="0" w:color="auto"/>
            <w:right w:val="none" w:sz="0" w:space="0" w:color="auto"/>
          </w:divBdr>
        </w:div>
      </w:divsChild>
    </w:div>
    <w:div w:id="807089312">
      <w:bodyDiv w:val="1"/>
      <w:marLeft w:val="0"/>
      <w:marRight w:val="0"/>
      <w:marTop w:val="0"/>
      <w:marBottom w:val="0"/>
      <w:divBdr>
        <w:top w:val="none" w:sz="0" w:space="0" w:color="auto"/>
        <w:left w:val="none" w:sz="0" w:space="0" w:color="auto"/>
        <w:bottom w:val="none" w:sz="0" w:space="0" w:color="auto"/>
        <w:right w:val="none" w:sz="0" w:space="0" w:color="auto"/>
      </w:divBdr>
      <w:divsChild>
        <w:div w:id="1494056910">
          <w:marLeft w:val="432"/>
          <w:marRight w:val="0"/>
          <w:marTop w:val="0"/>
          <w:marBottom w:val="120"/>
          <w:divBdr>
            <w:top w:val="none" w:sz="0" w:space="0" w:color="auto"/>
            <w:left w:val="none" w:sz="0" w:space="0" w:color="auto"/>
            <w:bottom w:val="none" w:sz="0" w:space="0" w:color="auto"/>
            <w:right w:val="none" w:sz="0" w:space="0" w:color="auto"/>
          </w:divBdr>
        </w:div>
      </w:divsChild>
    </w:div>
    <w:div w:id="1363703447">
      <w:bodyDiv w:val="1"/>
      <w:marLeft w:val="0"/>
      <w:marRight w:val="0"/>
      <w:marTop w:val="0"/>
      <w:marBottom w:val="0"/>
      <w:divBdr>
        <w:top w:val="none" w:sz="0" w:space="0" w:color="auto"/>
        <w:left w:val="none" w:sz="0" w:space="0" w:color="auto"/>
        <w:bottom w:val="none" w:sz="0" w:space="0" w:color="auto"/>
        <w:right w:val="none" w:sz="0" w:space="0" w:color="auto"/>
      </w:divBdr>
      <w:divsChild>
        <w:div w:id="1564565403">
          <w:marLeft w:val="432"/>
          <w:marRight w:val="0"/>
          <w:marTop w:val="0"/>
          <w:marBottom w:val="120"/>
          <w:divBdr>
            <w:top w:val="none" w:sz="0" w:space="0" w:color="auto"/>
            <w:left w:val="none" w:sz="0" w:space="0" w:color="auto"/>
            <w:bottom w:val="none" w:sz="0" w:space="0" w:color="auto"/>
            <w:right w:val="none" w:sz="0" w:space="0" w:color="auto"/>
          </w:divBdr>
        </w:div>
      </w:divsChild>
    </w:div>
    <w:div w:id="1915042155">
      <w:bodyDiv w:val="1"/>
      <w:marLeft w:val="0"/>
      <w:marRight w:val="0"/>
      <w:marTop w:val="0"/>
      <w:marBottom w:val="0"/>
      <w:divBdr>
        <w:top w:val="none" w:sz="0" w:space="0" w:color="auto"/>
        <w:left w:val="none" w:sz="0" w:space="0" w:color="auto"/>
        <w:bottom w:val="none" w:sz="0" w:space="0" w:color="auto"/>
        <w:right w:val="none" w:sz="0" w:space="0" w:color="auto"/>
      </w:divBdr>
      <w:divsChild>
        <w:div w:id="620234986">
          <w:marLeft w:val="432"/>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wmf"/></Relationships>
</file>

<file path=word/theme/theme1.xml><?xml version="1.0" encoding="utf-8"?>
<a:theme xmlns:a="http://schemas.openxmlformats.org/drawingml/2006/main" name="Thème Office">
  <a:themeElements>
    <a:clrScheme name="00. Sodexo">
      <a:dk1>
        <a:sysClr val="windowText" lastClr="000000"/>
      </a:dk1>
      <a:lt1>
        <a:sysClr val="window" lastClr="FFFFFF"/>
      </a:lt1>
      <a:dk2>
        <a:srgbClr val="2A295C"/>
      </a:dk2>
      <a:lt2>
        <a:srgbClr val="EE0000"/>
      </a:lt2>
      <a:accent1>
        <a:srgbClr val="25359C"/>
      </a:accent1>
      <a:accent2>
        <a:srgbClr val="199CDA"/>
      </a:accent2>
      <a:accent3>
        <a:srgbClr val="34A866"/>
      </a:accent3>
      <a:accent4>
        <a:srgbClr val="228085"/>
      </a:accent4>
      <a:accent5>
        <a:srgbClr val="915FC8"/>
      </a:accent5>
      <a:accent6>
        <a:srgbClr val="DA558C"/>
      </a:accent6>
      <a:hlink>
        <a:srgbClr val="199CDA"/>
      </a:hlink>
      <a:folHlink>
        <a:srgbClr val="2A295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309052-2F8C-4FB8-BB7A-65DFABF093AB}"/>
</file>

<file path=customXml/itemProps2.xml><?xml version="1.0" encoding="utf-8"?>
<ds:datastoreItem xmlns:ds="http://schemas.openxmlformats.org/officeDocument/2006/customXml" ds:itemID="{05A5EBDC-583D-4D3A-B03B-1CF16CAECFB9}">
  <ds:schemaRefs>
    <ds:schemaRef ds:uri="http://schemas.microsoft.com/sharepoint/v3/contenttype/forms"/>
  </ds:schemaRefs>
</ds:datastoreItem>
</file>

<file path=customXml/itemProps3.xml><?xml version="1.0" encoding="utf-8"?>
<ds:datastoreItem xmlns:ds="http://schemas.openxmlformats.org/officeDocument/2006/customXml" ds:itemID="{05A59457-7300-4BC0-A798-B86CE4959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1074</Words>
  <Characters>6125</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Modèle</vt:lpstr>
      <vt:lpstr>Modèle</vt:lpstr>
    </vt:vector>
  </TitlesOfParts>
  <Company>Sodexo</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dc:title>
  <dc:subject/>
  <dc:creator>Lang, Zoe</dc:creator>
  <cp:keywords/>
  <dc:description/>
  <cp:lastModifiedBy>Naylor, Leigh</cp:lastModifiedBy>
  <cp:revision>2</cp:revision>
  <dcterms:created xsi:type="dcterms:W3CDTF">2023-08-31T13:06:00Z</dcterms:created>
  <dcterms:modified xsi:type="dcterms:W3CDTF">2023-08-31T13:06:00Z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0x0101008DACE98361CF25468862B881D0866E77</vt:lpwstr>
  </property>
</Properties>
</file>