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991A"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15EB0D7" wp14:editId="68B3068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329B29" w14:textId="77777777" w:rsidR="00611CE2" w:rsidRDefault="00366A73" w:rsidP="00366A73">
                            <w:pPr>
                              <w:jc w:val="left"/>
                              <w:rPr>
                                <w:rFonts w:cs="Arial"/>
                                <w:color w:val="000000"/>
                                <w:szCs w:val="20"/>
                              </w:rPr>
                            </w:pPr>
                            <w:r>
                              <w:rPr>
                                <w:color w:val="FFFFFF"/>
                                <w:sz w:val="44"/>
                                <w:szCs w:val="44"/>
                                <w:lang w:val="en-AU"/>
                              </w:rPr>
                              <w:t xml:space="preserve">Job Description: </w:t>
                            </w:r>
                            <w:r>
                              <w:rPr>
                                <w:color w:val="FFFFFF"/>
                                <w:sz w:val="44"/>
                                <w:szCs w:val="44"/>
                                <w:lang w:val="en-AU"/>
                              </w:rPr>
                              <w:br/>
                            </w:r>
                          </w:p>
                          <w:p w14:paraId="0EF3B0D8" w14:textId="46F1CC2C" w:rsidR="00366A73" w:rsidRPr="00611CE2" w:rsidRDefault="00611CE2" w:rsidP="00366A73">
                            <w:pPr>
                              <w:jc w:val="left"/>
                              <w:rPr>
                                <w:b/>
                                <w:bCs/>
                                <w:color w:val="FFFFFF" w:themeColor="background1"/>
                                <w:sz w:val="36"/>
                                <w:szCs w:val="36"/>
                                <w:lang w:val="en-AU"/>
                              </w:rPr>
                            </w:pPr>
                            <w:r w:rsidRPr="00611CE2">
                              <w:rPr>
                                <w:rFonts w:cs="Arial"/>
                                <w:b/>
                                <w:bCs/>
                                <w:color w:val="FFFFFF" w:themeColor="background1"/>
                                <w:sz w:val="36"/>
                                <w:szCs w:val="36"/>
                              </w:rPr>
                              <w:t>Head of Offender Management Services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15EB0D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5329B29" w14:textId="77777777" w:rsidR="00611CE2" w:rsidRDefault="00366A73" w:rsidP="00366A73">
                      <w:pPr>
                        <w:jc w:val="left"/>
                        <w:rPr>
                          <w:rFonts w:cs="Arial"/>
                          <w:color w:val="000000"/>
                          <w:szCs w:val="20"/>
                        </w:rPr>
                      </w:pPr>
                      <w:r>
                        <w:rPr>
                          <w:color w:val="FFFFFF"/>
                          <w:sz w:val="44"/>
                          <w:szCs w:val="44"/>
                          <w:lang w:val="en-AU"/>
                        </w:rPr>
                        <w:t xml:space="preserve">Job Description: </w:t>
                      </w:r>
                      <w:r>
                        <w:rPr>
                          <w:color w:val="FFFFFF"/>
                          <w:sz w:val="44"/>
                          <w:szCs w:val="44"/>
                          <w:lang w:val="en-AU"/>
                        </w:rPr>
                        <w:br/>
                      </w:r>
                    </w:p>
                    <w:p w14:paraId="0EF3B0D8" w14:textId="46F1CC2C" w:rsidR="00366A73" w:rsidRPr="00611CE2" w:rsidRDefault="00611CE2" w:rsidP="00366A73">
                      <w:pPr>
                        <w:jc w:val="left"/>
                        <w:rPr>
                          <w:b/>
                          <w:bCs/>
                          <w:color w:val="FFFFFF" w:themeColor="background1"/>
                          <w:sz w:val="36"/>
                          <w:szCs w:val="36"/>
                          <w:lang w:val="en-AU"/>
                        </w:rPr>
                      </w:pPr>
                      <w:r w:rsidRPr="00611CE2">
                        <w:rPr>
                          <w:rFonts w:cs="Arial"/>
                          <w:b/>
                          <w:bCs/>
                          <w:color w:val="FFFFFF" w:themeColor="background1"/>
                          <w:sz w:val="36"/>
                          <w:szCs w:val="36"/>
                        </w:rPr>
                        <w:t>Head of Offender Management Services</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70DCAB3" wp14:editId="2725F93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B0C333E" w14:textId="77777777" w:rsidR="00366A73" w:rsidRPr="00366A73" w:rsidRDefault="00366A73" w:rsidP="00366A73"/>
    <w:p w14:paraId="3E169F39" w14:textId="77777777" w:rsidR="00366A73" w:rsidRPr="00366A73" w:rsidRDefault="00366A73" w:rsidP="00366A73"/>
    <w:p w14:paraId="04E73569" w14:textId="77777777" w:rsidR="00366A73" w:rsidRPr="00366A73" w:rsidRDefault="00366A73" w:rsidP="00366A73"/>
    <w:p w14:paraId="34F8BF9B" w14:textId="77777777" w:rsidR="00366A73" w:rsidRPr="00366A73" w:rsidRDefault="00366A73" w:rsidP="00366A73"/>
    <w:p w14:paraId="45DB7B91" w14:textId="77777777" w:rsidR="00366A73" w:rsidRDefault="00366A73" w:rsidP="00366A73"/>
    <w:p w14:paraId="102056D9"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442817F"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3B08F42"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774BB4E" w14:textId="19020D43" w:rsidR="00366A73" w:rsidRPr="00876EDD" w:rsidRDefault="00DF6514" w:rsidP="00161F93">
            <w:pPr>
              <w:spacing w:before="20" w:after="20"/>
              <w:jc w:val="left"/>
              <w:rPr>
                <w:rFonts w:cs="Arial"/>
                <w:color w:val="000000"/>
                <w:szCs w:val="20"/>
              </w:rPr>
            </w:pPr>
            <w:r>
              <w:rPr>
                <w:rFonts w:cs="Arial"/>
                <w:color w:val="000000"/>
                <w:szCs w:val="20"/>
              </w:rPr>
              <w:t>Offender Management Unit - Prisons</w:t>
            </w:r>
          </w:p>
        </w:tc>
      </w:tr>
      <w:tr w:rsidR="00366A73" w:rsidRPr="00315425" w14:paraId="445287F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66E96AB"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B96D411" w14:textId="4D19DBA3" w:rsidR="00366A73" w:rsidRPr="004B2221" w:rsidRDefault="00611CE2" w:rsidP="00161F93">
            <w:pPr>
              <w:pStyle w:val="Heading2"/>
              <w:rPr>
                <w:b w:val="0"/>
                <w:lang w:val="en-CA"/>
              </w:rPr>
            </w:pPr>
            <w:r w:rsidRPr="00DF6514">
              <w:rPr>
                <w:b w:val="0"/>
                <w:sz w:val="18"/>
                <w:lang w:val="en-CA"/>
              </w:rPr>
              <w:t>Departmental Manager</w:t>
            </w:r>
          </w:p>
        </w:tc>
      </w:tr>
      <w:tr w:rsidR="004B2221" w:rsidRPr="00315425" w14:paraId="4725BEC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D37B965"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DD03247" w14:textId="730E640B" w:rsidR="004B2221" w:rsidRPr="004B2221" w:rsidRDefault="00611CE2" w:rsidP="004B2221">
            <w:pPr>
              <w:spacing w:before="20" w:after="20"/>
              <w:jc w:val="left"/>
              <w:rPr>
                <w:rFonts w:cs="Arial"/>
                <w:color w:val="000000"/>
                <w:szCs w:val="20"/>
              </w:rPr>
            </w:pPr>
            <w:r>
              <w:rPr>
                <w:rFonts w:cs="Arial"/>
                <w:color w:val="000000"/>
                <w:szCs w:val="20"/>
              </w:rPr>
              <w:t>Head of Offender Management Services</w:t>
            </w:r>
          </w:p>
        </w:tc>
      </w:tr>
      <w:tr w:rsidR="00366A73" w:rsidRPr="00315425" w14:paraId="6282E06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E14FB9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6039548" w14:textId="77777777" w:rsidR="00366A73" w:rsidRPr="00876EDD" w:rsidRDefault="00366A73" w:rsidP="00161F93">
            <w:pPr>
              <w:spacing w:before="20" w:after="20"/>
              <w:jc w:val="left"/>
              <w:rPr>
                <w:rFonts w:cs="Arial"/>
                <w:color w:val="000000"/>
                <w:szCs w:val="20"/>
              </w:rPr>
            </w:pPr>
          </w:p>
        </w:tc>
      </w:tr>
      <w:tr w:rsidR="00366A73" w:rsidRPr="00315425" w14:paraId="75E9F6C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1E84CF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7DDE012" w14:textId="77777777" w:rsidR="00366A73" w:rsidRDefault="00366A73" w:rsidP="00161F93">
            <w:pPr>
              <w:spacing w:before="20" w:after="20"/>
              <w:jc w:val="left"/>
              <w:rPr>
                <w:rFonts w:cs="Arial"/>
                <w:color w:val="000000"/>
                <w:szCs w:val="20"/>
              </w:rPr>
            </w:pPr>
          </w:p>
        </w:tc>
      </w:tr>
      <w:tr w:rsidR="00366A73" w:rsidRPr="00315425" w14:paraId="0ED00D8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BADA4E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F9D40E9" w14:textId="0BC6739C" w:rsidR="007C1D19" w:rsidRPr="00876EDD" w:rsidRDefault="00611CE2" w:rsidP="007C1D19">
            <w:pPr>
              <w:spacing w:before="20" w:after="20"/>
              <w:jc w:val="left"/>
              <w:rPr>
                <w:rFonts w:cs="Arial"/>
                <w:color w:val="000000"/>
                <w:szCs w:val="20"/>
              </w:rPr>
            </w:pPr>
            <w:r>
              <w:rPr>
                <w:rFonts w:cs="Arial"/>
                <w:color w:val="000000"/>
                <w:szCs w:val="20"/>
              </w:rPr>
              <w:t>Head of Resettlement</w:t>
            </w:r>
            <w:r w:rsidR="00DF6514">
              <w:rPr>
                <w:rFonts w:cs="Arial"/>
                <w:color w:val="000000"/>
                <w:szCs w:val="20"/>
              </w:rPr>
              <w:t xml:space="preserve"> / Reducing Reoffending</w:t>
            </w:r>
          </w:p>
        </w:tc>
      </w:tr>
      <w:tr w:rsidR="00366A73" w:rsidRPr="00315425" w14:paraId="35041A8F"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EA4AB12" w14:textId="1006C992"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E43AB00" w14:textId="6C294B3A" w:rsidR="00366A73" w:rsidRDefault="00366A73" w:rsidP="00366A73">
            <w:pPr>
              <w:spacing w:before="20" w:after="20"/>
              <w:jc w:val="left"/>
              <w:rPr>
                <w:rFonts w:cs="Arial"/>
                <w:color w:val="000000"/>
                <w:szCs w:val="20"/>
              </w:rPr>
            </w:pPr>
          </w:p>
        </w:tc>
      </w:tr>
      <w:tr w:rsidR="00366A73" w:rsidRPr="00315425" w14:paraId="614974EF"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97BA7A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7DBAB5B" w14:textId="5BD8CC98" w:rsidR="00366A73" w:rsidRDefault="007C1D19" w:rsidP="00161F93">
            <w:pPr>
              <w:spacing w:before="20" w:after="20"/>
              <w:jc w:val="left"/>
              <w:rPr>
                <w:rFonts w:cs="Arial"/>
                <w:color w:val="000000"/>
                <w:szCs w:val="20"/>
              </w:rPr>
            </w:pPr>
            <w:r>
              <w:rPr>
                <w:rFonts w:cs="Arial"/>
                <w:color w:val="000000"/>
                <w:szCs w:val="20"/>
              </w:rPr>
              <w:t xml:space="preserve">Offender Management Unit </w:t>
            </w:r>
          </w:p>
        </w:tc>
      </w:tr>
      <w:tr w:rsidR="00366A73" w:rsidRPr="00315425" w14:paraId="51F80DA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A17DB7A" w14:textId="77777777" w:rsidR="00366A73" w:rsidRDefault="00366A73" w:rsidP="00161F93">
            <w:pPr>
              <w:jc w:val="left"/>
              <w:rPr>
                <w:rFonts w:cs="Arial"/>
                <w:sz w:val="10"/>
                <w:szCs w:val="20"/>
              </w:rPr>
            </w:pPr>
          </w:p>
          <w:p w14:paraId="604BAB50" w14:textId="77777777" w:rsidR="00366A73" w:rsidRPr="00315425" w:rsidRDefault="00366A73" w:rsidP="00161F93">
            <w:pPr>
              <w:jc w:val="left"/>
              <w:rPr>
                <w:rFonts w:cs="Arial"/>
                <w:sz w:val="10"/>
                <w:szCs w:val="20"/>
              </w:rPr>
            </w:pPr>
          </w:p>
        </w:tc>
      </w:tr>
      <w:tr w:rsidR="00366A73" w:rsidRPr="00315425" w14:paraId="499A4996"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430A79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9231934"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4969630" w14:textId="57FCDBAA" w:rsidR="00611CE2" w:rsidRPr="00DF6514" w:rsidRDefault="00611CE2" w:rsidP="00611CE2">
            <w:pPr>
              <w:pStyle w:val="NormalWeb"/>
              <w:numPr>
                <w:ilvl w:val="0"/>
                <w:numId w:val="17"/>
              </w:numPr>
              <w:suppressAutoHyphens/>
              <w:jc w:val="both"/>
              <w:rPr>
                <w:rFonts w:ascii="Arial" w:hAnsi="Arial" w:cs="Arial"/>
                <w:sz w:val="20"/>
                <w:szCs w:val="20"/>
              </w:rPr>
            </w:pPr>
            <w:r w:rsidRPr="00DF6514">
              <w:rPr>
                <w:rFonts w:ascii="Arial" w:eastAsia="Calibri" w:hAnsi="Arial" w:cs="Arial"/>
                <w:sz w:val="20"/>
              </w:rPr>
              <w:t>This is a departmental management job within a</w:t>
            </w:r>
            <w:r w:rsidR="00DF6514">
              <w:rPr>
                <w:rFonts w:ascii="Arial" w:eastAsia="Calibri" w:hAnsi="Arial" w:cs="Arial"/>
                <w:sz w:val="20"/>
              </w:rPr>
              <w:t xml:space="preserve"> custodial</w:t>
            </w:r>
            <w:r w:rsidRPr="00DF6514">
              <w:rPr>
                <w:rFonts w:ascii="Arial" w:eastAsia="Calibri" w:hAnsi="Arial" w:cs="Arial"/>
                <w:sz w:val="20"/>
              </w:rPr>
              <w:t xml:space="preserve"> establishment, </w:t>
            </w:r>
            <w:r w:rsidRPr="00DF6514">
              <w:rPr>
                <w:rFonts w:ascii="Arial" w:hAnsi="Arial" w:cs="Arial"/>
                <w:sz w:val="20"/>
                <w:szCs w:val="20"/>
              </w:rPr>
              <w:t>this is either an operational or non-operational job with line management responsibilities.</w:t>
            </w:r>
          </w:p>
          <w:p w14:paraId="11D8DCF0" w14:textId="563143BB" w:rsidR="00611CE2" w:rsidRPr="00DF6514" w:rsidRDefault="00611CE2" w:rsidP="00611CE2">
            <w:pPr>
              <w:pStyle w:val="NormalWeb"/>
              <w:numPr>
                <w:ilvl w:val="0"/>
                <w:numId w:val="17"/>
              </w:numPr>
              <w:suppressAutoHyphens/>
              <w:rPr>
                <w:rFonts w:ascii="Arial" w:hAnsi="Arial" w:cs="Arial"/>
                <w:sz w:val="20"/>
                <w:szCs w:val="20"/>
              </w:rPr>
            </w:pPr>
            <w:r w:rsidRPr="00DF6514">
              <w:rPr>
                <w:rFonts w:ascii="Arial" w:hAnsi="Arial" w:cs="Arial"/>
                <w:sz w:val="20"/>
                <w:szCs w:val="20"/>
              </w:rPr>
              <w:t xml:space="preserve">The job holder will be responsible for managing </w:t>
            </w:r>
            <w:r w:rsidR="00DF6514" w:rsidRPr="00DF6514">
              <w:rPr>
                <w:rFonts w:ascii="Arial" w:hAnsi="Arial" w:cs="Arial"/>
                <w:sz w:val="20"/>
                <w:szCs w:val="20"/>
              </w:rPr>
              <w:t>several</w:t>
            </w:r>
            <w:r w:rsidRPr="00DF6514">
              <w:rPr>
                <w:rFonts w:ascii="Arial" w:hAnsi="Arial" w:cs="Arial"/>
                <w:sz w:val="20"/>
                <w:szCs w:val="20"/>
              </w:rPr>
              <w:t xml:space="preserve"> work area(s) within the Offender Management Function and aspects of Public Protection for the establishment. As a member of the middle management </w:t>
            </w:r>
            <w:r w:rsidR="00B16130" w:rsidRPr="00DF6514">
              <w:rPr>
                <w:rFonts w:ascii="Arial" w:hAnsi="Arial" w:cs="Arial"/>
                <w:sz w:val="20"/>
                <w:szCs w:val="20"/>
              </w:rPr>
              <w:t xml:space="preserve">group, </w:t>
            </w:r>
            <w:r w:rsidRPr="00DF6514">
              <w:rPr>
                <w:rFonts w:ascii="Arial" w:hAnsi="Arial" w:cs="Arial"/>
                <w:sz w:val="20"/>
                <w:szCs w:val="20"/>
              </w:rPr>
              <w:t>they will contribute and implement their function</w:t>
            </w:r>
            <w:r w:rsidR="00DF6514">
              <w:rPr>
                <w:rFonts w:ascii="Arial" w:hAnsi="Arial" w:cs="Arial"/>
                <w:sz w:val="20"/>
                <w:szCs w:val="20"/>
              </w:rPr>
              <w:t>’</w:t>
            </w:r>
            <w:r w:rsidRPr="00DF6514">
              <w:rPr>
                <w:rFonts w:ascii="Arial" w:hAnsi="Arial" w:cs="Arial"/>
                <w:sz w:val="20"/>
                <w:szCs w:val="20"/>
              </w:rPr>
              <w:t>s objectives as defined in the establishment’s roadma</w:t>
            </w:r>
            <w:r w:rsidR="00DF6514">
              <w:rPr>
                <w:rFonts w:ascii="Arial" w:hAnsi="Arial" w:cs="Arial"/>
                <w:sz w:val="20"/>
                <w:szCs w:val="20"/>
              </w:rPr>
              <w:t>p</w:t>
            </w:r>
            <w:r w:rsidR="00EB29EB">
              <w:rPr>
                <w:rFonts w:ascii="Arial" w:hAnsi="Arial" w:cs="Arial"/>
                <w:sz w:val="20"/>
                <w:szCs w:val="20"/>
              </w:rPr>
              <w:t xml:space="preserve"> and delivery plans</w:t>
            </w:r>
            <w:r w:rsidR="00DF6514">
              <w:rPr>
                <w:rFonts w:ascii="Arial" w:hAnsi="Arial" w:cs="Arial"/>
                <w:sz w:val="20"/>
                <w:szCs w:val="20"/>
              </w:rPr>
              <w:t>.</w:t>
            </w:r>
          </w:p>
          <w:p w14:paraId="315280A0" w14:textId="4E59AD68" w:rsidR="007C1D19" w:rsidRPr="00DF6514" w:rsidRDefault="00B16130" w:rsidP="000543A9">
            <w:pPr>
              <w:pStyle w:val="NormalWeb"/>
              <w:numPr>
                <w:ilvl w:val="0"/>
                <w:numId w:val="17"/>
              </w:numPr>
              <w:suppressAutoHyphens/>
              <w:jc w:val="both"/>
              <w:rPr>
                <w:rFonts w:ascii="Arial" w:hAnsi="Arial" w:cs="Arial"/>
                <w:sz w:val="20"/>
                <w:szCs w:val="20"/>
              </w:rPr>
            </w:pPr>
            <w:r w:rsidRPr="00DF6514">
              <w:rPr>
                <w:rFonts w:ascii="Arial" w:hAnsi="Arial" w:cs="Arial"/>
                <w:sz w:val="20"/>
                <w:szCs w:val="20"/>
              </w:rPr>
              <w:t xml:space="preserve">To lead, </w:t>
            </w:r>
            <w:r w:rsidR="007C1D19" w:rsidRPr="00DF6514">
              <w:rPr>
                <w:rFonts w:ascii="Arial" w:hAnsi="Arial" w:cs="Arial"/>
                <w:sz w:val="20"/>
                <w:szCs w:val="20"/>
              </w:rPr>
              <w:t xml:space="preserve">promote and </w:t>
            </w:r>
            <w:r w:rsidRPr="00DF6514">
              <w:rPr>
                <w:rFonts w:ascii="Arial" w:hAnsi="Arial" w:cs="Arial"/>
                <w:sz w:val="20"/>
                <w:szCs w:val="20"/>
              </w:rPr>
              <w:t xml:space="preserve">oversee the </w:t>
            </w:r>
            <w:r w:rsidR="007C1D19" w:rsidRPr="00DF6514">
              <w:rPr>
                <w:rFonts w:ascii="Arial" w:hAnsi="Arial" w:cs="Arial"/>
                <w:sz w:val="20"/>
                <w:szCs w:val="20"/>
              </w:rPr>
              <w:t>deliver</w:t>
            </w:r>
            <w:r w:rsidRPr="00DF6514">
              <w:rPr>
                <w:rFonts w:ascii="Arial" w:hAnsi="Arial" w:cs="Arial"/>
                <w:sz w:val="20"/>
                <w:szCs w:val="20"/>
              </w:rPr>
              <w:t>y of</w:t>
            </w:r>
            <w:r w:rsidR="007C1D19" w:rsidRPr="00DF6514">
              <w:rPr>
                <w:rFonts w:ascii="Arial" w:hAnsi="Arial" w:cs="Arial"/>
                <w:sz w:val="20"/>
                <w:szCs w:val="20"/>
              </w:rPr>
              <w:t xml:space="preserve"> all offender management processes</w:t>
            </w:r>
            <w:r w:rsidRPr="00DF6514">
              <w:rPr>
                <w:rFonts w:ascii="Arial" w:hAnsi="Arial" w:cs="Arial"/>
                <w:sz w:val="20"/>
                <w:szCs w:val="20"/>
              </w:rPr>
              <w:t xml:space="preserve"> through </w:t>
            </w:r>
            <w:r w:rsidR="007C1D19" w:rsidRPr="00DF6514">
              <w:rPr>
                <w:rFonts w:ascii="Arial" w:hAnsi="Arial" w:cs="Arial"/>
                <w:sz w:val="20"/>
                <w:szCs w:val="20"/>
              </w:rPr>
              <w:t xml:space="preserve">strategic priorities at HMP </w:t>
            </w:r>
            <w:r w:rsidRPr="00DF6514">
              <w:rPr>
                <w:rFonts w:ascii="Arial" w:hAnsi="Arial" w:cs="Arial"/>
                <w:sz w:val="20"/>
                <w:szCs w:val="20"/>
              </w:rPr>
              <w:t xml:space="preserve">Peterborough </w:t>
            </w:r>
            <w:r w:rsidR="007C1D19" w:rsidRPr="00DF6514">
              <w:rPr>
                <w:rFonts w:ascii="Arial" w:hAnsi="Arial" w:cs="Arial"/>
                <w:sz w:val="20"/>
                <w:szCs w:val="20"/>
              </w:rPr>
              <w:t xml:space="preserve">in accordance with Company values and wider HMPPS directions.  </w:t>
            </w:r>
          </w:p>
          <w:p w14:paraId="5D3EB142" w14:textId="75B6B3CB" w:rsidR="00745A24" w:rsidRPr="007C1D19" w:rsidRDefault="00B16130" w:rsidP="007C1D19">
            <w:pPr>
              <w:pStyle w:val="NormalWeb"/>
              <w:numPr>
                <w:ilvl w:val="0"/>
                <w:numId w:val="17"/>
              </w:numPr>
              <w:suppressAutoHyphens/>
              <w:jc w:val="both"/>
              <w:rPr>
                <w:rFonts w:ascii="Arial" w:hAnsi="Arial" w:cs="Arial"/>
                <w:sz w:val="20"/>
                <w:szCs w:val="20"/>
              </w:rPr>
            </w:pPr>
            <w:r w:rsidRPr="00DF6514">
              <w:rPr>
                <w:rFonts w:ascii="Arial" w:hAnsi="Arial" w:cs="Arial"/>
                <w:sz w:val="20"/>
                <w:szCs w:val="20"/>
              </w:rPr>
              <w:t>Leadership of a</w:t>
            </w:r>
            <w:r w:rsidR="007C1D19" w:rsidRPr="00DF6514">
              <w:rPr>
                <w:rFonts w:ascii="Arial" w:hAnsi="Arial" w:cs="Arial"/>
                <w:sz w:val="20"/>
                <w:szCs w:val="20"/>
              </w:rPr>
              <w:t xml:space="preserve"> diverse team and overarching framework which ensures staff and agencies come together in a </w:t>
            </w:r>
            <w:r w:rsidR="00DF6514" w:rsidRPr="00DF6514">
              <w:rPr>
                <w:rFonts w:ascii="Arial" w:hAnsi="Arial" w:cs="Arial"/>
                <w:sz w:val="20"/>
                <w:szCs w:val="20"/>
              </w:rPr>
              <w:t>coordinated</w:t>
            </w:r>
            <w:r w:rsidR="007C1D19" w:rsidRPr="00DF6514">
              <w:rPr>
                <w:rFonts w:ascii="Arial" w:hAnsi="Arial" w:cs="Arial"/>
                <w:sz w:val="20"/>
                <w:szCs w:val="20"/>
              </w:rPr>
              <w:t xml:space="preserve"> way to assess, support and manage offenders whose crimes cause most damage and harm.</w:t>
            </w:r>
          </w:p>
        </w:tc>
      </w:tr>
      <w:tr w:rsidR="00366A73" w:rsidRPr="00315425" w14:paraId="53CEE09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28AACC4" w14:textId="77777777" w:rsidR="00366A73" w:rsidRDefault="00366A73" w:rsidP="00161F93">
            <w:pPr>
              <w:jc w:val="left"/>
              <w:rPr>
                <w:rFonts w:cs="Arial"/>
                <w:sz w:val="10"/>
                <w:szCs w:val="20"/>
              </w:rPr>
            </w:pPr>
          </w:p>
          <w:p w14:paraId="7D12C2FA" w14:textId="77777777" w:rsidR="00366A73" w:rsidRPr="00315425" w:rsidRDefault="00366A73" w:rsidP="00161F93">
            <w:pPr>
              <w:jc w:val="left"/>
              <w:rPr>
                <w:rFonts w:cs="Arial"/>
                <w:sz w:val="10"/>
                <w:szCs w:val="20"/>
              </w:rPr>
            </w:pPr>
          </w:p>
        </w:tc>
      </w:tr>
      <w:tr w:rsidR="00366A73" w:rsidRPr="00315425" w14:paraId="067EA289"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28BC12D"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37148B7E" w14:textId="77777777" w:rsidTr="00161F93">
        <w:trPr>
          <w:trHeight w:val="232"/>
        </w:trPr>
        <w:tc>
          <w:tcPr>
            <w:tcW w:w="1008" w:type="dxa"/>
            <w:vMerge w:val="restart"/>
            <w:tcBorders>
              <w:top w:val="dotted" w:sz="2" w:space="0" w:color="auto"/>
              <w:left w:val="single" w:sz="2" w:space="0" w:color="auto"/>
              <w:right w:val="nil"/>
            </w:tcBorders>
            <w:vAlign w:val="center"/>
          </w:tcPr>
          <w:p w14:paraId="432E0450"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76840C9"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558A430C"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43B1002"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8E1DEBD"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C2AD379"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1FFA87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7EFB40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1DA4A9C"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7E6D02E2" w14:textId="77777777" w:rsidR="00366A73" w:rsidRPr="007C0E94" w:rsidRDefault="00366A73" w:rsidP="00161F93">
            <w:pPr>
              <w:rPr>
                <w:sz w:val="18"/>
                <w:szCs w:val="18"/>
              </w:rPr>
            </w:pPr>
            <w:r w:rsidRPr="007C0E94">
              <w:rPr>
                <w:sz w:val="18"/>
                <w:szCs w:val="18"/>
              </w:rPr>
              <w:t>tbc</w:t>
            </w:r>
          </w:p>
        </w:tc>
      </w:tr>
      <w:tr w:rsidR="00366A73" w:rsidRPr="007C0E94" w14:paraId="7483A997" w14:textId="77777777" w:rsidTr="00161F93">
        <w:trPr>
          <w:trHeight w:val="263"/>
        </w:trPr>
        <w:tc>
          <w:tcPr>
            <w:tcW w:w="1008" w:type="dxa"/>
            <w:vMerge/>
            <w:tcBorders>
              <w:left w:val="single" w:sz="2" w:space="0" w:color="auto"/>
              <w:right w:val="nil"/>
            </w:tcBorders>
            <w:vAlign w:val="center"/>
          </w:tcPr>
          <w:p w14:paraId="2A38302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89AFCD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CE19272"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4BC2C47"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1FB8C36" w14:textId="77777777" w:rsidR="00366A73" w:rsidRPr="007C0E94" w:rsidRDefault="00366A73" w:rsidP="00161F93">
            <w:pPr>
              <w:rPr>
                <w:sz w:val="18"/>
                <w:szCs w:val="18"/>
              </w:rPr>
            </w:pPr>
          </w:p>
        </w:tc>
        <w:tc>
          <w:tcPr>
            <w:tcW w:w="900" w:type="dxa"/>
            <w:vMerge/>
            <w:tcBorders>
              <w:left w:val="nil"/>
              <w:right w:val="nil"/>
            </w:tcBorders>
            <w:vAlign w:val="center"/>
          </w:tcPr>
          <w:p w14:paraId="5A3EED86"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B2B1BE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FDA27C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F36278F"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B98806E" w14:textId="77777777" w:rsidR="00366A73" w:rsidRPr="007C0E94" w:rsidRDefault="00366A73" w:rsidP="00161F93">
            <w:pPr>
              <w:rPr>
                <w:sz w:val="18"/>
                <w:szCs w:val="18"/>
              </w:rPr>
            </w:pPr>
          </w:p>
        </w:tc>
      </w:tr>
      <w:tr w:rsidR="00366A73" w:rsidRPr="007C0E94" w14:paraId="4D986DCB" w14:textId="77777777" w:rsidTr="00161F93">
        <w:trPr>
          <w:trHeight w:val="263"/>
        </w:trPr>
        <w:tc>
          <w:tcPr>
            <w:tcW w:w="1008" w:type="dxa"/>
            <w:vMerge/>
            <w:tcBorders>
              <w:left w:val="single" w:sz="2" w:space="0" w:color="auto"/>
              <w:right w:val="nil"/>
            </w:tcBorders>
            <w:vAlign w:val="center"/>
          </w:tcPr>
          <w:p w14:paraId="7A0DF77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4DAB85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5DEB90C"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C6DDA39"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D59A6E1" w14:textId="77777777" w:rsidR="00366A73" w:rsidRPr="007C0E94" w:rsidRDefault="00366A73" w:rsidP="00161F93">
            <w:pPr>
              <w:rPr>
                <w:sz w:val="18"/>
                <w:szCs w:val="18"/>
              </w:rPr>
            </w:pPr>
          </w:p>
        </w:tc>
        <w:tc>
          <w:tcPr>
            <w:tcW w:w="900" w:type="dxa"/>
            <w:vMerge/>
            <w:tcBorders>
              <w:left w:val="nil"/>
              <w:right w:val="nil"/>
            </w:tcBorders>
            <w:vAlign w:val="center"/>
          </w:tcPr>
          <w:p w14:paraId="7363EE56"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BBB48F5"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AEAD89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E84D14E"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85E881C" w14:textId="77777777" w:rsidR="00366A73" w:rsidRPr="007C0E94" w:rsidRDefault="00366A73" w:rsidP="00161F93">
            <w:pPr>
              <w:rPr>
                <w:sz w:val="18"/>
                <w:szCs w:val="18"/>
              </w:rPr>
            </w:pPr>
            <w:r w:rsidRPr="007C0E94">
              <w:rPr>
                <w:sz w:val="18"/>
                <w:szCs w:val="18"/>
              </w:rPr>
              <w:t>tbc</w:t>
            </w:r>
          </w:p>
        </w:tc>
      </w:tr>
      <w:tr w:rsidR="00366A73" w:rsidRPr="007C0E94" w14:paraId="2785FBD8" w14:textId="77777777" w:rsidTr="00161F93">
        <w:trPr>
          <w:trHeight w:val="218"/>
        </w:trPr>
        <w:tc>
          <w:tcPr>
            <w:tcW w:w="1008" w:type="dxa"/>
            <w:vMerge/>
            <w:tcBorders>
              <w:left w:val="single" w:sz="2" w:space="0" w:color="auto"/>
              <w:bottom w:val="dotted" w:sz="4" w:space="0" w:color="auto"/>
              <w:right w:val="nil"/>
            </w:tcBorders>
            <w:vAlign w:val="center"/>
          </w:tcPr>
          <w:p w14:paraId="6BB8D37E"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C96854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584D6F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4382642"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920B255"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666203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6EE1CA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7CDB0C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9044745"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42EEEA4" w14:textId="77777777" w:rsidR="00366A73" w:rsidRPr="007C0E94" w:rsidRDefault="00366A73" w:rsidP="00161F93">
            <w:pPr>
              <w:rPr>
                <w:sz w:val="18"/>
                <w:szCs w:val="18"/>
              </w:rPr>
            </w:pPr>
          </w:p>
        </w:tc>
      </w:tr>
      <w:tr w:rsidR="00366A73" w:rsidRPr="00FB6D69" w14:paraId="5DD566CA"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A1B676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859F33D"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6DB8707E" w14:textId="77777777" w:rsidR="001A7B00" w:rsidRDefault="001A7B00" w:rsidP="00366A73">
      <w:pPr>
        <w:rPr>
          <w:sz w:val="18"/>
        </w:rPr>
      </w:pPr>
    </w:p>
    <w:p w14:paraId="0CB66EBC" w14:textId="77777777" w:rsidR="001A7B00" w:rsidRDefault="001A7B00" w:rsidP="00366A73">
      <w:pPr>
        <w:rPr>
          <w:sz w:val="18"/>
        </w:rPr>
      </w:pPr>
    </w:p>
    <w:p w14:paraId="448D55C0" w14:textId="77777777" w:rsidR="001A7B00" w:rsidRDefault="001A7B00" w:rsidP="00366A73">
      <w:pPr>
        <w:rPr>
          <w:sz w:val="18"/>
        </w:rPr>
      </w:pPr>
    </w:p>
    <w:p w14:paraId="3DD4042C" w14:textId="77777777" w:rsidR="001A7B00" w:rsidRDefault="001A7B00" w:rsidP="00366A73">
      <w:pPr>
        <w:rPr>
          <w:sz w:val="18"/>
        </w:rPr>
      </w:pPr>
    </w:p>
    <w:p w14:paraId="62CF5CED" w14:textId="77777777" w:rsidR="001A7B00" w:rsidRDefault="001A7B00" w:rsidP="00366A73">
      <w:pPr>
        <w:rPr>
          <w:sz w:val="18"/>
        </w:rPr>
      </w:pPr>
    </w:p>
    <w:p w14:paraId="7B3A379D" w14:textId="77777777" w:rsidR="001A7B00" w:rsidRDefault="001A7B00" w:rsidP="00366A73">
      <w:pPr>
        <w:rPr>
          <w:sz w:val="18"/>
        </w:rPr>
      </w:pPr>
    </w:p>
    <w:p w14:paraId="24E6903E" w14:textId="77777777" w:rsidR="001A7B00" w:rsidRDefault="001A7B00" w:rsidP="00366A73">
      <w:pPr>
        <w:rPr>
          <w:sz w:val="18"/>
        </w:rPr>
      </w:pPr>
    </w:p>
    <w:p w14:paraId="573A85FD" w14:textId="77777777" w:rsidR="001A7B00" w:rsidRDefault="001A7B00" w:rsidP="00366A73">
      <w:pPr>
        <w:rPr>
          <w:sz w:val="18"/>
        </w:rPr>
      </w:pPr>
    </w:p>
    <w:p w14:paraId="7516D43C" w14:textId="77777777" w:rsidR="001A7B00" w:rsidRDefault="001A7B00" w:rsidP="00366A73">
      <w:pPr>
        <w:rPr>
          <w:sz w:val="18"/>
        </w:rPr>
      </w:pPr>
    </w:p>
    <w:p w14:paraId="27F870BC" w14:textId="77777777" w:rsidR="001A7B00" w:rsidRDefault="001A7B00" w:rsidP="00366A73">
      <w:pPr>
        <w:rPr>
          <w:sz w:val="18"/>
        </w:rPr>
      </w:pPr>
    </w:p>
    <w:p w14:paraId="6BFF157F" w14:textId="77777777" w:rsidR="001A7B00" w:rsidRDefault="001A7B00" w:rsidP="00366A73">
      <w:pPr>
        <w:rPr>
          <w:sz w:val="18"/>
        </w:rPr>
      </w:pPr>
    </w:p>
    <w:p w14:paraId="7F1CF2AB" w14:textId="77777777" w:rsidR="001A7B00" w:rsidRDefault="001A7B00" w:rsidP="00366A73">
      <w:pPr>
        <w:rPr>
          <w:sz w:val="18"/>
        </w:rPr>
      </w:pPr>
    </w:p>
    <w:p w14:paraId="6C489ADD" w14:textId="77777777" w:rsidR="001A7B00" w:rsidRDefault="001A7B00" w:rsidP="00366A73">
      <w:pPr>
        <w:rPr>
          <w:sz w:val="18"/>
        </w:rPr>
      </w:pPr>
    </w:p>
    <w:p w14:paraId="54612743" w14:textId="77777777" w:rsidR="001A7B00" w:rsidRDefault="001A7B00" w:rsidP="00366A73">
      <w:pPr>
        <w:rPr>
          <w:sz w:val="18"/>
        </w:rPr>
      </w:pPr>
    </w:p>
    <w:p w14:paraId="6CD337EC" w14:textId="77777777" w:rsidR="001A7B00" w:rsidRDefault="001A7B00" w:rsidP="00366A73">
      <w:pPr>
        <w:rPr>
          <w:sz w:val="18"/>
        </w:rPr>
      </w:pPr>
    </w:p>
    <w:p w14:paraId="110DC2E0" w14:textId="77777777" w:rsidR="001A7B00" w:rsidRDefault="001A7B00" w:rsidP="00366A73">
      <w:pPr>
        <w:rPr>
          <w:sz w:val="18"/>
        </w:rPr>
      </w:pPr>
    </w:p>
    <w:p w14:paraId="5ED54858" w14:textId="7E15453A"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6D671B1" wp14:editId="1BD494C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16F91A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D671B1"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16F91A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7B0E00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7454690"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99D4EC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7900F1D" w14:textId="203B50CF" w:rsidR="00366A73" w:rsidRPr="00315425" w:rsidRDefault="00366A73" w:rsidP="00366A73">
            <w:pPr>
              <w:jc w:val="center"/>
              <w:rPr>
                <w:rFonts w:cs="Arial"/>
                <w:b/>
                <w:sz w:val="4"/>
                <w:szCs w:val="20"/>
              </w:rPr>
            </w:pPr>
          </w:p>
          <w:p w14:paraId="4CA0B4F5" w14:textId="77777777" w:rsidR="00366A73" w:rsidRPr="00315425" w:rsidRDefault="00366A73" w:rsidP="00366A73">
            <w:pPr>
              <w:jc w:val="center"/>
              <w:rPr>
                <w:rFonts w:cs="Arial"/>
                <w:b/>
                <w:sz w:val="6"/>
                <w:szCs w:val="20"/>
              </w:rPr>
            </w:pPr>
          </w:p>
          <w:p w14:paraId="61DDEB6B" w14:textId="5A7E9031" w:rsidR="00366A73" w:rsidRPr="00D376CF" w:rsidRDefault="001A7B00" w:rsidP="001A7B00">
            <w:pPr>
              <w:jc w:val="center"/>
              <w:rPr>
                <w:rFonts w:cs="Arial"/>
                <w:sz w:val="14"/>
                <w:szCs w:val="20"/>
              </w:rPr>
            </w:pPr>
            <w:r>
              <w:rPr>
                <w:rFonts w:cs="Arial"/>
                <w:noProof/>
                <w:sz w:val="14"/>
                <w:szCs w:val="20"/>
              </w:rPr>
              <mc:AlternateContent>
                <mc:Choice Requires="wps">
                  <w:drawing>
                    <wp:anchor distT="0" distB="0" distL="114300" distR="114300" simplePos="0" relativeHeight="251669504" behindDoc="0" locked="0" layoutInCell="1" allowOverlap="1" wp14:anchorId="446E82EA" wp14:editId="5AF21791">
                      <wp:simplePos x="0" y="0"/>
                      <wp:positionH relativeFrom="column">
                        <wp:posOffset>3900170</wp:posOffset>
                      </wp:positionH>
                      <wp:positionV relativeFrom="paragraph">
                        <wp:posOffset>2024380</wp:posOffset>
                      </wp:positionV>
                      <wp:extent cx="0" cy="342900"/>
                      <wp:effectExtent l="19050" t="0" r="19050" b="19050"/>
                      <wp:wrapNone/>
                      <wp:docPr id="1616288230" name="Straight Connector 9"/>
                      <wp:cNvGraphicFramePr/>
                      <a:graphic xmlns:a="http://schemas.openxmlformats.org/drawingml/2006/main">
                        <a:graphicData uri="http://schemas.microsoft.com/office/word/2010/wordprocessingShape">
                          <wps:wsp>
                            <wps:cNvCnPr/>
                            <wps:spPr>
                              <a:xfrm>
                                <a:off x="0" y="0"/>
                                <a:ext cx="0" cy="3429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49168CA"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7.1pt,159.4pt" to="307.1pt,1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" strokecolor="#4579b8 [3044]" strokeweight="2.25pt"/>
                  </w:pict>
                </mc:Fallback>
              </mc:AlternateContent>
            </w:r>
            <w:r>
              <w:rPr>
                <w:rFonts w:cs="Arial"/>
                <w:noProof/>
                <w:sz w:val="14"/>
                <w:szCs w:val="20"/>
              </w:rPr>
              <w:drawing>
                <wp:inline distT="0" distB="0" distL="0" distR="0" wp14:anchorId="4B8AB256" wp14:editId="22E86C67">
                  <wp:extent cx="5486400" cy="3200400"/>
                  <wp:effectExtent l="0" t="0" r="0" b="0"/>
                  <wp:docPr id="1171296352"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bl>
    <w:p w14:paraId="40179299" w14:textId="77777777" w:rsidR="001A7B00" w:rsidRDefault="001A7B00" w:rsidP="00366A73">
      <w:pPr>
        <w:jc w:val="left"/>
        <w:rPr>
          <w:rFonts w:cs="Arial"/>
          <w:vanish/>
        </w:rPr>
      </w:pPr>
    </w:p>
    <w:p w14:paraId="20763770"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568EC3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239907C"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0FA27545" w14:textId="77777777" w:rsidTr="00DF6514">
        <w:trPr>
          <w:trHeight w:val="6071"/>
        </w:trPr>
        <w:tc>
          <w:tcPr>
            <w:tcW w:w="10458" w:type="dxa"/>
            <w:tcBorders>
              <w:top w:val="dotted" w:sz="2" w:space="0" w:color="auto"/>
              <w:left w:val="single" w:sz="2" w:space="0" w:color="auto"/>
              <w:bottom w:val="single" w:sz="4" w:space="0" w:color="auto"/>
              <w:right w:val="single" w:sz="2" w:space="0" w:color="auto"/>
            </w:tcBorders>
          </w:tcPr>
          <w:p w14:paraId="61958286" w14:textId="5D0DA846" w:rsidR="00536CDB" w:rsidRDefault="00536CDB" w:rsidP="009F2EA2">
            <w:pPr>
              <w:numPr>
                <w:ilvl w:val="0"/>
                <w:numId w:val="3"/>
              </w:numPr>
              <w:suppressAutoHyphens/>
              <w:spacing w:before="20" w:after="20"/>
              <w:jc w:val="left"/>
              <w:rPr>
                <w:rFonts w:cs="Arial"/>
                <w:szCs w:val="20"/>
                <w:lang w:eastAsia="en-US"/>
              </w:rPr>
            </w:pPr>
            <w:r>
              <w:rPr>
                <w:rFonts w:cs="Arial"/>
                <w:szCs w:val="20"/>
                <w:lang w:eastAsia="en-US"/>
              </w:rPr>
              <w:t>Working across two male and female prisons to ensure delivery that meets the identified needs of males, females and young offenders.</w:t>
            </w:r>
          </w:p>
          <w:p w14:paraId="6CD4183B" w14:textId="38098DE6" w:rsidR="009F2EA2" w:rsidRPr="00DF6514" w:rsidRDefault="00B16130" w:rsidP="009F2EA2">
            <w:pPr>
              <w:numPr>
                <w:ilvl w:val="0"/>
                <w:numId w:val="3"/>
              </w:numPr>
              <w:suppressAutoHyphens/>
              <w:spacing w:before="20" w:after="20"/>
              <w:jc w:val="left"/>
              <w:rPr>
                <w:rFonts w:cs="Arial"/>
                <w:szCs w:val="20"/>
                <w:lang w:eastAsia="en-US"/>
              </w:rPr>
            </w:pPr>
            <w:r w:rsidRPr="00DF6514">
              <w:rPr>
                <w:rFonts w:cs="Arial"/>
                <w:szCs w:val="20"/>
                <w:lang w:eastAsia="en-US"/>
              </w:rPr>
              <w:t xml:space="preserve">Leadership of the </w:t>
            </w:r>
            <w:r w:rsidR="009F2EA2" w:rsidRPr="00DF6514">
              <w:rPr>
                <w:rFonts w:cs="Arial"/>
                <w:szCs w:val="20"/>
                <w:lang w:eastAsia="en-US"/>
              </w:rPr>
              <w:t>administrative case management function to ensure critical reception and discharge checks take place, including sentence calculations and public protection procedures, in accordance with published guidance.</w:t>
            </w:r>
          </w:p>
          <w:p w14:paraId="1FB28B4B" w14:textId="01A83D31" w:rsidR="009F2EA2" w:rsidRPr="00DF6514" w:rsidRDefault="009F2EA2" w:rsidP="009F2EA2">
            <w:pPr>
              <w:numPr>
                <w:ilvl w:val="0"/>
                <w:numId w:val="3"/>
              </w:numPr>
              <w:suppressAutoHyphens/>
              <w:spacing w:before="20" w:after="20"/>
              <w:jc w:val="left"/>
              <w:rPr>
                <w:rFonts w:cs="Arial"/>
                <w:szCs w:val="20"/>
                <w:lang w:eastAsia="en-US"/>
              </w:rPr>
            </w:pPr>
            <w:r w:rsidRPr="00DF6514">
              <w:rPr>
                <w:rFonts w:cs="Arial"/>
                <w:szCs w:val="20"/>
                <w:lang w:eastAsia="en-US"/>
              </w:rPr>
              <w:t xml:space="preserve">Ensure all prisoners subject to Public Protection procedures such as Safeguarding Children and Harassment are correctly identified and procedures followed in accordance with published guidance. </w:t>
            </w:r>
          </w:p>
          <w:p w14:paraId="1F967977" w14:textId="11CA4653" w:rsidR="009F2EA2" w:rsidRPr="00DF6514" w:rsidRDefault="009F2EA2" w:rsidP="009F2EA2">
            <w:pPr>
              <w:numPr>
                <w:ilvl w:val="0"/>
                <w:numId w:val="3"/>
              </w:numPr>
              <w:suppressAutoHyphens/>
              <w:spacing w:before="20" w:after="20"/>
              <w:jc w:val="left"/>
              <w:rPr>
                <w:rFonts w:cs="Arial"/>
                <w:szCs w:val="20"/>
                <w:lang w:eastAsia="en-US"/>
              </w:rPr>
            </w:pPr>
            <w:r w:rsidRPr="00DF6514">
              <w:rPr>
                <w:rFonts w:cs="Arial"/>
                <w:szCs w:val="20"/>
                <w:lang w:eastAsia="en-US"/>
              </w:rPr>
              <w:t>Oversee the mandatory recording and processes of prisoners subject to</w:t>
            </w:r>
            <w:r w:rsidR="00DF6514">
              <w:rPr>
                <w:rFonts w:cs="Arial"/>
                <w:szCs w:val="20"/>
                <w:lang w:eastAsia="en-US"/>
              </w:rPr>
              <w:t xml:space="preserve"> Court</w:t>
            </w:r>
            <w:r w:rsidRPr="00DF6514">
              <w:rPr>
                <w:rFonts w:cs="Arial"/>
                <w:szCs w:val="20"/>
                <w:lang w:eastAsia="en-US"/>
              </w:rPr>
              <w:t xml:space="preserve"> </w:t>
            </w:r>
            <w:r w:rsidR="00DF6514">
              <w:rPr>
                <w:rFonts w:cs="Arial"/>
                <w:szCs w:val="20"/>
                <w:lang w:eastAsia="en-US"/>
              </w:rPr>
              <w:t>O</w:t>
            </w:r>
            <w:r w:rsidRPr="00DF6514">
              <w:rPr>
                <w:rFonts w:cs="Arial"/>
                <w:szCs w:val="20"/>
                <w:lang w:eastAsia="en-US"/>
              </w:rPr>
              <w:t>rders including but not limited to Disqualification Orders</w:t>
            </w:r>
            <w:r w:rsidR="00DF6514">
              <w:rPr>
                <w:rFonts w:cs="Arial"/>
                <w:szCs w:val="20"/>
                <w:lang w:eastAsia="en-US"/>
              </w:rPr>
              <w:t>, Harassment Orders</w:t>
            </w:r>
            <w:r w:rsidRPr="00DF6514">
              <w:rPr>
                <w:rFonts w:cs="Arial"/>
                <w:szCs w:val="20"/>
                <w:lang w:eastAsia="en-US"/>
              </w:rPr>
              <w:t xml:space="preserve"> and Sexual </w:t>
            </w:r>
            <w:r w:rsidR="00DF6514">
              <w:rPr>
                <w:rFonts w:cs="Arial"/>
                <w:szCs w:val="20"/>
                <w:lang w:eastAsia="en-US"/>
              </w:rPr>
              <w:t>Offender notification requirements</w:t>
            </w:r>
            <w:r w:rsidRPr="00DF6514">
              <w:rPr>
                <w:rFonts w:cs="Arial"/>
                <w:szCs w:val="20"/>
                <w:lang w:eastAsia="en-US"/>
              </w:rPr>
              <w:t>.</w:t>
            </w:r>
          </w:p>
          <w:p w14:paraId="6ABE8D10" w14:textId="602B7A19" w:rsidR="009F2EA2" w:rsidRPr="00DF6514" w:rsidRDefault="009F2EA2" w:rsidP="009F2EA2">
            <w:pPr>
              <w:numPr>
                <w:ilvl w:val="0"/>
                <w:numId w:val="3"/>
              </w:numPr>
              <w:suppressAutoHyphens/>
              <w:spacing w:before="20" w:after="20"/>
              <w:jc w:val="left"/>
              <w:rPr>
                <w:rFonts w:cs="Arial"/>
                <w:szCs w:val="20"/>
                <w:lang w:eastAsia="en-US"/>
              </w:rPr>
            </w:pPr>
            <w:r w:rsidRPr="00DF6514">
              <w:rPr>
                <w:rFonts w:cs="Arial"/>
                <w:szCs w:val="20"/>
                <w:lang w:eastAsia="en-US"/>
              </w:rPr>
              <w:t xml:space="preserve">Manage the offender supervision function, outlined in OMiC </w:t>
            </w:r>
            <w:r w:rsidR="00536CDB">
              <w:rPr>
                <w:rFonts w:cs="Arial"/>
                <w:szCs w:val="20"/>
                <w:lang w:eastAsia="en-US"/>
              </w:rPr>
              <w:t xml:space="preserve">Model </w:t>
            </w:r>
            <w:r w:rsidRPr="00DF6514">
              <w:rPr>
                <w:rFonts w:cs="Arial"/>
                <w:szCs w:val="20"/>
                <w:lang w:eastAsia="en-US"/>
              </w:rPr>
              <w:t>to ensure systems and processes are conducted in accordance with published guidance and principles.</w:t>
            </w:r>
          </w:p>
          <w:p w14:paraId="2B369FEA" w14:textId="34ADDFE4" w:rsidR="009F2EA2" w:rsidRPr="00DF6514" w:rsidRDefault="009F2EA2" w:rsidP="009F2EA2">
            <w:pPr>
              <w:numPr>
                <w:ilvl w:val="0"/>
                <w:numId w:val="3"/>
              </w:numPr>
              <w:suppressAutoHyphens/>
              <w:spacing w:before="20" w:after="20"/>
              <w:jc w:val="left"/>
              <w:rPr>
                <w:rFonts w:cs="Arial"/>
                <w:szCs w:val="20"/>
                <w:lang w:eastAsia="en-US"/>
              </w:rPr>
            </w:pPr>
            <w:r w:rsidRPr="00DF6514">
              <w:rPr>
                <w:rFonts w:cs="Arial"/>
                <w:szCs w:val="20"/>
                <w:lang w:eastAsia="en-US"/>
              </w:rPr>
              <w:t xml:space="preserve">Ensure OASys reports are </w:t>
            </w:r>
            <w:r w:rsidR="00536CDB" w:rsidRPr="00DF6514">
              <w:rPr>
                <w:rFonts w:cs="Arial"/>
                <w:szCs w:val="20"/>
                <w:lang w:eastAsia="en-US"/>
              </w:rPr>
              <w:t>completed,</w:t>
            </w:r>
            <w:r w:rsidRPr="00DF6514">
              <w:rPr>
                <w:rFonts w:cs="Arial"/>
                <w:szCs w:val="20"/>
                <w:lang w:eastAsia="en-US"/>
              </w:rPr>
              <w:t xml:space="preserve"> and interventions prioritised and reviewed according to risk</w:t>
            </w:r>
            <w:r w:rsidR="00536CDB">
              <w:rPr>
                <w:rFonts w:cs="Arial"/>
                <w:szCs w:val="20"/>
                <w:lang w:eastAsia="en-US"/>
              </w:rPr>
              <w:t xml:space="preserve"> of harm and need principles</w:t>
            </w:r>
            <w:r w:rsidRPr="00DF6514">
              <w:rPr>
                <w:rFonts w:cs="Arial"/>
                <w:szCs w:val="20"/>
                <w:lang w:eastAsia="en-US"/>
              </w:rPr>
              <w:t xml:space="preserve">.  </w:t>
            </w:r>
          </w:p>
          <w:p w14:paraId="69A1AC92" w14:textId="77777777" w:rsidR="009F2EA2" w:rsidRPr="00DF6514" w:rsidRDefault="009F2EA2" w:rsidP="009F2EA2">
            <w:pPr>
              <w:numPr>
                <w:ilvl w:val="0"/>
                <w:numId w:val="3"/>
              </w:numPr>
              <w:suppressAutoHyphens/>
              <w:spacing w:before="20" w:after="20"/>
              <w:jc w:val="left"/>
              <w:rPr>
                <w:rFonts w:cs="Arial"/>
                <w:szCs w:val="20"/>
                <w:lang w:eastAsia="en-US"/>
              </w:rPr>
            </w:pPr>
            <w:r w:rsidRPr="00DF6514">
              <w:rPr>
                <w:rFonts w:cs="Arial"/>
                <w:szCs w:val="20"/>
                <w:lang w:eastAsia="en-US"/>
              </w:rPr>
              <w:t xml:space="preserve">Actively promote a Whole Prison Approach to reduce risk and encourage desistance. </w:t>
            </w:r>
          </w:p>
          <w:p w14:paraId="7A6651B3" w14:textId="77777777" w:rsidR="009F2EA2" w:rsidRPr="00DF6514" w:rsidRDefault="009F2EA2" w:rsidP="009F2EA2">
            <w:pPr>
              <w:numPr>
                <w:ilvl w:val="0"/>
                <w:numId w:val="3"/>
              </w:numPr>
              <w:suppressAutoHyphens/>
              <w:spacing w:before="20" w:after="20"/>
              <w:jc w:val="left"/>
              <w:rPr>
                <w:rFonts w:cs="Arial"/>
                <w:szCs w:val="20"/>
                <w:lang w:eastAsia="en-US"/>
              </w:rPr>
            </w:pPr>
            <w:r w:rsidRPr="00DF6514">
              <w:rPr>
                <w:rFonts w:cs="Arial"/>
                <w:szCs w:val="20"/>
                <w:lang w:eastAsia="en-US"/>
              </w:rPr>
              <w:t>Ensure information is captured and shared efficiently with staff and agencies as appropriate.</w:t>
            </w:r>
          </w:p>
          <w:p w14:paraId="4259391D" w14:textId="77777777" w:rsidR="009F2EA2" w:rsidRPr="00DF6514" w:rsidRDefault="009F2EA2" w:rsidP="009F2EA2">
            <w:pPr>
              <w:numPr>
                <w:ilvl w:val="0"/>
                <w:numId w:val="3"/>
              </w:numPr>
              <w:suppressAutoHyphens/>
              <w:spacing w:before="20" w:after="20"/>
              <w:jc w:val="left"/>
              <w:rPr>
                <w:rFonts w:cs="Arial"/>
                <w:szCs w:val="20"/>
                <w:lang w:eastAsia="en-US"/>
              </w:rPr>
            </w:pPr>
            <w:r w:rsidRPr="00DF6514">
              <w:rPr>
                <w:rFonts w:cs="Arial"/>
                <w:szCs w:val="20"/>
                <w:lang w:eastAsia="en-US"/>
              </w:rPr>
              <w:t>Ensure that staff are appropriately trained and supervised to enable them to conduct their duties accurately.</w:t>
            </w:r>
          </w:p>
          <w:p w14:paraId="73F0D563" w14:textId="5B9EE9E2" w:rsidR="009F2EA2" w:rsidRPr="00DF6514" w:rsidRDefault="009F2EA2" w:rsidP="009F2EA2">
            <w:pPr>
              <w:numPr>
                <w:ilvl w:val="0"/>
                <w:numId w:val="3"/>
              </w:numPr>
              <w:suppressAutoHyphens/>
              <w:spacing w:before="20" w:after="20"/>
              <w:jc w:val="left"/>
              <w:rPr>
                <w:rFonts w:cs="Arial"/>
                <w:szCs w:val="20"/>
                <w:lang w:eastAsia="en-US"/>
              </w:rPr>
            </w:pPr>
            <w:r w:rsidRPr="00DF6514">
              <w:rPr>
                <w:rFonts w:cs="Arial"/>
                <w:szCs w:val="20"/>
                <w:lang w:eastAsia="en-US"/>
              </w:rPr>
              <w:t xml:space="preserve">Manage and coordinate resources </w:t>
            </w:r>
            <w:r w:rsidR="00536CDB" w:rsidRPr="00DF6514">
              <w:rPr>
                <w:rFonts w:cs="Arial"/>
                <w:szCs w:val="20"/>
                <w:lang w:eastAsia="en-US"/>
              </w:rPr>
              <w:t>to</w:t>
            </w:r>
            <w:r w:rsidRPr="00DF6514">
              <w:rPr>
                <w:rFonts w:cs="Arial"/>
                <w:szCs w:val="20"/>
                <w:lang w:eastAsia="en-US"/>
              </w:rPr>
              <w:t xml:space="preserve"> prepare, support and coach the offender </w:t>
            </w:r>
            <w:r w:rsidR="00EB29EB" w:rsidRPr="00DF6514">
              <w:rPr>
                <w:rFonts w:cs="Arial"/>
                <w:szCs w:val="20"/>
                <w:lang w:eastAsia="en-US"/>
              </w:rPr>
              <w:t>to</w:t>
            </w:r>
            <w:r w:rsidRPr="00DF6514">
              <w:rPr>
                <w:rFonts w:cs="Arial"/>
                <w:szCs w:val="20"/>
                <w:lang w:eastAsia="en-US"/>
              </w:rPr>
              <w:t xml:space="preserve"> facilitate the delivery of the sentence plan.</w:t>
            </w:r>
          </w:p>
          <w:p w14:paraId="79373E95" w14:textId="10200918" w:rsidR="009F2EA2" w:rsidRPr="00DF6514" w:rsidRDefault="009F2EA2" w:rsidP="009F2EA2">
            <w:pPr>
              <w:numPr>
                <w:ilvl w:val="0"/>
                <w:numId w:val="3"/>
              </w:numPr>
              <w:suppressAutoHyphens/>
              <w:spacing w:before="20" w:after="20"/>
              <w:jc w:val="left"/>
              <w:rPr>
                <w:rFonts w:cs="Arial"/>
                <w:szCs w:val="20"/>
                <w:lang w:eastAsia="en-US"/>
              </w:rPr>
            </w:pPr>
            <w:r w:rsidRPr="00DF6514">
              <w:rPr>
                <w:rFonts w:cs="Arial"/>
                <w:szCs w:val="20"/>
                <w:lang w:eastAsia="en-US"/>
              </w:rPr>
              <w:t xml:space="preserve">Maintain effective systems to ensure procedures are followed and documents including reports relating to recall, parole, ROTL, OASys, licenses, appeals and sentence calculation </w:t>
            </w:r>
            <w:r w:rsidR="00536CDB">
              <w:rPr>
                <w:rFonts w:cs="Arial"/>
                <w:szCs w:val="20"/>
                <w:lang w:eastAsia="en-US"/>
              </w:rPr>
              <w:t>are</w:t>
            </w:r>
            <w:r w:rsidRPr="00DF6514">
              <w:rPr>
                <w:rFonts w:cs="Arial"/>
                <w:szCs w:val="20"/>
                <w:lang w:eastAsia="en-US"/>
              </w:rPr>
              <w:t xml:space="preserve"> provided to prisoners efficiently and in accordance with guidance.</w:t>
            </w:r>
          </w:p>
          <w:p w14:paraId="5768D1A3" w14:textId="77777777" w:rsidR="009F2EA2" w:rsidRPr="00DF6514" w:rsidRDefault="009F2EA2" w:rsidP="009F2EA2">
            <w:pPr>
              <w:numPr>
                <w:ilvl w:val="0"/>
                <w:numId w:val="3"/>
              </w:numPr>
              <w:suppressAutoHyphens/>
              <w:spacing w:before="20" w:after="20"/>
              <w:jc w:val="left"/>
              <w:rPr>
                <w:rFonts w:cs="Arial"/>
                <w:szCs w:val="20"/>
                <w:lang w:eastAsia="en-US"/>
              </w:rPr>
            </w:pPr>
            <w:r w:rsidRPr="00DF6514">
              <w:rPr>
                <w:rFonts w:cs="Arial"/>
                <w:szCs w:val="20"/>
                <w:lang w:eastAsia="en-US"/>
              </w:rPr>
              <w:t>Ensure secure storage of Prisoners Records and Warrants including efficient archive and retrieval systems.</w:t>
            </w:r>
          </w:p>
          <w:p w14:paraId="3E886077" w14:textId="77777777" w:rsidR="00745A24" w:rsidRPr="00DF6514" w:rsidRDefault="009F2EA2" w:rsidP="009F2EA2">
            <w:pPr>
              <w:numPr>
                <w:ilvl w:val="0"/>
                <w:numId w:val="3"/>
              </w:numPr>
              <w:suppressAutoHyphens/>
              <w:spacing w:before="20" w:after="20"/>
              <w:jc w:val="left"/>
              <w:rPr>
                <w:rFonts w:cs="Arial"/>
                <w:szCs w:val="20"/>
                <w:lang w:eastAsia="en-US"/>
              </w:rPr>
            </w:pPr>
            <w:r w:rsidRPr="00DF6514">
              <w:rPr>
                <w:rFonts w:cs="Arial"/>
                <w:szCs w:val="20"/>
                <w:lang w:eastAsia="en-US"/>
              </w:rPr>
              <w:t>Part of a multi-tasked team to provide a service to the prison and company as a whole.</w:t>
            </w:r>
          </w:p>
          <w:p w14:paraId="2ACCD8B6" w14:textId="6A25B570" w:rsidR="00067D84" w:rsidRPr="009F2EA2" w:rsidRDefault="00067D84" w:rsidP="00067D84">
            <w:pPr>
              <w:suppressAutoHyphens/>
              <w:spacing w:before="20" w:after="20"/>
              <w:ind w:left="720"/>
              <w:jc w:val="left"/>
              <w:rPr>
                <w:rFonts w:cs="Arial"/>
                <w:szCs w:val="20"/>
                <w:lang w:eastAsia="en-US"/>
              </w:rPr>
            </w:pPr>
          </w:p>
        </w:tc>
      </w:tr>
    </w:tbl>
    <w:p w14:paraId="7DB1140F" w14:textId="77777777" w:rsidR="00E57078" w:rsidRDefault="00E57078" w:rsidP="00366A73">
      <w:pPr>
        <w:jc w:val="left"/>
        <w:rPr>
          <w:rFonts w:cs="Arial"/>
          <w:sz w:val="16"/>
          <w:szCs w:val="16"/>
        </w:rPr>
      </w:pPr>
    </w:p>
    <w:p w14:paraId="54D5CA47" w14:textId="77777777" w:rsidR="001A7B00" w:rsidRDefault="001A7B00" w:rsidP="00366A73">
      <w:pPr>
        <w:jc w:val="left"/>
        <w:rPr>
          <w:rFonts w:cs="Arial"/>
          <w:sz w:val="16"/>
          <w:szCs w:val="16"/>
        </w:rPr>
      </w:pPr>
    </w:p>
    <w:p w14:paraId="16DD1FAA" w14:textId="77777777" w:rsidR="001A7B00" w:rsidRDefault="001A7B00" w:rsidP="00366A73">
      <w:pPr>
        <w:jc w:val="left"/>
        <w:rPr>
          <w:rFonts w:cs="Arial"/>
          <w:sz w:val="16"/>
          <w:szCs w:val="16"/>
        </w:rPr>
      </w:pPr>
    </w:p>
    <w:p w14:paraId="79952346" w14:textId="77777777" w:rsidR="001A7B00" w:rsidRDefault="001A7B00" w:rsidP="00366A73">
      <w:pPr>
        <w:jc w:val="left"/>
        <w:rPr>
          <w:rFonts w:cs="Arial"/>
          <w:sz w:val="16"/>
          <w:szCs w:val="16"/>
        </w:rPr>
      </w:pPr>
    </w:p>
    <w:p w14:paraId="1AB2990D" w14:textId="77777777" w:rsidR="001A7B00" w:rsidRDefault="001A7B00" w:rsidP="00366A73">
      <w:pPr>
        <w:jc w:val="left"/>
        <w:rPr>
          <w:rFonts w:cs="Arial"/>
          <w:sz w:val="16"/>
          <w:szCs w:val="16"/>
        </w:rPr>
      </w:pPr>
    </w:p>
    <w:p w14:paraId="2460535F" w14:textId="77777777" w:rsidR="001A7B00" w:rsidRPr="00067D84" w:rsidRDefault="001A7B00" w:rsidP="00366A73">
      <w:pPr>
        <w:jc w:val="left"/>
        <w:rPr>
          <w:rFonts w:cs="Arial"/>
          <w:sz w:val="16"/>
          <w:szCs w:val="16"/>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9975DB3" w14:textId="77777777" w:rsidTr="00161F93">
        <w:trPr>
          <w:trHeight w:val="565"/>
        </w:trPr>
        <w:tc>
          <w:tcPr>
            <w:tcW w:w="10458" w:type="dxa"/>
            <w:shd w:val="clear" w:color="auto" w:fill="F2F2F2"/>
            <w:vAlign w:val="center"/>
          </w:tcPr>
          <w:p w14:paraId="0D5B7B57"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E49FFB8" w14:textId="77777777" w:rsidTr="00536CDB">
        <w:trPr>
          <w:trHeight w:val="3825"/>
        </w:trPr>
        <w:tc>
          <w:tcPr>
            <w:tcW w:w="10458" w:type="dxa"/>
          </w:tcPr>
          <w:p w14:paraId="0EF24C22" w14:textId="77777777" w:rsidR="00366A73" w:rsidRPr="00C56FEC" w:rsidRDefault="00366A73" w:rsidP="00161F93">
            <w:pPr>
              <w:rPr>
                <w:rFonts w:cs="Arial"/>
                <w:b/>
                <w:sz w:val="6"/>
                <w:szCs w:val="20"/>
              </w:rPr>
            </w:pPr>
          </w:p>
          <w:p w14:paraId="1854B38B" w14:textId="77777777" w:rsidR="00896143" w:rsidRDefault="00896143" w:rsidP="00536CDB">
            <w:pPr>
              <w:numPr>
                <w:ilvl w:val="0"/>
                <w:numId w:val="14"/>
              </w:numPr>
              <w:suppressAutoHyphens/>
              <w:spacing w:before="20" w:after="20"/>
              <w:jc w:val="left"/>
              <w:rPr>
                <w:rFonts w:cs="Arial"/>
                <w:szCs w:val="20"/>
                <w:lang w:eastAsia="en-US"/>
              </w:rPr>
            </w:pPr>
            <w:r w:rsidRPr="00E6467B">
              <w:rPr>
                <w:rFonts w:cs="Arial"/>
                <w:szCs w:val="20"/>
                <w:lang w:eastAsia="en-US"/>
              </w:rPr>
              <w:t>Manage the administrative case management function to ensure critical reception and discharge checks take place, including sentence calculations and public protection procedures, in accordance with published guidance.</w:t>
            </w:r>
          </w:p>
          <w:p w14:paraId="5EF3C686" w14:textId="46A18C18" w:rsidR="00067D84" w:rsidRPr="00E6467B" w:rsidRDefault="00067D84" w:rsidP="00536CDB">
            <w:pPr>
              <w:numPr>
                <w:ilvl w:val="0"/>
                <w:numId w:val="14"/>
              </w:numPr>
              <w:suppressAutoHyphens/>
              <w:spacing w:before="20" w:after="20"/>
              <w:jc w:val="left"/>
              <w:rPr>
                <w:rFonts w:cs="Arial"/>
                <w:szCs w:val="20"/>
                <w:lang w:eastAsia="en-US"/>
              </w:rPr>
            </w:pPr>
            <w:r w:rsidRPr="00E6467B">
              <w:rPr>
                <w:rFonts w:cs="Arial"/>
                <w:szCs w:val="20"/>
                <w:lang w:eastAsia="en-US"/>
              </w:rPr>
              <w:t xml:space="preserve">Maintain effective systems to ensure procedures are followed and documents including reports relating to recall, parole, ROTL, OASys, </w:t>
            </w:r>
            <w:r>
              <w:rPr>
                <w:rFonts w:cs="Arial"/>
                <w:szCs w:val="20"/>
                <w:lang w:eastAsia="en-US"/>
              </w:rPr>
              <w:t>licenc</w:t>
            </w:r>
            <w:r w:rsidRPr="00E6467B">
              <w:rPr>
                <w:rFonts w:cs="Arial"/>
                <w:szCs w:val="20"/>
                <w:lang w:eastAsia="en-US"/>
              </w:rPr>
              <w:t>es, appeals and sentence calculation is provided to prisoners efficiently and in accordance with guidance</w:t>
            </w:r>
            <w:r>
              <w:rPr>
                <w:rFonts w:cs="Arial"/>
                <w:szCs w:val="20"/>
                <w:lang w:eastAsia="en-US"/>
              </w:rPr>
              <w:t>.</w:t>
            </w:r>
          </w:p>
          <w:p w14:paraId="0478A77A" w14:textId="7F9E3B48" w:rsidR="00896143" w:rsidRPr="00E6467B" w:rsidRDefault="00896143" w:rsidP="00536CDB">
            <w:pPr>
              <w:numPr>
                <w:ilvl w:val="0"/>
                <w:numId w:val="14"/>
              </w:numPr>
              <w:suppressAutoHyphens/>
              <w:spacing w:before="20" w:after="20"/>
              <w:jc w:val="left"/>
              <w:rPr>
                <w:rFonts w:cs="Arial"/>
                <w:szCs w:val="20"/>
                <w:lang w:eastAsia="en-US"/>
              </w:rPr>
            </w:pPr>
            <w:r w:rsidRPr="00E6467B">
              <w:rPr>
                <w:rFonts w:cs="Arial"/>
                <w:szCs w:val="20"/>
                <w:lang w:eastAsia="en-US"/>
              </w:rPr>
              <w:t>Ensure all prisoners subject to Public Protection procedures such as Safeguarding Children and Harassment are correctly identified and procedures followed in accordance with published guidance</w:t>
            </w:r>
            <w:r w:rsidR="00EB29EB">
              <w:rPr>
                <w:rFonts w:cs="Arial"/>
                <w:szCs w:val="20"/>
                <w:lang w:eastAsia="en-US"/>
              </w:rPr>
              <w:t>, including chairing Interdepartmental Risk Management Meetings where required</w:t>
            </w:r>
            <w:r w:rsidRPr="00E6467B">
              <w:rPr>
                <w:rFonts w:cs="Arial"/>
                <w:szCs w:val="20"/>
                <w:lang w:eastAsia="en-US"/>
              </w:rPr>
              <w:t xml:space="preserve">. </w:t>
            </w:r>
          </w:p>
          <w:p w14:paraId="23BDADD7" w14:textId="2EAE5C33" w:rsidR="00896143" w:rsidRPr="00E6467B" w:rsidRDefault="00896143" w:rsidP="00536CDB">
            <w:pPr>
              <w:numPr>
                <w:ilvl w:val="0"/>
                <w:numId w:val="14"/>
              </w:numPr>
              <w:suppressAutoHyphens/>
              <w:spacing w:before="20" w:after="20"/>
              <w:jc w:val="left"/>
              <w:rPr>
                <w:rFonts w:cs="Arial"/>
                <w:szCs w:val="20"/>
                <w:lang w:eastAsia="en-US"/>
              </w:rPr>
            </w:pPr>
            <w:r w:rsidRPr="00E6467B">
              <w:rPr>
                <w:rFonts w:cs="Arial"/>
                <w:szCs w:val="20"/>
                <w:lang w:eastAsia="en-US"/>
              </w:rPr>
              <w:t>Oversee the mandatory recording and processes of prisoners subject to orders including but not limited to Disqualification Orders</w:t>
            </w:r>
            <w:r w:rsidR="00536CDB">
              <w:rPr>
                <w:rFonts w:cs="Arial"/>
                <w:szCs w:val="20"/>
                <w:lang w:eastAsia="en-US"/>
              </w:rPr>
              <w:t>, Harassment Orders</w:t>
            </w:r>
            <w:r w:rsidRPr="00E6467B">
              <w:rPr>
                <w:rFonts w:cs="Arial"/>
                <w:szCs w:val="20"/>
                <w:lang w:eastAsia="en-US"/>
              </w:rPr>
              <w:t xml:space="preserve"> and the Sexual Offender</w:t>
            </w:r>
            <w:r w:rsidR="00536CDB">
              <w:rPr>
                <w:rFonts w:cs="Arial"/>
                <w:szCs w:val="20"/>
                <w:lang w:eastAsia="en-US"/>
              </w:rPr>
              <w:t xml:space="preserve"> notification requirements</w:t>
            </w:r>
            <w:r w:rsidRPr="00E6467B">
              <w:rPr>
                <w:rFonts w:cs="Arial"/>
                <w:szCs w:val="20"/>
                <w:lang w:eastAsia="en-US"/>
              </w:rPr>
              <w:t>.</w:t>
            </w:r>
          </w:p>
          <w:p w14:paraId="3EC2E5A0" w14:textId="77777777" w:rsidR="00896143" w:rsidRPr="00E6467B" w:rsidRDefault="00896143" w:rsidP="00536CDB">
            <w:pPr>
              <w:numPr>
                <w:ilvl w:val="0"/>
                <w:numId w:val="14"/>
              </w:numPr>
              <w:suppressAutoHyphens/>
              <w:spacing w:before="20" w:after="20"/>
              <w:jc w:val="left"/>
              <w:rPr>
                <w:rFonts w:cs="Arial"/>
                <w:szCs w:val="20"/>
                <w:lang w:eastAsia="en-US"/>
              </w:rPr>
            </w:pPr>
            <w:r w:rsidRPr="00E6467B">
              <w:rPr>
                <w:rFonts w:cs="Arial"/>
                <w:szCs w:val="20"/>
                <w:lang w:eastAsia="en-US"/>
              </w:rPr>
              <w:t>Manage the offender supervision function</w:t>
            </w:r>
            <w:r>
              <w:rPr>
                <w:rFonts w:cs="Arial"/>
                <w:szCs w:val="20"/>
                <w:lang w:eastAsia="en-US"/>
              </w:rPr>
              <w:t>, outlined in OMiC</w:t>
            </w:r>
            <w:r w:rsidRPr="00E6467B">
              <w:rPr>
                <w:rFonts w:cs="Arial"/>
                <w:szCs w:val="20"/>
                <w:lang w:eastAsia="en-US"/>
              </w:rPr>
              <w:t xml:space="preserve"> to ensure systems and processes are conducted in accordance with published guidance and pri</w:t>
            </w:r>
            <w:r>
              <w:rPr>
                <w:rFonts w:cs="Arial"/>
                <w:szCs w:val="20"/>
                <w:lang w:eastAsia="en-US"/>
              </w:rPr>
              <w:t>nciples.</w:t>
            </w:r>
          </w:p>
          <w:p w14:paraId="0321F3B1" w14:textId="77777777" w:rsidR="006D5312" w:rsidRDefault="006D5312" w:rsidP="00536CDB">
            <w:pPr>
              <w:numPr>
                <w:ilvl w:val="0"/>
                <w:numId w:val="14"/>
              </w:numPr>
              <w:suppressAutoHyphens/>
              <w:spacing w:before="20" w:after="20"/>
              <w:jc w:val="left"/>
              <w:rPr>
                <w:rFonts w:cs="Arial"/>
                <w:szCs w:val="20"/>
                <w:lang w:eastAsia="en-US"/>
              </w:rPr>
            </w:pPr>
            <w:r w:rsidRPr="00E6467B">
              <w:rPr>
                <w:rFonts w:cs="Arial"/>
                <w:szCs w:val="20"/>
                <w:lang w:eastAsia="en-US"/>
              </w:rPr>
              <w:t>Ensure that staff are appropriately trained and supervised to enable them to conduct their duties accurately.</w:t>
            </w:r>
          </w:p>
          <w:p w14:paraId="19E0DE14" w14:textId="77777777" w:rsidR="00536CDB" w:rsidRDefault="00536CDB" w:rsidP="00536CDB">
            <w:pPr>
              <w:numPr>
                <w:ilvl w:val="0"/>
                <w:numId w:val="14"/>
              </w:numPr>
              <w:suppressAutoHyphens/>
              <w:spacing w:before="20" w:after="20"/>
              <w:jc w:val="left"/>
              <w:rPr>
                <w:rFonts w:cs="Arial"/>
                <w:szCs w:val="20"/>
                <w:lang w:eastAsia="en-US"/>
              </w:rPr>
            </w:pPr>
            <w:r w:rsidRPr="00DF6514">
              <w:rPr>
                <w:rFonts w:cs="Arial"/>
                <w:szCs w:val="20"/>
                <w:lang w:eastAsia="en-US"/>
              </w:rPr>
              <w:t>Ensure secure storage of Prisoners Records and Warrants including efficient archive and retrieval systems.</w:t>
            </w:r>
          </w:p>
          <w:p w14:paraId="0629FD4A" w14:textId="523255C4" w:rsidR="00EB29EB" w:rsidRDefault="00EB29EB" w:rsidP="00536CDB">
            <w:pPr>
              <w:numPr>
                <w:ilvl w:val="0"/>
                <w:numId w:val="14"/>
              </w:numPr>
              <w:suppressAutoHyphens/>
              <w:spacing w:before="20" w:after="20"/>
              <w:jc w:val="left"/>
              <w:rPr>
                <w:rFonts w:cs="Arial"/>
                <w:szCs w:val="20"/>
                <w:lang w:eastAsia="en-US"/>
              </w:rPr>
            </w:pPr>
            <w:r>
              <w:rPr>
                <w:rFonts w:cs="Arial"/>
                <w:szCs w:val="20"/>
                <w:lang w:eastAsia="en-US"/>
              </w:rPr>
              <w:t xml:space="preserve">Prison lead for the administration of ViSOR arrangements. </w:t>
            </w:r>
          </w:p>
          <w:p w14:paraId="30854FC9" w14:textId="3924A509" w:rsidR="00EB29EB" w:rsidRPr="00DF6514" w:rsidRDefault="00EB29EB" w:rsidP="00536CDB">
            <w:pPr>
              <w:numPr>
                <w:ilvl w:val="0"/>
                <w:numId w:val="14"/>
              </w:numPr>
              <w:suppressAutoHyphens/>
              <w:spacing w:before="20" w:after="20"/>
              <w:jc w:val="left"/>
              <w:rPr>
                <w:rFonts w:cs="Arial"/>
                <w:szCs w:val="20"/>
                <w:lang w:eastAsia="en-US"/>
              </w:rPr>
            </w:pPr>
            <w:r>
              <w:rPr>
                <w:rFonts w:cs="Arial"/>
                <w:szCs w:val="20"/>
                <w:lang w:eastAsia="en-US"/>
              </w:rPr>
              <w:t>Manage and drive performance of offender management focusing on quality of delivery and outcomes.</w:t>
            </w:r>
          </w:p>
          <w:p w14:paraId="20528C66" w14:textId="530A63BC" w:rsidR="00536CDB" w:rsidRPr="00E6467B" w:rsidRDefault="00536CDB" w:rsidP="00536CDB">
            <w:pPr>
              <w:numPr>
                <w:ilvl w:val="0"/>
                <w:numId w:val="14"/>
              </w:numPr>
              <w:suppressAutoHyphens/>
              <w:spacing w:before="20" w:after="20"/>
              <w:jc w:val="left"/>
              <w:rPr>
                <w:rFonts w:cs="Arial"/>
                <w:szCs w:val="20"/>
                <w:lang w:eastAsia="en-US"/>
              </w:rPr>
            </w:pPr>
            <w:r>
              <w:rPr>
                <w:rFonts w:cs="Arial"/>
                <w:szCs w:val="20"/>
                <w:lang w:eastAsia="en-US"/>
              </w:rPr>
              <w:t xml:space="preserve">Ensure effective multi-agency relationships are maintained with partners and stakeholders internal and external to the establishment. </w:t>
            </w:r>
          </w:p>
          <w:p w14:paraId="38EE6FF6" w14:textId="1E553A12" w:rsidR="00424476" w:rsidRPr="00067D84" w:rsidRDefault="00424476" w:rsidP="00067D84">
            <w:pPr>
              <w:suppressAutoHyphens/>
              <w:spacing w:before="20" w:after="20"/>
              <w:jc w:val="left"/>
              <w:rPr>
                <w:rFonts w:cs="Arial"/>
                <w:sz w:val="16"/>
                <w:szCs w:val="16"/>
                <w:lang w:eastAsia="en-US"/>
              </w:rPr>
            </w:pPr>
          </w:p>
        </w:tc>
      </w:tr>
    </w:tbl>
    <w:p w14:paraId="67E3F70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D8BFA40"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F88C8CC"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0A1C8D44" w14:textId="77777777" w:rsidTr="00161F93">
        <w:trPr>
          <w:trHeight w:val="620"/>
        </w:trPr>
        <w:tc>
          <w:tcPr>
            <w:tcW w:w="10456" w:type="dxa"/>
            <w:tcBorders>
              <w:top w:val="nil"/>
              <w:left w:val="single" w:sz="2" w:space="0" w:color="auto"/>
              <w:bottom w:val="single" w:sz="4" w:space="0" w:color="auto"/>
              <w:right w:val="single" w:sz="4" w:space="0" w:color="auto"/>
            </w:tcBorders>
          </w:tcPr>
          <w:p w14:paraId="338BAF17" w14:textId="46DE070A" w:rsidR="00067D84" w:rsidRPr="00EB29EB" w:rsidRDefault="00067D84" w:rsidP="00EB29EB">
            <w:pPr>
              <w:numPr>
                <w:ilvl w:val="0"/>
                <w:numId w:val="3"/>
              </w:numPr>
              <w:suppressAutoHyphens/>
              <w:spacing w:before="20" w:after="20"/>
              <w:jc w:val="left"/>
              <w:rPr>
                <w:rFonts w:cs="Arial"/>
                <w:szCs w:val="20"/>
                <w:lang w:eastAsia="en-US"/>
              </w:rPr>
            </w:pPr>
            <w:r w:rsidRPr="00E6467B">
              <w:rPr>
                <w:rFonts w:cs="Arial"/>
                <w:szCs w:val="20"/>
                <w:lang w:eastAsia="en-US"/>
              </w:rPr>
              <w:t>Manage the offender supervision function</w:t>
            </w:r>
            <w:r w:rsidR="00EB29EB">
              <w:rPr>
                <w:rFonts w:cs="Arial"/>
                <w:szCs w:val="20"/>
                <w:lang w:eastAsia="en-US"/>
              </w:rPr>
              <w:t xml:space="preserve"> </w:t>
            </w:r>
            <w:r>
              <w:rPr>
                <w:rFonts w:cs="Arial"/>
                <w:szCs w:val="20"/>
                <w:lang w:eastAsia="en-US"/>
              </w:rPr>
              <w:t>outlined in OMiC</w:t>
            </w:r>
            <w:r w:rsidRPr="00E6467B">
              <w:rPr>
                <w:rFonts w:cs="Arial"/>
                <w:szCs w:val="20"/>
                <w:lang w:eastAsia="en-US"/>
              </w:rPr>
              <w:t xml:space="preserve"> to ensure systems and processes are conducted in accordance with published guidance and pri</w:t>
            </w:r>
            <w:r>
              <w:rPr>
                <w:rFonts w:cs="Arial"/>
                <w:szCs w:val="20"/>
                <w:lang w:eastAsia="en-US"/>
              </w:rPr>
              <w:t>nciples.</w:t>
            </w:r>
          </w:p>
          <w:p w14:paraId="2F91E168" w14:textId="5D2014A2" w:rsidR="00067D84" w:rsidRPr="00E6467B" w:rsidRDefault="00067D84" w:rsidP="00067D84">
            <w:pPr>
              <w:numPr>
                <w:ilvl w:val="0"/>
                <w:numId w:val="3"/>
              </w:numPr>
              <w:suppressAutoHyphens/>
              <w:spacing w:before="20" w:after="20"/>
              <w:jc w:val="left"/>
              <w:rPr>
                <w:rFonts w:cs="Arial"/>
                <w:szCs w:val="20"/>
                <w:lang w:eastAsia="en-US"/>
              </w:rPr>
            </w:pPr>
            <w:r w:rsidRPr="00E6467B">
              <w:rPr>
                <w:rFonts w:cs="Arial"/>
                <w:szCs w:val="20"/>
                <w:lang w:eastAsia="en-US"/>
              </w:rPr>
              <w:t xml:space="preserve">Manage and coordinate resources </w:t>
            </w:r>
            <w:r w:rsidR="00EB29EB" w:rsidRPr="00E6467B">
              <w:rPr>
                <w:rFonts w:cs="Arial"/>
                <w:szCs w:val="20"/>
                <w:lang w:eastAsia="en-US"/>
              </w:rPr>
              <w:t>to</w:t>
            </w:r>
            <w:r w:rsidRPr="00E6467B">
              <w:rPr>
                <w:rFonts w:cs="Arial"/>
                <w:szCs w:val="20"/>
                <w:lang w:eastAsia="en-US"/>
              </w:rPr>
              <w:t xml:space="preserve"> prepare, support and coach offender</w:t>
            </w:r>
            <w:r w:rsidR="00EB29EB">
              <w:rPr>
                <w:rFonts w:cs="Arial"/>
                <w:szCs w:val="20"/>
                <w:lang w:eastAsia="en-US"/>
              </w:rPr>
              <w:t>s</w:t>
            </w:r>
            <w:r w:rsidRPr="00E6467B">
              <w:rPr>
                <w:rFonts w:cs="Arial"/>
                <w:szCs w:val="20"/>
                <w:lang w:eastAsia="en-US"/>
              </w:rPr>
              <w:t xml:space="preserve"> to facilitate</w:t>
            </w:r>
            <w:r w:rsidR="00EB29EB">
              <w:rPr>
                <w:rFonts w:cs="Arial"/>
                <w:szCs w:val="20"/>
                <w:lang w:eastAsia="en-US"/>
              </w:rPr>
              <w:t xml:space="preserve"> </w:t>
            </w:r>
            <w:r w:rsidRPr="00E6467B">
              <w:rPr>
                <w:rFonts w:cs="Arial"/>
                <w:szCs w:val="20"/>
                <w:lang w:eastAsia="en-US"/>
              </w:rPr>
              <w:t>delivery of sentence plan</w:t>
            </w:r>
            <w:r w:rsidR="00EB29EB">
              <w:rPr>
                <w:rFonts w:cs="Arial"/>
                <w:szCs w:val="20"/>
                <w:lang w:eastAsia="en-US"/>
              </w:rPr>
              <w:t xml:space="preserve"> objectives and reduce risk of reoffending and protect the public.</w:t>
            </w:r>
          </w:p>
          <w:p w14:paraId="10E996B7" w14:textId="77777777" w:rsidR="00745A24" w:rsidRDefault="00067D84" w:rsidP="00067D84">
            <w:pPr>
              <w:numPr>
                <w:ilvl w:val="0"/>
                <w:numId w:val="3"/>
              </w:numPr>
              <w:suppressAutoHyphens/>
              <w:spacing w:before="20" w:after="20"/>
              <w:jc w:val="left"/>
              <w:rPr>
                <w:rFonts w:cs="Arial"/>
                <w:szCs w:val="20"/>
                <w:lang w:eastAsia="en-US"/>
              </w:rPr>
            </w:pPr>
            <w:r w:rsidRPr="00E6467B">
              <w:rPr>
                <w:rFonts w:cs="Arial"/>
                <w:szCs w:val="20"/>
                <w:lang w:eastAsia="en-US"/>
              </w:rPr>
              <w:t xml:space="preserve">Maintain effective systems to ensure procedures are followed and documents including reports relating to recall, parole, ROTL, OASys, </w:t>
            </w:r>
            <w:r>
              <w:rPr>
                <w:rFonts w:cs="Arial"/>
                <w:szCs w:val="20"/>
                <w:lang w:eastAsia="en-US"/>
              </w:rPr>
              <w:t>licenc</w:t>
            </w:r>
            <w:r w:rsidRPr="00E6467B">
              <w:rPr>
                <w:rFonts w:cs="Arial"/>
                <w:szCs w:val="20"/>
                <w:lang w:eastAsia="en-US"/>
              </w:rPr>
              <w:t>es, appeals and sentence calculation is provided to prisoners efficiently and in accordance with guidance.</w:t>
            </w:r>
          </w:p>
          <w:p w14:paraId="338E4984" w14:textId="6C06F8E9" w:rsidR="00EB29EB" w:rsidRDefault="00EB29EB" w:rsidP="00067D84">
            <w:pPr>
              <w:numPr>
                <w:ilvl w:val="0"/>
                <w:numId w:val="3"/>
              </w:numPr>
              <w:suppressAutoHyphens/>
              <w:spacing w:before="20" w:after="20"/>
              <w:jc w:val="left"/>
              <w:rPr>
                <w:rFonts w:cs="Arial"/>
                <w:szCs w:val="20"/>
                <w:lang w:eastAsia="en-US"/>
              </w:rPr>
            </w:pPr>
            <w:r>
              <w:rPr>
                <w:rFonts w:cs="Arial"/>
                <w:szCs w:val="20"/>
                <w:lang w:eastAsia="en-US"/>
              </w:rPr>
              <w:t>Ensure all staff in the Offender Management Unit are sufficiently trained and have access to the sources they need to deliver OMiC, support the strategic aims of HMP Peterborough and Sodexo Justice and deliver outcomes for HMPPS.</w:t>
            </w:r>
          </w:p>
          <w:p w14:paraId="138901F3" w14:textId="173B7492" w:rsidR="00067D84" w:rsidRPr="00067D84" w:rsidRDefault="00067D84" w:rsidP="00067D84">
            <w:pPr>
              <w:suppressAutoHyphens/>
              <w:spacing w:before="20" w:after="20"/>
              <w:ind w:left="720"/>
              <w:jc w:val="left"/>
              <w:rPr>
                <w:rFonts w:cs="Arial"/>
                <w:szCs w:val="20"/>
                <w:lang w:eastAsia="en-US"/>
              </w:rPr>
            </w:pPr>
          </w:p>
        </w:tc>
      </w:tr>
    </w:tbl>
    <w:p w14:paraId="04640FD8"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056CB7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DC0966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0062656" w14:textId="77777777" w:rsidTr="004238D8">
        <w:trPr>
          <w:trHeight w:val="620"/>
        </w:trPr>
        <w:tc>
          <w:tcPr>
            <w:tcW w:w="10458" w:type="dxa"/>
            <w:tcBorders>
              <w:top w:val="nil"/>
              <w:left w:val="single" w:sz="2" w:space="0" w:color="auto"/>
              <w:bottom w:val="single" w:sz="4" w:space="0" w:color="auto"/>
              <w:right w:val="single" w:sz="4" w:space="0" w:color="auto"/>
            </w:tcBorders>
          </w:tcPr>
          <w:p w14:paraId="0568E1F2" w14:textId="77777777" w:rsidR="006D5312" w:rsidRPr="0023183E" w:rsidRDefault="006D5312" w:rsidP="006D5312">
            <w:pPr>
              <w:pStyle w:val="Texte4"/>
              <w:ind w:left="0"/>
              <w:rPr>
                <w:b/>
                <w:szCs w:val="22"/>
                <w:lang w:eastAsia="en-GB"/>
              </w:rPr>
            </w:pPr>
            <w:r w:rsidRPr="0023183E">
              <w:rPr>
                <w:b/>
                <w:szCs w:val="22"/>
                <w:lang w:eastAsia="en-GB"/>
              </w:rPr>
              <w:t>Essential</w:t>
            </w:r>
          </w:p>
          <w:p w14:paraId="20A10307" w14:textId="49728506" w:rsidR="006D5312" w:rsidRDefault="00B16130" w:rsidP="001A7B00">
            <w:pPr>
              <w:numPr>
                <w:ilvl w:val="0"/>
                <w:numId w:val="3"/>
              </w:numPr>
              <w:suppressAutoHyphens/>
              <w:spacing w:before="20" w:after="20"/>
              <w:jc w:val="left"/>
              <w:rPr>
                <w:rFonts w:cs="Arial"/>
                <w:szCs w:val="20"/>
                <w:lang w:eastAsia="en-US"/>
              </w:rPr>
            </w:pPr>
            <w:r>
              <w:rPr>
                <w:rFonts w:cs="Arial"/>
                <w:szCs w:val="20"/>
                <w:lang w:eastAsia="en-US"/>
              </w:rPr>
              <w:t xml:space="preserve">Proven track record of </w:t>
            </w:r>
            <w:r w:rsidR="006D5312">
              <w:rPr>
                <w:rFonts w:cs="Arial"/>
                <w:szCs w:val="20"/>
                <w:lang w:eastAsia="en-US"/>
              </w:rPr>
              <w:t>lead</w:t>
            </w:r>
            <w:r>
              <w:rPr>
                <w:rFonts w:cs="Arial"/>
                <w:szCs w:val="20"/>
                <w:lang w:eastAsia="en-US"/>
              </w:rPr>
              <w:t>ership</w:t>
            </w:r>
            <w:r w:rsidR="006D5312">
              <w:rPr>
                <w:rFonts w:cs="Arial"/>
                <w:szCs w:val="20"/>
                <w:lang w:eastAsia="en-US"/>
              </w:rPr>
              <w:t xml:space="preserve"> and manage</w:t>
            </w:r>
            <w:r>
              <w:rPr>
                <w:rFonts w:cs="Arial"/>
                <w:szCs w:val="20"/>
                <w:lang w:eastAsia="en-US"/>
              </w:rPr>
              <w:t>ment of</w:t>
            </w:r>
            <w:r w:rsidR="006D5312">
              <w:rPr>
                <w:rFonts w:cs="Arial"/>
                <w:szCs w:val="20"/>
                <w:lang w:eastAsia="en-US"/>
              </w:rPr>
              <w:t xml:space="preserve"> teams.</w:t>
            </w:r>
          </w:p>
          <w:p w14:paraId="5BFDDFC9" w14:textId="1A1A9F2E" w:rsidR="006D5312" w:rsidRPr="008C282E" w:rsidRDefault="006D5312" w:rsidP="001A7B00">
            <w:pPr>
              <w:numPr>
                <w:ilvl w:val="0"/>
                <w:numId w:val="3"/>
              </w:numPr>
              <w:suppressAutoHyphens/>
              <w:spacing w:before="20" w:after="20"/>
              <w:jc w:val="left"/>
              <w:rPr>
                <w:rFonts w:cs="Arial"/>
                <w:szCs w:val="20"/>
                <w:lang w:eastAsia="en-US"/>
              </w:rPr>
            </w:pPr>
            <w:r w:rsidRPr="008C282E">
              <w:rPr>
                <w:rFonts w:cs="Arial"/>
                <w:szCs w:val="20"/>
                <w:lang w:eastAsia="en-US"/>
              </w:rPr>
              <w:t xml:space="preserve">Technical knowledge of relevant prison legislation, </w:t>
            </w:r>
            <w:r w:rsidR="00EB29EB">
              <w:rPr>
                <w:rFonts w:cs="Arial"/>
                <w:szCs w:val="20"/>
                <w:lang w:eastAsia="en-US"/>
              </w:rPr>
              <w:t>policy frameworks</w:t>
            </w:r>
            <w:r w:rsidRPr="008C282E">
              <w:rPr>
                <w:rFonts w:cs="Arial"/>
                <w:szCs w:val="20"/>
                <w:lang w:eastAsia="en-US"/>
              </w:rPr>
              <w:t>, inspection and audit processes, as well</w:t>
            </w:r>
            <w:r w:rsidR="00EB29EB">
              <w:rPr>
                <w:rFonts w:cs="Arial"/>
                <w:szCs w:val="20"/>
                <w:lang w:eastAsia="en-US"/>
              </w:rPr>
              <w:t xml:space="preserve"> as</w:t>
            </w:r>
            <w:r w:rsidRPr="008C282E">
              <w:rPr>
                <w:rFonts w:cs="Arial"/>
                <w:szCs w:val="20"/>
                <w:lang w:eastAsia="en-US"/>
              </w:rPr>
              <w:t xml:space="preserve"> the wider criminal justice system</w:t>
            </w:r>
            <w:r>
              <w:rPr>
                <w:rFonts w:cs="Arial"/>
                <w:szCs w:val="20"/>
                <w:lang w:eastAsia="en-US"/>
              </w:rPr>
              <w:t>.</w:t>
            </w:r>
          </w:p>
          <w:p w14:paraId="357EFD5C" w14:textId="11778FF9" w:rsidR="006D5312" w:rsidRPr="008C282E" w:rsidRDefault="006D5312" w:rsidP="001A7B00">
            <w:pPr>
              <w:numPr>
                <w:ilvl w:val="0"/>
                <w:numId w:val="3"/>
              </w:numPr>
              <w:suppressAutoHyphens/>
              <w:spacing w:before="20" w:after="20"/>
              <w:jc w:val="left"/>
              <w:rPr>
                <w:rFonts w:cs="Arial"/>
                <w:szCs w:val="20"/>
                <w:lang w:eastAsia="en-US"/>
              </w:rPr>
            </w:pPr>
            <w:r>
              <w:rPr>
                <w:rFonts w:cs="Arial"/>
                <w:szCs w:val="20"/>
                <w:lang w:eastAsia="en-US"/>
              </w:rPr>
              <w:t>Ability</w:t>
            </w:r>
            <w:r w:rsidRPr="008C282E">
              <w:rPr>
                <w:rFonts w:cs="Arial"/>
                <w:szCs w:val="20"/>
                <w:lang w:eastAsia="en-US"/>
              </w:rPr>
              <w:t xml:space="preserve"> to think and act strategically</w:t>
            </w:r>
            <w:r>
              <w:rPr>
                <w:rFonts w:cs="Arial"/>
                <w:szCs w:val="20"/>
                <w:lang w:eastAsia="en-US"/>
              </w:rPr>
              <w:t>.</w:t>
            </w:r>
          </w:p>
          <w:p w14:paraId="63CA7601" w14:textId="67CD6ED2" w:rsidR="006D5312" w:rsidRPr="008C282E" w:rsidRDefault="006D5312" w:rsidP="001A7B00">
            <w:pPr>
              <w:numPr>
                <w:ilvl w:val="0"/>
                <w:numId w:val="3"/>
              </w:numPr>
              <w:suppressAutoHyphens/>
              <w:spacing w:before="20" w:after="20"/>
              <w:jc w:val="left"/>
              <w:rPr>
                <w:rFonts w:cs="Arial"/>
                <w:szCs w:val="20"/>
                <w:lang w:eastAsia="en-US"/>
              </w:rPr>
            </w:pPr>
            <w:r w:rsidRPr="008C282E">
              <w:rPr>
                <w:rFonts w:cs="Arial"/>
                <w:szCs w:val="20"/>
                <w:lang w:eastAsia="en-US"/>
              </w:rPr>
              <w:t xml:space="preserve">Able to </w:t>
            </w:r>
            <w:r w:rsidR="00B16130" w:rsidRPr="008C282E">
              <w:rPr>
                <w:rFonts w:cs="Arial"/>
                <w:szCs w:val="20"/>
                <w:lang w:eastAsia="en-US"/>
              </w:rPr>
              <w:t>prioriti</w:t>
            </w:r>
            <w:r w:rsidR="00B16130">
              <w:rPr>
                <w:rFonts w:cs="Arial"/>
                <w:szCs w:val="20"/>
                <w:lang w:eastAsia="en-US"/>
              </w:rPr>
              <w:t>s</w:t>
            </w:r>
            <w:r w:rsidR="00B16130" w:rsidRPr="008C282E">
              <w:rPr>
                <w:rFonts w:cs="Arial"/>
                <w:szCs w:val="20"/>
                <w:lang w:eastAsia="en-US"/>
              </w:rPr>
              <w:t>e</w:t>
            </w:r>
            <w:r w:rsidRPr="008C282E">
              <w:rPr>
                <w:rFonts w:cs="Arial"/>
                <w:szCs w:val="20"/>
                <w:lang w:eastAsia="en-US"/>
              </w:rPr>
              <w:t xml:space="preserve"> resources and remain resilient </w:t>
            </w:r>
            <w:r w:rsidR="00EB29EB" w:rsidRPr="008C282E">
              <w:rPr>
                <w:rFonts w:cs="Arial"/>
                <w:szCs w:val="20"/>
                <w:lang w:eastAsia="en-US"/>
              </w:rPr>
              <w:t>to</w:t>
            </w:r>
            <w:r w:rsidRPr="008C282E">
              <w:rPr>
                <w:rFonts w:cs="Arial"/>
                <w:szCs w:val="20"/>
                <w:lang w:eastAsia="en-US"/>
              </w:rPr>
              <w:t xml:space="preserve"> achieve establishment objectives</w:t>
            </w:r>
            <w:r w:rsidR="001A0DD2">
              <w:rPr>
                <w:rFonts w:cs="Arial"/>
                <w:szCs w:val="20"/>
                <w:lang w:eastAsia="en-US"/>
              </w:rPr>
              <w:t xml:space="preserve"> and</w:t>
            </w:r>
            <w:r w:rsidRPr="008C282E">
              <w:rPr>
                <w:rFonts w:cs="Arial"/>
                <w:szCs w:val="20"/>
                <w:lang w:eastAsia="en-US"/>
              </w:rPr>
              <w:t xml:space="preserve"> protect the public</w:t>
            </w:r>
            <w:r>
              <w:rPr>
                <w:rFonts w:cs="Arial"/>
                <w:szCs w:val="20"/>
                <w:lang w:eastAsia="en-US"/>
              </w:rPr>
              <w:t>.</w:t>
            </w:r>
          </w:p>
          <w:p w14:paraId="691DFE6B" w14:textId="0AB90464" w:rsidR="006D5312" w:rsidRDefault="006D5312" w:rsidP="001A7B00">
            <w:pPr>
              <w:numPr>
                <w:ilvl w:val="0"/>
                <w:numId w:val="3"/>
              </w:numPr>
              <w:suppressAutoHyphens/>
              <w:spacing w:before="20" w:after="20"/>
              <w:jc w:val="left"/>
              <w:rPr>
                <w:rFonts w:cs="Arial"/>
                <w:szCs w:val="20"/>
                <w:lang w:eastAsia="en-US"/>
              </w:rPr>
            </w:pPr>
            <w:r>
              <w:rPr>
                <w:rFonts w:cs="Arial"/>
                <w:szCs w:val="20"/>
                <w:lang w:eastAsia="en-US"/>
              </w:rPr>
              <w:t>Experience of r</w:t>
            </w:r>
            <w:r w:rsidRPr="008C282E">
              <w:rPr>
                <w:rFonts w:cs="Arial"/>
                <w:szCs w:val="20"/>
                <w:lang w:eastAsia="en-US"/>
              </w:rPr>
              <w:t>espond</w:t>
            </w:r>
            <w:r>
              <w:rPr>
                <w:rFonts w:cs="Arial"/>
                <w:szCs w:val="20"/>
                <w:lang w:eastAsia="en-US"/>
              </w:rPr>
              <w:t>ing</w:t>
            </w:r>
            <w:r w:rsidRPr="008C282E">
              <w:rPr>
                <w:rFonts w:cs="Arial"/>
                <w:szCs w:val="20"/>
                <w:lang w:eastAsia="en-US"/>
              </w:rPr>
              <w:t xml:space="preserve"> to changes in policy and legislation effectively and efficiently</w:t>
            </w:r>
            <w:r>
              <w:rPr>
                <w:rFonts w:cs="Arial"/>
                <w:szCs w:val="20"/>
                <w:lang w:eastAsia="en-US"/>
              </w:rPr>
              <w:t>.</w:t>
            </w:r>
          </w:p>
          <w:p w14:paraId="4917C4A6" w14:textId="3EB64AF4" w:rsidR="006D5312" w:rsidRDefault="006D5312" w:rsidP="001A7B00">
            <w:pPr>
              <w:numPr>
                <w:ilvl w:val="0"/>
                <w:numId w:val="3"/>
              </w:numPr>
              <w:suppressAutoHyphens/>
              <w:spacing w:before="20" w:after="20"/>
              <w:jc w:val="left"/>
              <w:rPr>
                <w:rFonts w:cs="Arial"/>
                <w:szCs w:val="20"/>
                <w:lang w:eastAsia="en-US"/>
              </w:rPr>
            </w:pPr>
            <w:r w:rsidRPr="006D5312">
              <w:rPr>
                <w:rFonts w:cs="Arial"/>
                <w:szCs w:val="20"/>
                <w:lang w:eastAsia="en-US"/>
              </w:rPr>
              <w:t>Ability to network effectively with a range of agencies and organisations</w:t>
            </w:r>
            <w:r>
              <w:rPr>
                <w:rFonts w:cs="Arial"/>
                <w:szCs w:val="20"/>
                <w:lang w:eastAsia="en-US"/>
              </w:rPr>
              <w:t>.</w:t>
            </w:r>
          </w:p>
          <w:p w14:paraId="0CAC4107" w14:textId="180D5763" w:rsidR="006D5312" w:rsidRDefault="006D5312" w:rsidP="001A7B00">
            <w:pPr>
              <w:numPr>
                <w:ilvl w:val="0"/>
                <w:numId w:val="3"/>
              </w:numPr>
              <w:suppressAutoHyphens/>
              <w:spacing w:before="20" w:after="20"/>
              <w:jc w:val="left"/>
              <w:rPr>
                <w:rFonts w:cs="Arial"/>
                <w:szCs w:val="20"/>
                <w:lang w:eastAsia="en-US"/>
              </w:rPr>
            </w:pPr>
            <w:r>
              <w:rPr>
                <w:rFonts w:cs="Arial"/>
                <w:szCs w:val="20"/>
                <w:lang w:eastAsia="en-US"/>
              </w:rPr>
              <w:t>Commitment to Equality, Diversity &amp; Inclusion.</w:t>
            </w:r>
          </w:p>
          <w:p w14:paraId="0031BF4B" w14:textId="77777777" w:rsidR="00B16130" w:rsidRPr="008C282E" w:rsidRDefault="00B16130" w:rsidP="001A7B00">
            <w:pPr>
              <w:numPr>
                <w:ilvl w:val="0"/>
                <w:numId w:val="3"/>
              </w:numPr>
              <w:suppressAutoHyphens/>
              <w:spacing w:before="20" w:after="20"/>
              <w:jc w:val="left"/>
              <w:rPr>
                <w:rFonts w:cs="Arial"/>
                <w:szCs w:val="20"/>
                <w:lang w:eastAsia="en-US"/>
              </w:rPr>
            </w:pPr>
            <w:r w:rsidRPr="008C282E">
              <w:rPr>
                <w:rFonts w:cs="Arial"/>
                <w:szCs w:val="20"/>
                <w:lang w:eastAsia="en-US"/>
              </w:rPr>
              <w:t>Good understanding of Service Level Agreements</w:t>
            </w:r>
            <w:r>
              <w:rPr>
                <w:rFonts w:cs="Arial"/>
                <w:szCs w:val="20"/>
                <w:lang w:eastAsia="en-US"/>
              </w:rPr>
              <w:t>.</w:t>
            </w:r>
          </w:p>
          <w:p w14:paraId="0F844198" w14:textId="77777777" w:rsidR="00B16130" w:rsidRPr="008C282E" w:rsidRDefault="00B16130" w:rsidP="001A7B00">
            <w:pPr>
              <w:numPr>
                <w:ilvl w:val="0"/>
                <w:numId w:val="3"/>
              </w:numPr>
              <w:suppressAutoHyphens/>
              <w:spacing w:before="20" w:after="20"/>
              <w:jc w:val="left"/>
              <w:rPr>
                <w:rFonts w:cs="Arial"/>
                <w:szCs w:val="20"/>
                <w:lang w:eastAsia="en-US"/>
              </w:rPr>
            </w:pPr>
            <w:r w:rsidRPr="008C282E">
              <w:rPr>
                <w:rFonts w:cs="Arial"/>
                <w:szCs w:val="20"/>
                <w:lang w:eastAsia="en-US"/>
              </w:rPr>
              <w:t>Understanding and awareness of commercial and contractual issues</w:t>
            </w:r>
            <w:r>
              <w:rPr>
                <w:rFonts w:cs="Arial"/>
                <w:szCs w:val="20"/>
                <w:lang w:eastAsia="en-US"/>
              </w:rPr>
              <w:t>.</w:t>
            </w:r>
          </w:p>
          <w:p w14:paraId="5FD5112D" w14:textId="77777777" w:rsidR="00B16130" w:rsidRDefault="00B16130" w:rsidP="001A7B00">
            <w:pPr>
              <w:numPr>
                <w:ilvl w:val="0"/>
                <w:numId w:val="3"/>
              </w:numPr>
              <w:suppressAutoHyphens/>
              <w:spacing w:before="20" w:after="20"/>
              <w:jc w:val="left"/>
              <w:rPr>
                <w:rFonts w:cs="Arial"/>
                <w:szCs w:val="20"/>
                <w:lang w:eastAsia="en-US"/>
              </w:rPr>
            </w:pPr>
            <w:r w:rsidRPr="008C282E">
              <w:rPr>
                <w:rFonts w:cs="Arial"/>
                <w:szCs w:val="20"/>
                <w:lang w:eastAsia="en-US"/>
              </w:rPr>
              <w:t>Go</w:t>
            </w:r>
            <w:r>
              <w:rPr>
                <w:rFonts w:cs="Arial"/>
                <w:szCs w:val="20"/>
                <w:lang w:eastAsia="en-US"/>
              </w:rPr>
              <w:t>o</w:t>
            </w:r>
            <w:r w:rsidRPr="008C282E">
              <w:rPr>
                <w:rFonts w:cs="Arial"/>
                <w:szCs w:val="20"/>
                <w:lang w:eastAsia="en-US"/>
              </w:rPr>
              <w:t>d understanding of HMIP Expectations relating to Offender Management</w:t>
            </w:r>
            <w:r>
              <w:rPr>
                <w:rFonts w:cs="Arial"/>
                <w:szCs w:val="20"/>
                <w:lang w:eastAsia="en-US"/>
              </w:rPr>
              <w:t>.</w:t>
            </w:r>
          </w:p>
          <w:p w14:paraId="2B7578EC" w14:textId="0C629AA8" w:rsidR="00B16130" w:rsidRPr="001A0DD2" w:rsidRDefault="00B16130" w:rsidP="001A7B00">
            <w:pPr>
              <w:numPr>
                <w:ilvl w:val="0"/>
                <w:numId w:val="3"/>
              </w:numPr>
              <w:suppressAutoHyphens/>
              <w:spacing w:before="20" w:after="20"/>
              <w:jc w:val="left"/>
              <w:rPr>
                <w:rFonts w:cs="Arial"/>
                <w:szCs w:val="20"/>
                <w:lang w:eastAsia="en-US"/>
              </w:rPr>
            </w:pPr>
            <w:r>
              <w:rPr>
                <w:rFonts w:cs="Arial"/>
                <w:szCs w:val="20"/>
                <w:lang w:eastAsia="en-US"/>
              </w:rPr>
              <w:t xml:space="preserve">Experience of </w:t>
            </w:r>
            <w:r w:rsidR="001A0DD2">
              <w:rPr>
                <w:rFonts w:cs="Arial"/>
                <w:szCs w:val="20"/>
                <w:lang w:eastAsia="en-US"/>
              </w:rPr>
              <w:t>always displaying discretion</w:t>
            </w:r>
            <w:r>
              <w:rPr>
                <w:rFonts w:cs="Arial"/>
                <w:szCs w:val="20"/>
                <w:lang w:eastAsia="en-US"/>
              </w:rPr>
              <w:t xml:space="preserve"> and maintaining strict confidence in all sensitive matters.</w:t>
            </w:r>
          </w:p>
          <w:p w14:paraId="2FDFEE38" w14:textId="77777777" w:rsidR="006D5312" w:rsidRPr="0023183E" w:rsidRDefault="006D5312" w:rsidP="006D5312">
            <w:pPr>
              <w:rPr>
                <w:b/>
              </w:rPr>
            </w:pPr>
            <w:r w:rsidRPr="0023183E">
              <w:rPr>
                <w:b/>
              </w:rPr>
              <w:lastRenderedPageBreak/>
              <w:t>Desirable</w:t>
            </w:r>
          </w:p>
          <w:p w14:paraId="5F4187DE" w14:textId="4817E112" w:rsidR="006D5312" w:rsidRPr="00896143" w:rsidRDefault="001A0DD2" w:rsidP="00B16130">
            <w:pPr>
              <w:numPr>
                <w:ilvl w:val="0"/>
                <w:numId w:val="18"/>
              </w:numPr>
              <w:suppressAutoHyphens/>
              <w:spacing w:before="20" w:after="20"/>
              <w:ind w:left="714" w:hanging="357"/>
              <w:jc w:val="left"/>
              <w:rPr>
                <w:rFonts w:cs="Arial"/>
                <w:szCs w:val="20"/>
                <w:lang w:eastAsia="en-US"/>
              </w:rPr>
            </w:pPr>
            <w:r>
              <w:rPr>
                <w:rFonts w:cs="Arial"/>
                <w:szCs w:val="20"/>
                <w:lang w:eastAsia="en-US"/>
              </w:rPr>
              <w:t>Experience of undertaking sentence calculations is preferred but not essential.</w:t>
            </w:r>
          </w:p>
        </w:tc>
      </w:tr>
    </w:tbl>
    <w:p w14:paraId="36F9B784" w14:textId="77777777" w:rsidR="00B16130" w:rsidRDefault="00B1613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A378A8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502099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A079B3A" w14:textId="77777777" w:rsidTr="0007446E">
        <w:trPr>
          <w:trHeight w:val="620"/>
        </w:trPr>
        <w:tc>
          <w:tcPr>
            <w:tcW w:w="10456" w:type="dxa"/>
            <w:tcBorders>
              <w:top w:val="nil"/>
              <w:left w:val="single" w:sz="2" w:space="0" w:color="auto"/>
              <w:bottom w:val="single" w:sz="4" w:space="0" w:color="auto"/>
              <w:right w:val="single" w:sz="4" w:space="0" w:color="auto"/>
            </w:tcBorders>
          </w:tcPr>
          <w:p w14:paraId="7AC1B01D" w14:textId="518875A7" w:rsidR="00896143" w:rsidRDefault="00896143" w:rsidP="006D5312">
            <w:pPr>
              <w:suppressAutoHyphens/>
              <w:spacing w:before="20" w:after="20"/>
              <w:jc w:val="left"/>
              <w:rPr>
                <w:rFonts w:cs="Arial"/>
                <w:szCs w:val="20"/>
                <w:lang w:eastAsia="en-US"/>
              </w:rPr>
            </w:pPr>
          </w:p>
          <w:tbl>
            <w:tblPr>
              <w:tblW w:w="0" w:type="auto"/>
              <w:tblLayout w:type="fixed"/>
              <w:tblCellMar>
                <w:left w:w="0" w:type="dxa"/>
                <w:right w:w="0" w:type="dxa"/>
              </w:tblCellMar>
              <w:tblLook w:val="04A0" w:firstRow="1" w:lastRow="0" w:firstColumn="1" w:lastColumn="0" w:noHBand="0" w:noVBand="1"/>
            </w:tblPr>
            <w:tblGrid>
              <w:gridCol w:w="4790"/>
              <w:gridCol w:w="4524"/>
            </w:tblGrid>
            <w:tr w:rsidR="006D5312" w14:paraId="6FD0EF77" w14:textId="77777777" w:rsidTr="006D5312">
              <w:tc>
                <w:tcPr>
                  <w:tcW w:w="47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7D1ED3E6" w14:textId="77777777" w:rsidR="006D5312" w:rsidRDefault="006D5312" w:rsidP="00DB7172">
                  <w:pPr>
                    <w:pStyle w:val="Puces4"/>
                    <w:framePr w:hSpace="180" w:wrap="around" w:vAnchor="text" w:hAnchor="margin" w:xAlign="center" w:y="192"/>
                    <w:numPr>
                      <w:ilvl w:val="0"/>
                      <w:numId w:val="19"/>
                    </w:numPr>
                    <w:ind w:left="851" w:hanging="284"/>
                  </w:pPr>
                  <w:r>
                    <w:t>Rigorous Management of Results</w:t>
                  </w:r>
                </w:p>
              </w:tc>
              <w:tc>
                <w:tcPr>
                  <w:tcW w:w="452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2B4092E" w14:textId="77777777" w:rsidR="006D5312" w:rsidRDefault="006D5312" w:rsidP="00DB7172">
                  <w:pPr>
                    <w:pStyle w:val="Puces4"/>
                    <w:framePr w:hSpace="180" w:wrap="around" w:vAnchor="text" w:hAnchor="margin" w:xAlign="center" w:y="192"/>
                    <w:numPr>
                      <w:ilvl w:val="0"/>
                      <w:numId w:val="19"/>
                    </w:numPr>
                    <w:ind w:left="851" w:hanging="284"/>
                  </w:pPr>
                  <w:r>
                    <w:t>Brand Notoriety</w:t>
                  </w:r>
                </w:p>
              </w:tc>
            </w:tr>
            <w:tr w:rsidR="006D5312" w14:paraId="65613EC1" w14:textId="77777777" w:rsidTr="006D5312">
              <w:tc>
                <w:tcPr>
                  <w:tcW w:w="47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7FAC8E" w14:textId="77777777" w:rsidR="006D5312" w:rsidRDefault="006D5312" w:rsidP="00DB7172">
                  <w:pPr>
                    <w:pStyle w:val="Puces4"/>
                    <w:framePr w:hSpace="180" w:wrap="around" w:vAnchor="text" w:hAnchor="margin" w:xAlign="center" w:y="192"/>
                    <w:numPr>
                      <w:ilvl w:val="0"/>
                      <w:numId w:val="19"/>
                    </w:numPr>
                    <w:ind w:left="851" w:hanging="284"/>
                  </w:pPr>
                  <w:r>
                    <w:t>Leadership and People Management</w:t>
                  </w:r>
                </w:p>
              </w:tc>
              <w:tc>
                <w:tcPr>
                  <w:tcW w:w="45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60B9508" w14:textId="77777777" w:rsidR="006D5312" w:rsidRDefault="006D5312" w:rsidP="00DB7172">
                  <w:pPr>
                    <w:pStyle w:val="Puces4"/>
                    <w:framePr w:hSpace="180" w:wrap="around" w:vAnchor="text" w:hAnchor="margin" w:xAlign="center" w:y="192"/>
                    <w:numPr>
                      <w:ilvl w:val="0"/>
                      <w:numId w:val="19"/>
                    </w:numPr>
                    <w:ind w:left="851" w:hanging="284"/>
                  </w:pPr>
                  <w:r>
                    <w:t>Planning and Organising</w:t>
                  </w:r>
                </w:p>
              </w:tc>
            </w:tr>
            <w:tr w:rsidR="006D5312" w14:paraId="51E8765C" w14:textId="77777777" w:rsidTr="006D5312">
              <w:tc>
                <w:tcPr>
                  <w:tcW w:w="4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14CB3" w14:textId="77777777" w:rsidR="006D5312" w:rsidRDefault="006D5312" w:rsidP="00DB7172">
                  <w:pPr>
                    <w:pStyle w:val="Puces4"/>
                    <w:framePr w:hSpace="180" w:wrap="around" w:vAnchor="text" w:hAnchor="margin" w:xAlign="center" w:y="192"/>
                    <w:numPr>
                      <w:ilvl w:val="0"/>
                      <w:numId w:val="19"/>
                    </w:numPr>
                    <w:ind w:left="851" w:hanging="284"/>
                  </w:pPr>
                  <w:r>
                    <w:t>Analysis and Decision Making</w:t>
                  </w:r>
                </w:p>
              </w:tc>
              <w:tc>
                <w:tcPr>
                  <w:tcW w:w="4524" w:type="dxa"/>
                  <w:tcBorders>
                    <w:top w:val="nil"/>
                    <w:left w:val="nil"/>
                    <w:bottom w:val="single" w:sz="8" w:space="0" w:color="auto"/>
                    <w:right w:val="single" w:sz="8" w:space="0" w:color="auto"/>
                  </w:tcBorders>
                  <w:tcMar>
                    <w:top w:w="0" w:type="dxa"/>
                    <w:left w:w="108" w:type="dxa"/>
                    <w:bottom w:w="0" w:type="dxa"/>
                    <w:right w:w="108" w:type="dxa"/>
                  </w:tcMar>
                </w:tcPr>
                <w:p w14:paraId="52D86005" w14:textId="2D6D349F" w:rsidR="006D5312" w:rsidRDefault="006D5312" w:rsidP="00DB7172">
                  <w:pPr>
                    <w:pStyle w:val="Puces4"/>
                    <w:framePr w:hSpace="180" w:wrap="around" w:vAnchor="text" w:hAnchor="margin" w:xAlign="center" w:y="192"/>
                    <w:numPr>
                      <w:ilvl w:val="0"/>
                      <w:numId w:val="19"/>
                    </w:numPr>
                    <w:ind w:left="851" w:hanging="284"/>
                  </w:pPr>
                  <w:r>
                    <w:t>Innovation and Change</w:t>
                  </w:r>
                </w:p>
              </w:tc>
            </w:tr>
          </w:tbl>
          <w:p w14:paraId="33B4DE4E" w14:textId="77777777" w:rsidR="006D5312" w:rsidRDefault="006D5312" w:rsidP="006D5312">
            <w:pPr>
              <w:suppressAutoHyphens/>
              <w:spacing w:before="20" w:after="20"/>
              <w:jc w:val="left"/>
              <w:rPr>
                <w:rFonts w:cs="Arial"/>
                <w:szCs w:val="20"/>
                <w:lang w:eastAsia="en-US"/>
              </w:rPr>
            </w:pPr>
          </w:p>
          <w:p w14:paraId="465C326F" w14:textId="77777777" w:rsidR="00EA3990" w:rsidRPr="00EA3990" w:rsidRDefault="00EA3990" w:rsidP="00896143">
            <w:pPr>
              <w:spacing w:before="40"/>
              <w:jc w:val="left"/>
              <w:rPr>
                <w:rFonts w:cs="Arial"/>
                <w:color w:val="000000" w:themeColor="text1"/>
                <w:szCs w:val="20"/>
                <w:lang w:val="en-GB"/>
              </w:rPr>
            </w:pPr>
          </w:p>
        </w:tc>
      </w:tr>
    </w:tbl>
    <w:p w14:paraId="16231A1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B7CF71B"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AD896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178920E" w14:textId="77777777" w:rsidTr="00353228">
        <w:trPr>
          <w:trHeight w:val="620"/>
        </w:trPr>
        <w:tc>
          <w:tcPr>
            <w:tcW w:w="10456" w:type="dxa"/>
            <w:tcBorders>
              <w:top w:val="nil"/>
              <w:left w:val="single" w:sz="2" w:space="0" w:color="auto"/>
              <w:bottom w:val="single" w:sz="4" w:space="0" w:color="auto"/>
              <w:right w:val="single" w:sz="4" w:space="0" w:color="auto"/>
            </w:tcBorders>
          </w:tcPr>
          <w:p w14:paraId="7420939B"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6DD1CF6" w14:textId="77777777" w:rsidTr="00E57078">
              <w:tc>
                <w:tcPr>
                  <w:tcW w:w="2122" w:type="dxa"/>
                </w:tcPr>
                <w:p w14:paraId="20CBA87B" w14:textId="77777777" w:rsidR="00E57078" w:rsidRDefault="00E57078" w:rsidP="00DB717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00B443C" w14:textId="1D6B8856" w:rsidR="00E57078" w:rsidRDefault="00654C6E" w:rsidP="00DB717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14:paraId="0B458B91" w14:textId="77777777" w:rsidR="00E57078" w:rsidRDefault="00E57078" w:rsidP="00DB717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607DE05" w14:textId="5E7F7C1A" w:rsidR="00E57078" w:rsidRDefault="001A7B00" w:rsidP="00DB717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19.08.2024</w:t>
                  </w:r>
                </w:p>
              </w:tc>
            </w:tr>
            <w:tr w:rsidR="00E57078" w14:paraId="62B08BDF" w14:textId="77777777" w:rsidTr="00E57078">
              <w:tc>
                <w:tcPr>
                  <w:tcW w:w="2122" w:type="dxa"/>
                </w:tcPr>
                <w:p w14:paraId="1BACFD95" w14:textId="77777777" w:rsidR="00E57078" w:rsidRDefault="00E57078" w:rsidP="00DB717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0EF0C9D" w14:textId="77777777" w:rsidR="001A7B00" w:rsidRPr="001A7B00" w:rsidRDefault="001A7B00" w:rsidP="00DB7172">
                  <w:pPr>
                    <w:framePr w:hSpace="180" w:wrap="around" w:vAnchor="text" w:hAnchor="margin" w:xAlign="center" w:y="192"/>
                    <w:spacing w:before="40"/>
                    <w:jc w:val="left"/>
                    <w:rPr>
                      <w:rFonts w:cs="Arial"/>
                      <w:color w:val="000000" w:themeColor="text1"/>
                      <w:szCs w:val="20"/>
                      <w:lang w:val="en-GB"/>
                    </w:rPr>
                  </w:pPr>
                  <w:r w:rsidRPr="001A7B00">
                    <w:rPr>
                      <w:rFonts w:cs="Arial"/>
                      <w:color w:val="000000" w:themeColor="text1"/>
                      <w:szCs w:val="20"/>
                      <w:lang w:val="en-GB"/>
                    </w:rPr>
                    <w:t>Head of Reducing Reoffending / Resettlement (male and female prisons</w:t>
                  </w:r>
                </w:p>
                <w:p w14:paraId="56890C7A" w14:textId="48C92BC5" w:rsidR="00E57078" w:rsidRDefault="00E57078" w:rsidP="00DB7172">
                  <w:pPr>
                    <w:framePr w:hSpace="180" w:wrap="around" w:vAnchor="text" w:hAnchor="margin" w:xAlign="center" w:y="192"/>
                    <w:spacing w:before="40"/>
                    <w:jc w:val="left"/>
                    <w:rPr>
                      <w:rFonts w:cs="Arial"/>
                      <w:color w:val="000000" w:themeColor="text1"/>
                      <w:szCs w:val="20"/>
                      <w:lang w:val="en-GB"/>
                    </w:rPr>
                  </w:pPr>
                </w:p>
              </w:tc>
            </w:tr>
          </w:tbl>
          <w:p w14:paraId="29F2C4E7" w14:textId="77777777" w:rsidR="00E57078" w:rsidRPr="00EA3990" w:rsidRDefault="00E57078" w:rsidP="00353228">
            <w:pPr>
              <w:spacing w:before="40"/>
              <w:ind w:left="720"/>
              <w:jc w:val="left"/>
              <w:rPr>
                <w:rFonts w:cs="Arial"/>
                <w:color w:val="000000" w:themeColor="text1"/>
                <w:szCs w:val="20"/>
                <w:lang w:val="en-GB"/>
              </w:rPr>
            </w:pPr>
          </w:p>
        </w:tc>
      </w:tr>
    </w:tbl>
    <w:p w14:paraId="69880F81" w14:textId="77777777" w:rsidR="00E57078" w:rsidRDefault="00E57078" w:rsidP="00E57078">
      <w:pPr>
        <w:spacing w:after="200" w:line="276" w:lineRule="auto"/>
        <w:jc w:val="left"/>
      </w:pPr>
    </w:p>
    <w:p w14:paraId="23C7C1B3" w14:textId="77777777" w:rsidR="00E57078" w:rsidRPr="00366A73" w:rsidRDefault="00E57078" w:rsidP="000E3EF7">
      <w:pPr>
        <w:spacing w:after="200" w:line="276" w:lineRule="auto"/>
        <w:jc w:val="left"/>
      </w:pPr>
    </w:p>
    <w:sectPr w:rsidR="00E57078" w:rsidRPr="00366A73" w:rsidSect="0061339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EBBD" w14:textId="77777777" w:rsidR="009D067B" w:rsidRDefault="009D067B" w:rsidP="00B16130">
      <w:r>
        <w:separator/>
      </w:r>
    </w:p>
  </w:endnote>
  <w:endnote w:type="continuationSeparator" w:id="0">
    <w:p w14:paraId="79A0F337" w14:textId="77777777" w:rsidR="009D067B" w:rsidRDefault="009D067B" w:rsidP="00B1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D207" w14:textId="77D45794" w:rsidR="00B16130" w:rsidRDefault="00B16130">
    <w:pPr>
      <w:pStyle w:val="Footer"/>
    </w:pPr>
    <w:r>
      <w:rPr>
        <w:noProof/>
      </w:rPr>
      <mc:AlternateContent>
        <mc:Choice Requires="wps">
          <w:drawing>
            <wp:anchor distT="0" distB="0" distL="0" distR="0" simplePos="0" relativeHeight="251662336" behindDoc="0" locked="0" layoutInCell="1" allowOverlap="1" wp14:anchorId="2830B5B7" wp14:editId="41087914">
              <wp:simplePos x="635" y="635"/>
              <wp:positionH relativeFrom="page">
                <wp:align>left</wp:align>
              </wp:positionH>
              <wp:positionV relativeFrom="page">
                <wp:align>bottom</wp:align>
              </wp:positionV>
              <wp:extent cx="2251075" cy="361315"/>
              <wp:effectExtent l="0" t="0" r="15875" b="0"/>
              <wp:wrapNone/>
              <wp:docPr id="1602606758" name="Text Box 7"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0D7B3844" w14:textId="4B2A538E" w:rsidR="00B16130" w:rsidRPr="00B16130" w:rsidRDefault="00B16130" w:rsidP="00B16130">
                          <w:pPr>
                            <w:rPr>
                              <w:rFonts w:ascii="Calibri" w:eastAsia="Calibri" w:hAnsi="Calibri" w:cs="Calibri"/>
                              <w:noProof/>
                              <w:color w:val="000000"/>
                              <w:sz w:val="22"/>
                              <w:szCs w:val="22"/>
                            </w:rPr>
                          </w:pPr>
                          <w:r w:rsidRPr="00B16130">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30B5B7" id="_x0000_t202" coordsize="21600,21600" o:spt="202" path="m,l,21600r21600,l21600,xe">
              <v:stroke joinstyle="miter"/>
              <v:path gradientshapeok="t" o:connecttype="rect"/>
            </v:shapetype>
            <v:shape id="Text Box 7" o:spid="_x0000_s1030" type="#_x0000_t202" alt="CLASSIFICATION:- Sodexo - Internal" style="position:absolute;left:0;text-align:left;margin-left:0;margin-top:0;width:177.25pt;height:28.4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6RFA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" filled="f" stroked="f">
              <v:textbox style="mso-fit-shape-to-text:t" inset="20pt,0,0,15pt">
                <w:txbxContent>
                  <w:p w14:paraId="0D7B3844" w14:textId="4B2A538E" w:rsidR="00B16130" w:rsidRPr="00B16130" w:rsidRDefault="00B16130" w:rsidP="00B16130">
                    <w:pPr>
                      <w:rPr>
                        <w:rFonts w:ascii="Calibri" w:eastAsia="Calibri" w:hAnsi="Calibri" w:cs="Calibri"/>
                        <w:noProof/>
                        <w:color w:val="000000"/>
                        <w:sz w:val="22"/>
                        <w:szCs w:val="22"/>
                      </w:rPr>
                    </w:pPr>
                    <w:r w:rsidRPr="00B16130">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7B28" w14:textId="6224520E" w:rsidR="00B16130" w:rsidRDefault="00B16130">
    <w:pPr>
      <w:pStyle w:val="Footer"/>
    </w:pPr>
    <w:r>
      <w:rPr>
        <w:noProof/>
      </w:rPr>
      <mc:AlternateContent>
        <mc:Choice Requires="wps">
          <w:drawing>
            <wp:anchor distT="0" distB="0" distL="0" distR="0" simplePos="0" relativeHeight="251663360" behindDoc="0" locked="0" layoutInCell="1" allowOverlap="1" wp14:anchorId="266CDBF2" wp14:editId="569FFFCA">
              <wp:simplePos x="901700" y="10096500"/>
              <wp:positionH relativeFrom="page">
                <wp:align>left</wp:align>
              </wp:positionH>
              <wp:positionV relativeFrom="page">
                <wp:align>bottom</wp:align>
              </wp:positionV>
              <wp:extent cx="2251075" cy="361315"/>
              <wp:effectExtent l="0" t="0" r="15875" b="0"/>
              <wp:wrapNone/>
              <wp:docPr id="1617532320" name="Text Box 8"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32A6C82D" w14:textId="435A31F3" w:rsidR="00B16130" w:rsidRPr="00B16130" w:rsidRDefault="00B16130" w:rsidP="00B16130">
                          <w:pPr>
                            <w:rPr>
                              <w:rFonts w:ascii="Calibri" w:eastAsia="Calibri" w:hAnsi="Calibri" w:cs="Calibri"/>
                              <w:noProof/>
                              <w:color w:val="000000"/>
                              <w:sz w:val="22"/>
                              <w:szCs w:val="22"/>
                            </w:rPr>
                          </w:pPr>
                          <w:r w:rsidRPr="00B16130">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6CDBF2" id="_x0000_t202" coordsize="21600,21600" o:spt="202" path="m,l,21600r21600,l21600,xe">
              <v:stroke joinstyle="miter"/>
              <v:path gradientshapeok="t" o:connecttype="rect"/>
            </v:shapetype>
            <v:shape id="Text Box 8" o:spid="_x0000_s1031" type="#_x0000_t202" alt="CLASSIFICATION:- Sodexo - Internal" style="position:absolute;left:0;text-align:left;margin-left:0;margin-top:0;width:177.25pt;height:28.4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8ZEw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2w+jr+F+ohbORgI95avWmy9Zj48M4cM4yKo&#10;2vCEh1TQVRROFiUNuB9/88d8BB6jlHSomIoalDQl6rtBQqazz3keFZZuaLjR2CajuM1nMW72+h5Q&#10;jAW+C8uTGZODGk3pQL+hqJexG4aY4dizotvRvA+DfvFRcLFcpiQUk2VhbTaWx9IRswjoS//GnD2h&#10;HpCvRxg1xcp34A+58U9vl/uAFCRmIr4DmifYUYiJ29OjiUr/9Z6yLk978RM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DMac8Z&#10;EwIAACIEAAAOAAAAAAAAAAAAAAAAAC4CAABkcnMvZTJvRG9jLnhtbFBLAQItABQABgAIAAAAIQA+&#10;TMSx2wAAAAQBAAAPAAAAAAAAAAAAAAAAAG0EAABkcnMvZG93bnJldi54bWxQSwUGAAAAAAQABADz&#10;AAAAdQUAAAAA&#10;" filled="f" stroked="f">
              <v:textbox style="mso-fit-shape-to-text:t" inset="20pt,0,0,15pt">
                <w:txbxContent>
                  <w:p w14:paraId="32A6C82D" w14:textId="435A31F3" w:rsidR="00B16130" w:rsidRPr="00B16130" w:rsidRDefault="00B16130" w:rsidP="00B16130">
                    <w:pPr>
                      <w:rPr>
                        <w:rFonts w:ascii="Calibri" w:eastAsia="Calibri" w:hAnsi="Calibri" w:cs="Calibri"/>
                        <w:noProof/>
                        <w:color w:val="000000"/>
                        <w:sz w:val="22"/>
                        <w:szCs w:val="22"/>
                      </w:rPr>
                    </w:pPr>
                    <w:r w:rsidRPr="00B16130">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C801" w14:textId="7CCE502F" w:rsidR="00B16130" w:rsidRDefault="00B16130">
    <w:pPr>
      <w:pStyle w:val="Footer"/>
    </w:pPr>
    <w:r>
      <w:rPr>
        <w:noProof/>
      </w:rPr>
      <mc:AlternateContent>
        <mc:Choice Requires="wps">
          <w:drawing>
            <wp:anchor distT="0" distB="0" distL="0" distR="0" simplePos="0" relativeHeight="251661312" behindDoc="0" locked="0" layoutInCell="1" allowOverlap="1" wp14:anchorId="11E718CF" wp14:editId="47315FDA">
              <wp:simplePos x="635" y="635"/>
              <wp:positionH relativeFrom="page">
                <wp:align>left</wp:align>
              </wp:positionH>
              <wp:positionV relativeFrom="page">
                <wp:align>bottom</wp:align>
              </wp:positionV>
              <wp:extent cx="2251075" cy="361315"/>
              <wp:effectExtent l="0" t="0" r="15875" b="0"/>
              <wp:wrapNone/>
              <wp:docPr id="1780477100" name="Text Box 6"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7C3BB913" w14:textId="1A3801E5" w:rsidR="00B16130" w:rsidRPr="00B16130" w:rsidRDefault="00B16130" w:rsidP="00B16130">
                          <w:pPr>
                            <w:rPr>
                              <w:rFonts w:ascii="Calibri" w:eastAsia="Calibri" w:hAnsi="Calibri" w:cs="Calibri"/>
                              <w:noProof/>
                              <w:color w:val="000000"/>
                              <w:sz w:val="22"/>
                              <w:szCs w:val="22"/>
                            </w:rPr>
                          </w:pPr>
                          <w:r w:rsidRPr="00B16130">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E718CF" id="_x0000_t202" coordsize="21600,21600" o:spt="202" path="m,l,21600r21600,l21600,xe">
              <v:stroke joinstyle="miter"/>
              <v:path gradientshapeok="t" o:connecttype="rect"/>
            </v:shapetype>
            <v:shape id="Text Box 6" o:spid="_x0000_s1033" type="#_x0000_t202" alt="CLASSIFICATION:- Sodexo - Internal" style="position:absolute;left:0;text-align:left;margin-left:0;margin-top:0;width:177.25pt;height:28.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BuRSic&#10;EwIAACIEAAAOAAAAAAAAAAAAAAAAAC4CAABkcnMvZTJvRG9jLnhtbFBLAQItABQABgAIAAAAIQA+&#10;TMSx2wAAAAQBAAAPAAAAAAAAAAAAAAAAAG0EAABkcnMvZG93bnJldi54bWxQSwUGAAAAAAQABADz&#10;AAAAdQUAAAAA&#10;" filled="f" stroked="f">
              <v:textbox style="mso-fit-shape-to-text:t" inset="20pt,0,0,15pt">
                <w:txbxContent>
                  <w:p w14:paraId="7C3BB913" w14:textId="1A3801E5" w:rsidR="00B16130" w:rsidRPr="00B16130" w:rsidRDefault="00B16130" w:rsidP="00B16130">
                    <w:pPr>
                      <w:rPr>
                        <w:rFonts w:ascii="Calibri" w:eastAsia="Calibri" w:hAnsi="Calibri" w:cs="Calibri"/>
                        <w:noProof/>
                        <w:color w:val="000000"/>
                        <w:sz w:val="22"/>
                        <w:szCs w:val="22"/>
                      </w:rPr>
                    </w:pPr>
                    <w:r w:rsidRPr="00B16130">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6AAC" w14:textId="77777777" w:rsidR="009D067B" w:rsidRDefault="009D067B" w:rsidP="00B16130">
      <w:r>
        <w:separator/>
      </w:r>
    </w:p>
  </w:footnote>
  <w:footnote w:type="continuationSeparator" w:id="0">
    <w:p w14:paraId="4A489275" w14:textId="77777777" w:rsidR="009D067B" w:rsidRDefault="009D067B" w:rsidP="00B1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2E88" w14:textId="4E7E7C84" w:rsidR="00B16130" w:rsidRDefault="00B16130">
    <w:pPr>
      <w:pStyle w:val="Header"/>
    </w:pPr>
    <w:r>
      <w:rPr>
        <w:noProof/>
      </w:rPr>
      <mc:AlternateContent>
        <mc:Choice Requires="wps">
          <w:drawing>
            <wp:anchor distT="0" distB="0" distL="0" distR="0" simplePos="0" relativeHeight="251659264" behindDoc="0" locked="0" layoutInCell="1" allowOverlap="1" wp14:anchorId="657BA253" wp14:editId="48CDE9AD">
              <wp:simplePos x="635" y="635"/>
              <wp:positionH relativeFrom="page">
                <wp:align>left</wp:align>
              </wp:positionH>
              <wp:positionV relativeFrom="page">
                <wp:align>top</wp:align>
              </wp:positionV>
              <wp:extent cx="2251075" cy="361315"/>
              <wp:effectExtent l="0" t="0" r="15875" b="635"/>
              <wp:wrapNone/>
              <wp:docPr id="1634269086" name="Text Box 4"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3B13498B" w14:textId="6DF926F8" w:rsidR="00B16130" w:rsidRPr="00B16130" w:rsidRDefault="00B16130" w:rsidP="00B16130">
                          <w:pPr>
                            <w:rPr>
                              <w:rFonts w:ascii="Calibri" w:eastAsia="Calibri" w:hAnsi="Calibri" w:cs="Calibri"/>
                              <w:noProof/>
                              <w:color w:val="FF0000"/>
                              <w:sz w:val="22"/>
                              <w:szCs w:val="22"/>
                            </w:rPr>
                          </w:pPr>
                          <w:r w:rsidRPr="00B16130">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7BA253" id="_x0000_t202" coordsize="21600,21600" o:spt="202" path="m,l,21600r21600,l21600,xe">
              <v:stroke joinstyle="miter"/>
              <v:path gradientshapeok="t" o:connecttype="rect"/>
            </v:shapetype>
            <v:shape id="Text Box 4" o:spid="_x0000_s1028" type="#_x0000_t202" alt="CLASSIFICATION:- Sodexo - Internal" style="position:absolute;left:0;text-align:left;margin-left:0;margin-top:0;width:177.25pt;height:28.4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" filled="f" stroked="f">
              <v:textbox style="mso-fit-shape-to-text:t" inset="20pt,15pt,0,0">
                <w:txbxContent>
                  <w:p w14:paraId="3B13498B" w14:textId="6DF926F8" w:rsidR="00B16130" w:rsidRPr="00B16130" w:rsidRDefault="00B16130" w:rsidP="00B16130">
                    <w:pPr>
                      <w:rPr>
                        <w:rFonts w:ascii="Calibri" w:eastAsia="Calibri" w:hAnsi="Calibri" w:cs="Calibri"/>
                        <w:noProof/>
                        <w:color w:val="FF0000"/>
                        <w:sz w:val="22"/>
                        <w:szCs w:val="22"/>
                      </w:rPr>
                    </w:pPr>
                    <w:r w:rsidRPr="00B16130">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B4AA" w14:textId="41BC14CE" w:rsidR="00B16130" w:rsidRDefault="00B16130">
    <w:pPr>
      <w:pStyle w:val="Header"/>
    </w:pPr>
    <w:r>
      <w:rPr>
        <w:noProof/>
      </w:rPr>
      <mc:AlternateContent>
        <mc:Choice Requires="wps">
          <w:drawing>
            <wp:anchor distT="0" distB="0" distL="0" distR="0" simplePos="0" relativeHeight="251660288" behindDoc="0" locked="0" layoutInCell="1" allowOverlap="1" wp14:anchorId="6776F88D" wp14:editId="03F90589">
              <wp:simplePos x="901700" y="450850"/>
              <wp:positionH relativeFrom="page">
                <wp:align>left</wp:align>
              </wp:positionH>
              <wp:positionV relativeFrom="page">
                <wp:align>top</wp:align>
              </wp:positionV>
              <wp:extent cx="2251075" cy="361315"/>
              <wp:effectExtent l="0" t="0" r="15875" b="635"/>
              <wp:wrapNone/>
              <wp:docPr id="526558847" name="Text Box 5"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7A1917D3" w14:textId="2FB3EDA5" w:rsidR="00B16130" w:rsidRPr="00B16130" w:rsidRDefault="00B16130" w:rsidP="00B16130">
                          <w:pPr>
                            <w:rPr>
                              <w:rFonts w:ascii="Calibri" w:eastAsia="Calibri" w:hAnsi="Calibri" w:cs="Calibri"/>
                              <w:noProof/>
                              <w:color w:val="FF0000"/>
                              <w:sz w:val="22"/>
                              <w:szCs w:val="22"/>
                            </w:rPr>
                          </w:pPr>
                          <w:r w:rsidRPr="00B16130">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76F88D" id="_x0000_t202" coordsize="21600,21600" o:spt="202" path="m,l,21600r21600,l21600,xe">
              <v:stroke joinstyle="miter"/>
              <v:path gradientshapeok="t" o:connecttype="rect"/>
            </v:shapetype>
            <v:shape id="Text Box 5" o:spid="_x0000_s1029" type="#_x0000_t202" alt="CLASSIFICATION:- Sodexo - Internal" style="position:absolute;left:0;text-align:left;margin-left:0;margin-top:0;width:177.25pt;height:28.4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" filled="f" stroked="f">
              <v:textbox style="mso-fit-shape-to-text:t" inset="20pt,15pt,0,0">
                <w:txbxContent>
                  <w:p w14:paraId="7A1917D3" w14:textId="2FB3EDA5" w:rsidR="00B16130" w:rsidRPr="00B16130" w:rsidRDefault="00B16130" w:rsidP="00B16130">
                    <w:pPr>
                      <w:rPr>
                        <w:rFonts w:ascii="Calibri" w:eastAsia="Calibri" w:hAnsi="Calibri" w:cs="Calibri"/>
                        <w:noProof/>
                        <w:color w:val="FF0000"/>
                        <w:sz w:val="22"/>
                        <w:szCs w:val="22"/>
                      </w:rPr>
                    </w:pPr>
                    <w:r w:rsidRPr="00B16130">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34E6" w14:textId="4F1E98E2" w:rsidR="00B16130" w:rsidRDefault="00B16130">
    <w:pPr>
      <w:pStyle w:val="Header"/>
    </w:pPr>
    <w:r>
      <w:rPr>
        <w:noProof/>
      </w:rPr>
      <mc:AlternateContent>
        <mc:Choice Requires="wps">
          <w:drawing>
            <wp:anchor distT="0" distB="0" distL="0" distR="0" simplePos="0" relativeHeight="251658240" behindDoc="0" locked="0" layoutInCell="1" allowOverlap="1" wp14:anchorId="63DBECF1" wp14:editId="34AC8F71">
              <wp:simplePos x="635" y="635"/>
              <wp:positionH relativeFrom="page">
                <wp:align>left</wp:align>
              </wp:positionH>
              <wp:positionV relativeFrom="page">
                <wp:align>top</wp:align>
              </wp:positionV>
              <wp:extent cx="2251075" cy="361315"/>
              <wp:effectExtent l="0" t="0" r="15875" b="635"/>
              <wp:wrapNone/>
              <wp:docPr id="1754046016" name="Text Box 3"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28A3AB33" w14:textId="29EB82B2" w:rsidR="00B16130" w:rsidRPr="00B16130" w:rsidRDefault="00B16130" w:rsidP="00B16130">
                          <w:pPr>
                            <w:rPr>
                              <w:rFonts w:ascii="Calibri" w:eastAsia="Calibri" w:hAnsi="Calibri" w:cs="Calibri"/>
                              <w:noProof/>
                              <w:color w:val="FF0000"/>
                              <w:sz w:val="22"/>
                              <w:szCs w:val="22"/>
                            </w:rPr>
                          </w:pPr>
                          <w:r w:rsidRPr="00B16130">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DBECF1" id="_x0000_t202" coordsize="21600,21600" o:spt="202" path="m,l,21600r21600,l21600,xe">
              <v:stroke joinstyle="miter"/>
              <v:path gradientshapeok="t" o:connecttype="rect"/>
            </v:shapetype>
            <v:shape id="Text Box 3" o:spid="_x0000_s1032" type="#_x0000_t202" alt="CLASSIFICATION:- Sodexo - Internal" style="position:absolute;left:0;text-align:left;margin-left:0;margin-top:0;width:177.25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" filled="f" stroked="f">
              <v:textbox style="mso-fit-shape-to-text:t" inset="20pt,15pt,0,0">
                <w:txbxContent>
                  <w:p w14:paraId="28A3AB33" w14:textId="29EB82B2" w:rsidR="00B16130" w:rsidRPr="00B16130" w:rsidRDefault="00B16130" w:rsidP="00B16130">
                    <w:pPr>
                      <w:rPr>
                        <w:rFonts w:ascii="Calibri" w:eastAsia="Calibri" w:hAnsi="Calibri" w:cs="Calibri"/>
                        <w:noProof/>
                        <w:color w:val="FF0000"/>
                        <w:sz w:val="22"/>
                        <w:szCs w:val="22"/>
                      </w:rPr>
                    </w:pPr>
                    <w:r w:rsidRPr="00B16130">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70DCA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visibility:visible;mso-wrap-style:square" o:bullet="t">
        <v:imagedata r:id="rId1" o:titl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47235FB"/>
    <w:multiLevelType w:val="hybridMultilevel"/>
    <w:tmpl w:val="2EBC2912"/>
    <w:lvl w:ilvl="0" w:tplc="F6ACB404">
      <w:start w:val="1"/>
      <w:numFmt w:val="bullet"/>
      <w:lvlText w:val="•"/>
      <w:lvlJc w:val="left"/>
      <w:pPr>
        <w:tabs>
          <w:tab w:val="num" w:pos="720"/>
        </w:tabs>
        <w:ind w:left="720" w:hanging="360"/>
      </w:pPr>
      <w:rPr>
        <w:rFonts w:ascii="Times New Roman" w:hAnsi="Times New Roman" w:hint="default"/>
      </w:rPr>
    </w:lvl>
    <w:lvl w:ilvl="1" w:tplc="84006A2A" w:tentative="1">
      <w:start w:val="1"/>
      <w:numFmt w:val="bullet"/>
      <w:lvlText w:val="•"/>
      <w:lvlJc w:val="left"/>
      <w:pPr>
        <w:tabs>
          <w:tab w:val="num" w:pos="1440"/>
        </w:tabs>
        <w:ind w:left="1440" w:hanging="360"/>
      </w:pPr>
      <w:rPr>
        <w:rFonts w:ascii="Times New Roman" w:hAnsi="Times New Roman" w:hint="default"/>
      </w:rPr>
    </w:lvl>
    <w:lvl w:ilvl="2" w:tplc="313A044C" w:tentative="1">
      <w:start w:val="1"/>
      <w:numFmt w:val="bullet"/>
      <w:lvlText w:val="•"/>
      <w:lvlJc w:val="left"/>
      <w:pPr>
        <w:tabs>
          <w:tab w:val="num" w:pos="2160"/>
        </w:tabs>
        <w:ind w:left="2160" w:hanging="360"/>
      </w:pPr>
      <w:rPr>
        <w:rFonts w:ascii="Times New Roman" w:hAnsi="Times New Roman" w:hint="default"/>
      </w:rPr>
    </w:lvl>
    <w:lvl w:ilvl="3" w:tplc="2044414C" w:tentative="1">
      <w:start w:val="1"/>
      <w:numFmt w:val="bullet"/>
      <w:lvlText w:val="•"/>
      <w:lvlJc w:val="left"/>
      <w:pPr>
        <w:tabs>
          <w:tab w:val="num" w:pos="2880"/>
        </w:tabs>
        <w:ind w:left="2880" w:hanging="360"/>
      </w:pPr>
      <w:rPr>
        <w:rFonts w:ascii="Times New Roman" w:hAnsi="Times New Roman" w:hint="default"/>
      </w:rPr>
    </w:lvl>
    <w:lvl w:ilvl="4" w:tplc="6186EE64" w:tentative="1">
      <w:start w:val="1"/>
      <w:numFmt w:val="bullet"/>
      <w:lvlText w:val="•"/>
      <w:lvlJc w:val="left"/>
      <w:pPr>
        <w:tabs>
          <w:tab w:val="num" w:pos="3600"/>
        </w:tabs>
        <w:ind w:left="3600" w:hanging="360"/>
      </w:pPr>
      <w:rPr>
        <w:rFonts w:ascii="Times New Roman" w:hAnsi="Times New Roman" w:hint="default"/>
      </w:rPr>
    </w:lvl>
    <w:lvl w:ilvl="5" w:tplc="2CC84A72" w:tentative="1">
      <w:start w:val="1"/>
      <w:numFmt w:val="bullet"/>
      <w:lvlText w:val="•"/>
      <w:lvlJc w:val="left"/>
      <w:pPr>
        <w:tabs>
          <w:tab w:val="num" w:pos="4320"/>
        </w:tabs>
        <w:ind w:left="4320" w:hanging="360"/>
      </w:pPr>
      <w:rPr>
        <w:rFonts w:ascii="Times New Roman" w:hAnsi="Times New Roman" w:hint="default"/>
      </w:rPr>
    </w:lvl>
    <w:lvl w:ilvl="6" w:tplc="4F3051A6" w:tentative="1">
      <w:start w:val="1"/>
      <w:numFmt w:val="bullet"/>
      <w:lvlText w:val="•"/>
      <w:lvlJc w:val="left"/>
      <w:pPr>
        <w:tabs>
          <w:tab w:val="num" w:pos="5040"/>
        </w:tabs>
        <w:ind w:left="5040" w:hanging="360"/>
      </w:pPr>
      <w:rPr>
        <w:rFonts w:ascii="Times New Roman" w:hAnsi="Times New Roman" w:hint="default"/>
      </w:rPr>
    </w:lvl>
    <w:lvl w:ilvl="7" w:tplc="A6905D88" w:tentative="1">
      <w:start w:val="1"/>
      <w:numFmt w:val="bullet"/>
      <w:lvlText w:val="•"/>
      <w:lvlJc w:val="left"/>
      <w:pPr>
        <w:tabs>
          <w:tab w:val="num" w:pos="5760"/>
        </w:tabs>
        <w:ind w:left="5760" w:hanging="360"/>
      </w:pPr>
      <w:rPr>
        <w:rFonts w:ascii="Times New Roman" w:hAnsi="Times New Roman" w:hint="default"/>
      </w:rPr>
    </w:lvl>
    <w:lvl w:ilvl="8" w:tplc="A9B29B1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BC651C4"/>
    <w:multiLevelType w:val="hybridMultilevel"/>
    <w:tmpl w:val="4704CC34"/>
    <w:lvl w:ilvl="0" w:tplc="0C72E04C">
      <w:start w:val="1"/>
      <w:numFmt w:val="bullet"/>
      <w:lvlText w:val=""/>
      <w:lvlJc w:val="left"/>
      <w:pPr>
        <w:ind w:left="171" w:hanging="171"/>
      </w:pPr>
      <w:rPr>
        <w:rFonts w:ascii="Symbol" w:hAnsi="Symbol" w:hint="default"/>
        <w:color w:val="C60009"/>
        <w:sz w:val="24"/>
        <w:szCs w:val="24"/>
      </w:rPr>
    </w:lvl>
    <w:lvl w:ilvl="1" w:tplc="AC4C604A">
      <w:start w:val="1"/>
      <w:numFmt w:val="bullet"/>
      <w:lvlText w:val=""/>
      <w:lvlJc w:val="left"/>
      <w:pPr>
        <w:ind w:left="360" w:hanging="360"/>
      </w:pPr>
      <w:rPr>
        <w:rFonts w:ascii="Symbol" w:hAnsi="Symbol" w:hint="default"/>
        <w:color w:val="C60009"/>
        <w:sz w:val="20"/>
        <w:szCs w:val="20"/>
      </w:rPr>
    </w:lvl>
    <w:lvl w:ilvl="2" w:tplc="AC4C604A">
      <w:start w:val="1"/>
      <w:numFmt w:val="bullet"/>
      <w:lvlText w:val=""/>
      <w:lvlJc w:val="left"/>
      <w:pPr>
        <w:ind w:left="2047" w:hanging="360"/>
      </w:pPr>
      <w:rPr>
        <w:rFonts w:ascii="Symbol" w:hAnsi="Symbol" w:hint="default"/>
        <w:color w:val="C60009"/>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9" w15:restartNumberingAfterBreak="0">
    <w:nsid w:val="40665179"/>
    <w:multiLevelType w:val="hybridMultilevel"/>
    <w:tmpl w:val="531CD35C"/>
    <w:lvl w:ilvl="0" w:tplc="B12A2A6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211445">
    <w:abstractNumId w:val="6"/>
  </w:num>
  <w:num w:numId="2" w16cid:durableId="1272736799">
    <w:abstractNumId w:val="12"/>
  </w:num>
  <w:num w:numId="3" w16cid:durableId="477455049">
    <w:abstractNumId w:val="1"/>
  </w:num>
  <w:num w:numId="4" w16cid:durableId="293416362">
    <w:abstractNumId w:val="11"/>
  </w:num>
  <w:num w:numId="5" w16cid:durableId="1830245322">
    <w:abstractNumId w:val="4"/>
  </w:num>
  <w:num w:numId="6" w16cid:durableId="781993283">
    <w:abstractNumId w:val="2"/>
  </w:num>
  <w:num w:numId="7" w16cid:durableId="824004487">
    <w:abstractNumId w:val="13"/>
  </w:num>
  <w:num w:numId="8" w16cid:durableId="1551304862">
    <w:abstractNumId w:val="5"/>
  </w:num>
  <w:num w:numId="9" w16cid:durableId="2125268664">
    <w:abstractNumId w:val="17"/>
  </w:num>
  <w:num w:numId="10" w16cid:durableId="1849370314">
    <w:abstractNumId w:val="18"/>
  </w:num>
  <w:num w:numId="11" w16cid:durableId="1607080184">
    <w:abstractNumId w:val="10"/>
  </w:num>
  <w:num w:numId="12" w16cid:durableId="1115833324">
    <w:abstractNumId w:val="0"/>
  </w:num>
  <w:num w:numId="13" w16cid:durableId="1898397114">
    <w:abstractNumId w:val="14"/>
  </w:num>
  <w:num w:numId="14" w16cid:durableId="15467574">
    <w:abstractNumId w:val="3"/>
  </w:num>
  <w:num w:numId="15" w16cid:durableId="1191647596">
    <w:abstractNumId w:val="15"/>
  </w:num>
  <w:num w:numId="16" w16cid:durableId="1331059005">
    <w:abstractNumId w:val="16"/>
  </w:num>
  <w:num w:numId="17" w16cid:durableId="1192260383">
    <w:abstractNumId w:val="9"/>
  </w:num>
  <w:num w:numId="18" w16cid:durableId="1566378854">
    <w:abstractNumId w:val="8"/>
  </w:num>
  <w:num w:numId="19" w16cid:durableId="911280074">
    <w:abstractNumId w:val="0"/>
  </w:num>
  <w:num w:numId="20" w16cid:durableId="621035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67D84"/>
    <w:rsid w:val="000E3EF7"/>
    <w:rsid w:val="00104BDE"/>
    <w:rsid w:val="00144E5D"/>
    <w:rsid w:val="001A0DD2"/>
    <w:rsid w:val="001A7B00"/>
    <w:rsid w:val="001F1F6A"/>
    <w:rsid w:val="00293E5D"/>
    <w:rsid w:val="002B1DC6"/>
    <w:rsid w:val="00360C4D"/>
    <w:rsid w:val="00366A73"/>
    <w:rsid w:val="004238D8"/>
    <w:rsid w:val="00424476"/>
    <w:rsid w:val="004B2221"/>
    <w:rsid w:val="004D170A"/>
    <w:rsid w:val="00517E95"/>
    <w:rsid w:val="00520545"/>
    <w:rsid w:val="00536CDB"/>
    <w:rsid w:val="005E5B63"/>
    <w:rsid w:val="00611CE2"/>
    <w:rsid w:val="00613392"/>
    <w:rsid w:val="00616B0B"/>
    <w:rsid w:val="00646B79"/>
    <w:rsid w:val="00654C6E"/>
    <w:rsid w:val="00656519"/>
    <w:rsid w:val="00674674"/>
    <w:rsid w:val="006802C0"/>
    <w:rsid w:val="006D5312"/>
    <w:rsid w:val="00745A24"/>
    <w:rsid w:val="007C1D19"/>
    <w:rsid w:val="007F602D"/>
    <w:rsid w:val="00896143"/>
    <w:rsid w:val="008B64DE"/>
    <w:rsid w:val="008D1A2B"/>
    <w:rsid w:val="009D067B"/>
    <w:rsid w:val="009F2EA2"/>
    <w:rsid w:val="00A37146"/>
    <w:rsid w:val="00AD1DEC"/>
    <w:rsid w:val="00B16130"/>
    <w:rsid w:val="00B70457"/>
    <w:rsid w:val="00BB29D8"/>
    <w:rsid w:val="00BF4D80"/>
    <w:rsid w:val="00C22530"/>
    <w:rsid w:val="00C4467B"/>
    <w:rsid w:val="00C4695A"/>
    <w:rsid w:val="00C61430"/>
    <w:rsid w:val="00C82FA2"/>
    <w:rsid w:val="00CC0297"/>
    <w:rsid w:val="00CC2929"/>
    <w:rsid w:val="00D65B9D"/>
    <w:rsid w:val="00D949FB"/>
    <w:rsid w:val="00DB7172"/>
    <w:rsid w:val="00DE5E49"/>
    <w:rsid w:val="00DF6514"/>
    <w:rsid w:val="00E31AA0"/>
    <w:rsid w:val="00E33C91"/>
    <w:rsid w:val="00E57078"/>
    <w:rsid w:val="00E70392"/>
    <w:rsid w:val="00E86121"/>
    <w:rsid w:val="00EA3990"/>
    <w:rsid w:val="00EA4C16"/>
    <w:rsid w:val="00EA5822"/>
    <w:rsid w:val="00EB29EB"/>
    <w:rsid w:val="00EF6ED7"/>
    <w:rsid w:val="00F479E6"/>
    <w:rsid w:val="00F64512"/>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FFDF72"/>
  <w15:docId w15:val="{CD61D490-BB2A-466C-A381-105681E1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6D5312"/>
    <w:pPr>
      <w:spacing w:after="40"/>
      <w:ind w:left="567"/>
    </w:pPr>
    <w:rPr>
      <w:rFonts w:eastAsia="MS Mincho"/>
      <w:lang w:val="en-GB"/>
    </w:rPr>
  </w:style>
  <w:style w:type="table" w:customStyle="1" w:styleId="TableGrid0">
    <w:name w:val="TableGrid"/>
    <w:rsid w:val="00611CE2"/>
    <w:pPr>
      <w:spacing w:after="0" w:line="240" w:lineRule="auto"/>
    </w:pPr>
    <w:rPr>
      <w:kern w:val="2"/>
      <w:sz w:val="24"/>
      <w:szCs w:val="24"/>
      <w:lang w:eastAsia="en-GB"/>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B16130"/>
    <w:pPr>
      <w:tabs>
        <w:tab w:val="center" w:pos="4513"/>
        <w:tab w:val="right" w:pos="9026"/>
      </w:tabs>
    </w:pPr>
  </w:style>
  <w:style w:type="character" w:customStyle="1" w:styleId="HeaderChar">
    <w:name w:val="Header Char"/>
    <w:basedOn w:val="DefaultParagraphFont"/>
    <w:link w:val="Header"/>
    <w:uiPriority w:val="99"/>
    <w:rsid w:val="00B16130"/>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B16130"/>
    <w:pPr>
      <w:tabs>
        <w:tab w:val="center" w:pos="4513"/>
        <w:tab w:val="right" w:pos="9026"/>
      </w:tabs>
    </w:pPr>
  </w:style>
  <w:style w:type="character" w:customStyle="1" w:styleId="FooterChar">
    <w:name w:val="Footer Char"/>
    <w:basedOn w:val="DefaultParagraphFont"/>
    <w:link w:val="Footer"/>
    <w:uiPriority w:val="99"/>
    <w:rsid w:val="00B16130"/>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83171707">
      <w:bodyDiv w:val="1"/>
      <w:marLeft w:val="0"/>
      <w:marRight w:val="0"/>
      <w:marTop w:val="0"/>
      <w:marBottom w:val="0"/>
      <w:divBdr>
        <w:top w:val="none" w:sz="0" w:space="0" w:color="auto"/>
        <w:left w:val="none" w:sz="0" w:space="0" w:color="auto"/>
        <w:bottom w:val="none" w:sz="0" w:space="0" w:color="auto"/>
        <w:right w:val="none" w:sz="0" w:space="0" w:color="auto"/>
      </w:divBdr>
      <w:divsChild>
        <w:div w:id="1584292638">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798651956">
      <w:bodyDiv w:val="1"/>
      <w:marLeft w:val="0"/>
      <w:marRight w:val="0"/>
      <w:marTop w:val="0"/>
      <w:marBottom w:val="0"/>
      <w:divBdr>
        <w:top w:val="none" w:sz="0" w:space="0" w:color="auto"/>
        <w:left w:val="none" w:sz="0" w:space="0" w:color="auto"/>
        <w:bottom w:val="none" w:sz="0" w:space="0" w:color="auto"/>
        <w:right w:val="none" w:sz="0" w:space="0" w:color="auto"/>
      </w:divBdr>
    </w:div>
    <w:div w:id="808745308">
      <w:bodyDiv w:val="1"/>
      <w:marLeft w:val="0"/>
      <w:marRight w:val="0"/>
      <w:marTop w:val="0"/>
      <w:marBottom w:val="0"/>
      <w:divBdr>
        <w:top w:val="none" w:sz="0" w:space="0" w:color="auto"/>
        <w:left w:val="none" w:sz="0" w:space="0" w:color="auto"/>
        <w:bottom w:val="none" w:sz="0" w:space="0" w:color="auto"/>
        <w:right w:val="none" w:sz="0" w:space="0" w:color="auto"/>
      </w:divBdr>
      <w:divsChild>
        <w:div w:id="939530076">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DABEDA-DE26-48D9-8A3E-6ADA480BA0A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E92CB55-7CAA-40F6-BA58-4EAC22726924}">
      <dgm:prSet phldrT="[Text]"/>
      <dgm:spPr/>
      <dgm:t>
        <a:bodyPr/>
        <a:lstStyle/>
        <a:p>
          <a:r>
            <a:rPr lang="en-GB"/>
            <a:t>Head of Reducing Reoffending / Resettlement (male and female prisons)</a:t>
          </a:r>
        </a:p>
      </dgm:t>
    </dgm:pt>
    <dgm:pt modelId="{0A136FCC-0A92-42C2-BAFA-0079607DA596}" type="parTrans" cxnId="{461A9088-2D19-466B-B3E1-AD8C418FB47D}">
      <dgm:prSet/>
      <dgm:spPr/>
      <dgm:t>
        <a:bodyPr/>
        <a:lstStyle/>
        <a:p>
          <a:endParaRPr lang="en-GB"/>
        </a:p>
      </dgm:t>
    </dgm:pt>
    <dgm:pt modelId="{CB377180-6CF3-46A8-B2E7-10CFBF05F3D1}" type="sibTrans" cxnId="{461A9088-2D19-466B-B3E1-AD8C418FB47D}">
      <dgm:prSet/>
      <dgm:spPr/>
      <dgm:t>
        <a:bodyPr/>
        <a:lstStyle/>
        <a:p>
          <a:endParaRPr lang="en-GB"/>
        </a:p>
      </dgm:t>
    </dgm:pt>
    <dgm:pt modelId="{88F18A6A-A30E-432F-A86C-2D323DB97385}">
      <dgm:prSet phldrT="[Text]"/>
      <dgm:spPr/>
      <dgm:t>
        <a:bodyPr/>
        <a:lstStyle/>
        <a:p>
          <a:r>
            <a:rPr lang="en-GB"/>
            <a:t>Head of Offender Management Services (male and female prisons) </a:t>
          </a:r>
        </a:p>
      </dgm:t>
    </dgm:pt>
    <dgm:pt modelId="{F3F53B51-F11A-4120-A21D-A315883E04D7}" type="parTrans" cxnId="{418DCC4F-16C0-4B71-890B-1332F23D5112}">
      <dgm:prSet/>
      <dgm:spPr/>
      <dgm:t>
        <a:bodyPr/>
        <a:lstStyle/>
        <a:p>
          <a:endParaRPr lang="en-GB"/>
        </a:p>
      </dgm:t>
    </dgm:pt>
    <dgm:pt modelId="{1591D27A-B810-42A7-BE77-9C86F2A8143A}" type="sibTrans" cxnId="{418DCC4F-16C0-4B71-890B-1332F23D5112}">
      <dgm:prSet/>
      <dgm:spPr/>
      <dgm:t>
        <a:bodyPr/>
        <a:lstStyle/>
        <a:p>
          <a:endParaRPr lang="en-GB"/>
        </a:p>
      </dgm:t>
    </dgm:pt>
    <dgm:pt modelId="{D7177108-62F4-468F-A6FD-EAC8F0B6AB85}">
      <dgm:prSet phldrT="[Text]"/>
      <dgm:spPr/>
      <dgm:t>
        <a:bodyPr/>
        <a:lstStyle/>
        <a:p>
          <a:r>
            <a:rPr lang="en-GB"/>
            <a:t>working alongside Head of Offender Management Delivery (Probation Service Leads)</a:t>
          </a:r>
        </a:p>
      </dgm:t>
    </dgm:pt>
    <dgm:pt modelId="{34F31C5D-BD95-4629-B13C-BB4031D68BAF}" type="parTrans" cxnId="{945AF13B-D105-47EE-8E96-4CAA482BD5FD}">
      <dgm:prSet/>
      <dgm:spPr/>
      <dgm:t>
        <a:bodyPr/>
        <a:lstStyle/>
        <a:p>
          <a:endParaRPr lang="en-GB"/>
        </a:p>
      </dgm:t>
    </dgm:pt>
    <dgm:pt modelId="{53D62A07-ACB5-4EED-A5DC-31FBA84A05AB}" type="sibTrans" cxnId="{945AF13B-D105-47EE-8E96-4CAA482BD5FD}">
      <dgm:prSet/>
      <dgm:spPr/>
      <dgm:t>
        <a:bodyPr/>
        <a:lstStyle/>
        <a:p>
          <a:endParaRPr lang="en-GB"/>
        </a:p>
      </dgm:t>
    </dgm:pt>
    <dgm:pt modelId="{B25FF14C-9F47-497A-ABF9-553482632EA4}">
      <dgm:prSet/>
      <dgm:spPr/>
      <dgm:t>
        <a:bodyPr/>
        <a:lstStyle/>
        <a:p>
          <a:r>
            <a:rPr lang="en-GB"/>
            <a:t>Prison Offender Managers &amp; Case Administrators &amp; Public Protection Unit</a:t>
          </a:r>
        </a:p>
      </dgm:t>
    </dgm:pt>
    <dgm:pt modelId="{1B53D8DB-CC91-42AF-8050-3DB781198240}" type="parTrans" cxnId="{2E48D7E8-1BDB-4E97-80DB-FF0B08B1804B}">
      <dgm:prSet/>
      <dgm:spPr/>
      <dgm:t>
        <a:bodyPr/>
        <a:lstStyle/>
        <a:p>
          <a:endParaRPr lang="en-GB"/>
        </a:p>
      </dgm:t>
    </dgm:pt>
    <dgm:pt modelId="{572FBFD2-0422-44DC-97FF-B8CBF9DF6500}" type="sibTrans" cxnId="{2E48D7E8-1BDB-4E97-80DB-FF0B08B1804B}">
      <dgm:prSet/>
      <dgm:spPr/>
      <dgm:t>
        <a:bodyPr/>
        <a:lstStyle/>
        <a:p>
          <a:endParaRPr lang="en-GB"/>
        </a:p>
      </dgm:t>
    </dgm:pt>
    <dgm:pt modelId="{783906C6-8334-4A5C-8F86-55029AF99532}" type="pres">
      <dgm:prSet presAssocID="{84DABEDA-DE26-48D9-8A3E-6ADA480BA0A8}" presName="hierChild1" presStyleCnt="0">
        <dgm:presLayoutVars>
          <dgm:orgChart val="1"/>
          <dgm:chPref val="1"/>
          <dgm:dir val="rev"/>
          <dgm:animOne val="branch"/>
          <dgm:animLvl val="lvl"/>
          <dgm:resizeHandles/>
        </dgm:presLayoutVars>
      </dgm:prSet>
      <dgm:spPr/>
    </dgm:pt>
    <dgm:pt modelId="{58D185FE-AD6A-4405-BC19-557C73A4A4B7}" type="pres">
      <dgm:prSet presAssocID="{FE92CB55-7CAA-40F6-BA58-4EAC22726924}" presName="hierRoot1" presStyleCnt="0">
        <dgm:presLayoutVars>
          <dgm:hierBranch val="init"/>
        </dgm:presLayoutVars>
      </dgm:prSet>
      <dgm:spPr/>
    </dgm:pt>
    <dgm:pt modelId="{824BE08D-87E6-4ABA-A688-368C0EA44E63}" type="pres">
      <dgm:prSet presAssocID="{FE92CB55-7CAA-40F6-BA58-4EAC22726924}" presName="rootComposite1" presStyleCnt="0"/>
      <dgm:spPr/>
    </dgm:pt>
    <dgm:pt modelId="{4E2EA8EF-0E97-465B-B961-6B92716F2991}" type="pres">
      <dgm:prSet presAssocID="{FE92CB55-7CAA-40F6-BA58-4EAC22726924}" presName="rootText1" presStyleLbl="node0" presStyleIdx="0" presStyleCnt="1">
        <dgm:presLayoutVars>
          <dgm:chPref val="3"/>
        </dgm:presLayoutVars>
      </dgm:prSet>
      <dgm:spPr/>
    </dgm:pt>
    <dgm:pt modelId="{F6462B3A-2B15-4473-8BCA-08B198701ADD}" type="pres">
      <dgm:prSet presAssocID="{FE92CB55-7CAA-40F6-BA58-4EAC22726924}" presName="rootConnector1" presStyleLbl="node1" presStyleIdx="0" presStyleCnt="0"/>
      <dgm:spPr/>
    </dgm:pt>
    <dgm:pt modelId="{7E0AB042-C204-484D-BFA9-612FBE20FEB3}" type="pres">
      <dgm:prSet presAssocID="{FE92CB55-7CAA-40F6-BA58-4EAC22726924}" presName="hierChild2" presStyleCnt="0"/>
      <dgm:spPr/>
    </dgm:pt>
    <dgm:pt modelId="{87B314FE-D641-4731-9769-57DF53FB3240}" type="pres">
      <dgm:prSet presAssocID="{F3F53B51-F11A-4120-A21D-A315883E04D7}" presName="Name37" presStyleLbl="parChTrans1D2" presStyleIdx="0" presStyleCnt="2"/>
      <dgm:spPr/>
    </dgm:pt>
    <dgm:pt modelId="{59177CD2-9787-4A3D-8024-ADBFDC8DB8CE}" type="pres">
      <dgm:prSet presAssocID="{88F18A6A-A30E-432F-A86C-2D323DB97385}" presName="hierRoot2" presStyleCnt="0">
        <dgm:presLayoutVars>
          <dgm:hierBranch val="init"/>
        </dgm:presLayoutVars>
      </dgm:prSet>
      <dgm:spPr/>
    </dgm:pt>
    <dgm:pt modelId="{6422210F-3064-4A52-94E0-0C45CBE44A28}" type="pres">
      <dgm:prSet presAssocID="{88F18A6A-A30E-432F-A86C-2D323DB97385}" presName="rootComposite" presStyleCnt="0"/>
      <dgm:spPr/>
    </dgm:pt>
    <dgm:pt modelId="{1F35AFFA-7260-4FB2-954E-5E46EFF6EB74}" type="pres">
      <dgm:prSet presAssocID="{88F18A6A-A30E-432F-A86C-2D323DB97385}" presName="rootText" presStyleLbl="node2" presStyleIdx="0" presStyleCnt="2">
        <dgm:presLayoutVars>
          <dgm:chPref val="3"/>
        </dgm:presLayoutVars>
      </dgm:prSet>
      <dgm:spPr/>
    </dgm:pt>
    <dgm:pt modelId="{EC30E818-41BE-42CA-BE9C-77CB72251650}" type="pres">
      <dgm:prSet presAssocID="{88F18A6A-A30E-432F-A86C-2D323DB97385}" presName="rootConnector" presStyleLbl="node2" presStyleIdx="0" presStyleCnt="2"/>
      <dgm:spPr/>
    </dgm:pt>
    <dgm:pt modelId="{18F21708-824B-4933-9149-2CFB0B7BD48D}" type="pres">
      <dgm:prSet presAssocID="{88F18A6A-A30E-432F-A86C-2D323DB97385}" presName="hierChild4" presStyleCnt="0"/>
      <dgm:spPr/>
    </dgm:pt>
    <dgm:pt modelId="{F9263746-BBC8-4471-AD2D-05A4FB548D50}" type="pres">
      <dgm:prSet presAssocID="{88F18A6A-A30E-432F-A86C-2D323DB97385}" presName="hierChild5" presStyleCnt="0"/>
      <dgm:spPr/>
    </dgm:pt>
    <dgm:pt modelId="{2A1964A4-5EA2-4DD6-8723-58CEC5C67BFC}" type="pres">
      <dgm:prSet presAssocID="{34F31C5D-BD95-4629-B13C-BB4031D68BAF}" presName="Name37" presStyleLbl="parChTrans1D2" presStyleIdx="1" presStyleCnt="2"/>
      <dgm:spPr/>
    </dgm:pt>
    <dgm:pt modelId="{A21AB0F7-A8B4-4D05-B369-D7C93CFC86A9}" type="pres">
      <dgm:prSet presAssocID="{D7177108-62F4-468F-A6FD-EAC8F0B6AB85}" presName="hierRoot2" presStyleCnt="0">
        <dgm:presLayoutVars>
          <dgm:hierBranch val="l"/>
        </dgm:presLayoutVars>
      </dgm:prSet>
      <dgm:spPr/>
    </dgm:pt>
    <dgm:pt modelId="{98DD220F-31AF-40B5-9C81-EF40DF8F05B4}" type="pres">
      <dgm:prSet presAssocID="{D7177108-62F4-468F-A6FD-EAC8F0B6AB85}" presName="rootComposite" presStyleCnt="0"/>
      <dgm:spPr/>
    </dgm:pt>
    <dgm:pt modelId="{5E7E9BB8-F790-4CD5-B3DD-2A081EC9CB19}" type="pres">
      <dgm:prSet presAssocID="{D7177108-62F4-468F-A6FD-EAC8F0B6AB85}" presName="rootText" presStyleLbl="node2" presStyleIdx="1" presStyleCnt="2">
        <dgm:presLayoutVars>
          <dgm:chPref val="3"/>
        </dgm:presLayoutVars>
      </dgm:prSet>
      <dgm:spPr/>
    </dgm:pt>
    <dgm:pt modelId="{46FAC371-C364-429C-BD07-925008C2A70A}" type="pres">
      <dgm:prSet presAssocID="{D7177108-62F4-468F-A6FD-EAC8F0B6AB85}" presName="rootConnector" presStyleLbl="node2" presStyleIdx="1" presStyleCnt="2"/>
      <dgm:spPr/>
    </dgm:pt>
    <dgm:pt modelId="{A08A92CA-61C5-4717-9101-E83573DB2BB7}" type="pres">
      <dgm:prSet presAssocID="{D7177108-62F4-468F-A6FD-EAC8F0B6AB85}" presName="hierChild4" presStyleCnt="0"/>
      <dgm:spPr/>
    </dgm:pt>
    <dgm:pt modelId="{5886448D-87BE-4445-AAC1-40800A97DE6B}" type="pres">
      <dgm:prSet presAssocID="{1B53D8DB-CC91-42AF-8050-3DB781198240}" presName="Name50" presStyleLbl="parChTrans1D3" presStyleIdx="0" presStyleCnt="1"/>
      <dgm:spPr/>
    </dgm:pt>
    <dgm:pt modelId="{12E812B2-3B4A-46BD-91C6-903EA7309FCA}" type="pres">
      <dgm:prSet presAssocID="{B25FF14C-9F47-497A-ABF9-553482632EA4}" presName="hierRoot2" presStyleCnt="0">
        <dgm:presLayoutVars>
          <dgm:hierBranch val="hang"/>
        </dgm:presLayoutVars>
      </dgm:prSet>
      <dgm:spPr/>
    </dgm:pt>
    <dgm:pt modelId="{D484F259-4A78-4AFA-9960-37907ABD7086}" type="pres">
      <dgm:prSet presAssocID="{B25FF14C-9F47-497A-ABF9-553482632EA4}" presName="rootComposite" presStyleCnt="0"/>
      <dgm:spPr/>
    </dgm:pt>
    <dgm:pt modelId="{9CE350DA-396D-49B6-BDCA-A3162D4BA082}" type="pres">
      <dgm:prSet presAssocID="{B25FF14C-9F47-497A-ABF9-553482632EA4}" presName="rootText" presStyleLbl="node3" presStyleIdx="0" presStyleCnt="1" custLinFactNeighborX="92051" custLinFactNeighborY="-3951">
        <dgm:presLayoutVars>
          <dgm:chPref val="3"/>
        </dgm:presLayoutVars>
      </dgm:prSet>
      <dgm:spPr/>
    </dgm:pt>
    <dgm:pt modelId="{EE06F84C-3C98-496D-BFFA-7009376ED795}" type="pres">
      <dgm:prSet presAssocID="{B25FF14C-9F47-497A-ABF9-553482632EA4}" presName="rootConnector" presStyleLbl="node3" presStyleIdx="0" presStyleCnt="1"/>
      <dgm:spPr/>
    </dgm:pt>
    <dgm:pt modelId="{E941A703-40DF-4746-AC4D-D5016348FC14}" type="pres">
      <dgm:prSet presAssocID="{B25FF14C-9F47-497A-ABF9-553482632EA4}" presName="hierChild4" presStyleCnt="0"/>
      <dgm:spPr/>
    </dgm:pt>
    <dgm:pt modelId="{01B4BF20-9F93-4105-8393-5B216F600D0A}" type="pres">
      <dgm:prSet presAssocID="{B25FF14C-9F47-497A-ABF9-553482632EA4}" presName="hierChild5" presStyleCnt="0"/>
      <dgm:spPr/>
    </dgm:pt>
    <dgm:pt modelId="{AF12F3CD-65FD-4D01-A559-355DF80EC77E}" type="pres">
      <dgm:prSet presAssocID="{D7177108-62F4-468F-A6FD-EAC8F0B6AB85}" presName="hierChild5" presStyleCnt="0"/>
      <dgm:spPr/>
    </dgm:pt>
    <dgm:pt modelId="{6109E96B-E469-4EB7-BE98-8D759461EFE9}" type="pres">
      <dgm:prSet presAssocID="{FE92CB55-7CAA-40F6-BA58-4EAC22726924}" presName="hierChild3" presStyleCnt="0"/>
      <dgm:spPr/>
    </dgm:pt>
  </dgm:ptLst>
  <dgm:cxnLst>
    <dgm:cxn modelId="{E24EE21C-4905-4C8B-AD79-4AAB1627D552}" type="presOf" srcId="{B25FF14C-9F47-497A-ABF9-553482632EA4}" destId="{9CE350DA-396D-49B6-BDCA-A3162D4BA082}" srcOrd="0" destOrd="0" presId="urn:microsoft.com/office/officeart/2005/8/layout/orgChart1"/>
    <dgm:cxn modelId="{73FBB623-51A4-427D-9754-30FA0A2740CA}" type="presOf" srcId="{F3F53B51-F11A-4120-A21D-A315883E04D7}" destId="{87B314FE-D641-4731-9769-57DF53FB3240}" srcOrd="0" destOrd="0" presId="urn:microsoft.com/office/officeart/2005/8/layout/orgChart1"/>
    <dgm:cxn modelId="{BD61CF3A-3B76-4D41-BBB8-7422F3E8DC93}" type="presOf" srcId="{88F18A6A-A30E-432F-A86C-2D323DB97385}" destId="{EC30E818-41BE-42CA-BE9C-77CB72251650}" srcOrd="1" destOrd="0" presId="urn:microsoft.com/office/officeart/2005/8/layout/orgChart1"/>
    <dgm:cxn modelId="{945AF13B-D105-47EE-8E96-4CAA482BD5FD}" srcId="{FE92CB55-7CAA-40F6-BA58-4EAC22726924}" destId="{D7177108-62F4-468F-A6FD-EAC8F0B6AB85}" srcOrd="1" destOrd="0" parTransId="{34F31C5D-BD95-4629-B13C-BB4031D68BAF}" sibTransId="{53D62A07-ACB5-4EED-A5DC-31FBA84A05AB}"/>
    <dgm:cxn modelId="{418DCC4F-16C0-4B71-890B-1332F23D5112}" srcId="{FE92CB55-7CAA-40F6-BA58-4EAC22726924}" destId="{88F18A6A-A30E-432F-A86C-2D323DB97385}" srcOrd="0" destOrd="0" parTransId="{F3F53B51-F11A-4120-A21D-A315883E04D7}" sibTransId="{1591D27A-B810-42A7-BE77-9C86F2A8143A}"/>
    <dgm:cxn modelId="{A1F6CF6F-C137-4062-80AF-48A280ED7700}" type="presOf" srcId="{FE92CB55-7CAA-40F6-BA58-4EAC22726924}" destId="{4E2EA8EF-0E97-465B-B961-6B92716F2991}" srcOrd="0" destOrd="0" presId="urn:microsoft.com/office/officeart/2005/8/layout/orgChart1"/>
    <dgm:cxn modelId="{D25D1E76-80AC-4C6E-A510-50518856D88A}" type="presOf" srcId="{D7177108-62F4-468F-A6FD-EAC8F0B6AB85}" destId="{46FAC371-C364-429C-BD07-925008C2A70A}" srcOrd="1" destOrd="0" presId="urn:microsoft.com/office/officeart/2005/8/layout/orgChart1"/>
    <dgm:cxn modelId="{C4885985-08B3-41D2-BE73-BF6B0678D8C5}" type="presOf" srcId="{84DABEDA-DE26-48D9-8A3E-6ADA480BA0A8}" destId="{783906C6-8334-4A5C-8F86-55029AF99532}" srcOrd="0" destOrd="0" presId="urn:microsoft.com/office/officeart/2005/8/layout/orgChart1"/>
    <dgm:cxn modelId="{461A9088-2D19-466B-B3E1-AD8C418FB47D}" srcId="{84DABEDA-DE26-48D9-8A3E-6ADA480BA0A8}" destId="{FE92CB55-7CAA-40F6-BA58-4EAC22726924}" srcOrd="0" destOrd="0" parTransId="{0A136FCC-0A92-42C2-BAFA-0079607DA596}" sibTransId="{CB377180-6CF3-46A8-B2E7-10CFBF05F3D1}"/>
    <dgm:cxn modelId="{A2E60CAC-3732-438F-ABEA-43EE8F9E387E}" type="presOf" srcId="{D7177108-62F4-468F-A6FD-EAC8F0B6AB85}" destId="{5E7E9BB8-F790-4CD5-B3DD-2A081EC9CB19}" srcOrd="0" destOrd="0" presId="urn:microsoft.com/office/officeart/2005/8/layout/orgChart1"/>
    <dgm:cxn modelId="{8403C0D3-C3A0-4FFF-9D49-0B4B4380ECE2}" type="presOf" srcId="{1B53D8DB-CC91-42AF-8050-3DB781198240}" destId="{5886448D-87BE-4445-AAC1-40800A97DE6B}" srcOrd="0" destOrd="0" presId="urn:microsoft.com/office/officeart/2005/8/layout/orgChart1"/>
    <dgm:cxn modelId="{561B06D5-231C-4BFD-8E2B-3DE839B4606E}" type="presOf" srcId="{88F18A6A-A30E-432F-A86C-2D323DB97385}" destId="{1F35AFFA-7260-4FB2-954E-5E46EFF6EB74}" srcOrd="0" destOrd="0" presId="urn:microsoft.com/office/officeart/2005/8/layout/orgChart1"/>
    <dgm:cxn modelId="{FAB512D5-BA87-4861-B96B-08B29C3C31EB}" type="presOf" srcId="{34F31C5D-BD95-4629-B13C-BB4031D68BAF}" destId="{2A1964A4-5EA2-4DD6-8723-58CEC5C67BFC}" srcOrd="0" destOrd="0" presId="urn:microsoft.com/office/officeart/2005/8/layout/orgChart1"/>
    <dgm:cxn modelId="{2E48D7E8-1BDB-4E97-80DB-FF0B08B1804B}" srcId="{D7177108-62F4-468F-A6FD-EAC8F0B6AB85}" destId="{B25FF14C-9F47-497A-ABF9-553482632EA4}" srcOrd="0" destOrd="0" parTransId="{1B53D8DB-CC91-42AF-8050-3DB781198240}" sibTransId="{572FBFD2-0422-44DC-97FF-B8CBF9DF6500}"/>
    <dgm:cxn modelId="{CDF987F0-1B55-4B97-ADAE-D51F8C61D23A}" type="presOf" srcId="{FE92CB55-7CAA-40F6-BA58-4EAC22726924}" destId="{F6462B3A-2B15-4473-8BCA-08B198701ADD}" srcOrd="1" destOrd="0" presId="urn:microsoft.com/office/officeart/2005/8/layout/orgChart1"/>
    <dgm:cxn modelId="{E45434FD-1F6B-41A6-9507-B5671FBC340A}" type="presOf" srcId="{B25FF14C-9F47-497A-ABF9-553482632EA4}" destId="{EE06F84C-3C98-496D-BFFA-7009376ED795}" srcOrd="1" destOrd="0" presId="urn:microsoft.com/office/officeart/2005/8/layout/orgChart1"/>
    <dgm:cxn modelId="{A843065D-7608-494A-AE78-94AE31D056EC}" type="presParOf" srcId="{783906C6-8334-4A5C-8F86-55029AF99532}" destId="{58D185FE-AD6A-4405-BC19-557C73A4A4B7}" srcOrd="0" destOrd="0" presId="urn:microsoft.com/office/officeart/2005/8/layout/orgChart1"/>
    <dgm:cxn modelId="{94793E57-3565-4818-82F4-03F7BA91079B}" type="presParOf" srcId="{58D185FE-AD6A-4405-BC19-557C73A4A4B7}" destId="{824BE08D-87E6-4ABA-A688-368C0EA44E63}" srcOrd="0" destOrd="0" presId="urn:microsoft.com/office/officeart/2005/8/layout/orgChart1"/>
    <dgm:cxn modelId="{277096FC-8CF0-4E10-AB99-4CC8951A165C}" type="presParOf" srcId="{824BE08D-87E6-4ABA-A688-368C0EA44E63}" destId="{4E2EA8EF-0E97-465B-B961-6B92716F2991}" srcOrd="0" destOrd="0" presId="urn:microsoft.com/office/officeart/2005/8/layout/orgChart1"/>
    <dgm:cxn modelId="{7C1D2B11-6F10-4B00-9278-D704D0011D06}" type="presParOf" srcId="{824BE08D-87E6-4ABA-A688-368C0EA44E63}" destId="{F6462B3A-2B15-4473-8BCA-08B198701ADD}" srcOrd="1" destOrd="0" presId="urn:microsoft.com/office/officeart/2005/8/layout/orgChart1"/>
    <dgm:cxn modelId="{C4327FA7-6AB2-415C-A2E9-E0667E913CA5}" type="presParOf" srcId="{58D185FE-AD6A-4405-BC19-557C73A4A4B7}" destId="{7E0AB042-C204-484D-BFA9-612FBE20FEB3}" srcOrd="1" destOrd="0" presId="urn:microsoft.com/office/officeart/2005/8/layout/orgChart1"/>
    <dgm:cxn modelId="{CE736851-2885-4C36-90EB-EB68BDD8E3E2}" type="presParOf" srcId="{7E0AB042-C204-484D-BFA9-612FBE20FEB3}" destId="{87B314FE-D641-4731-9769-57DF53FB3240}" srcOrd="0" destOrd="0" presId="urn:microsoft.com/office/officeart/2005/8/layout/orgChart1"/>
    <dgm:cxn modelId="{5545CD36-D467-432C-A982-EBE71A5E1BCE}" type="presParOf" srcId="{7E0AB042-C204-484D-BFA9-612FBE20FEB3}" destId="{59177CD2-9787-4A3D-8024-ADBFDC8DB8CE}" srcOrd="1" destOrd="0" presId="urn:microsoft.com/office/officeart/2005/8/layout/orgChart1"/>
    <dgm:cxn modelId="{4CC458CF-1ECB-40D7-AECC-91444C362D44}" type="presParOf" srcId="{59177CD2-9787-4A3D-8024-ADBFDC8DB8CE}" destId="{6422210F-3064-4A52-94E0-0C45CBE44A28}" srcOrd="0" destOrd="0" presId="urn:microsoft.com/office/officeart/2005/8/layout/orgChart1"/>
    <dgm:cxn modelId="{4A8D4F8F-BB90-421F-85D7-C1D2F504C08B}" type="presParOf" srcId="{6422210F-3064-4A52-94E0-0C45CBE44A28}" destId="{1F35AFFA-7260-4FB2-954E-5E46EFF6EB74}" srcOrd="0" destOrd="0" presId="urn:microsoft.com/office/officeart/2005/8/layout/orgChart1"/>
    <dgm:cxn modelId="{17AC6496-6E79-40DB-A12D-3E4D03A4B93F}" type="presParOf" srcId="{6422210F-3064-4A52-94E0-0C45CBE44A28}" destId="{EC30E818-41BE-42CA-BE9C-77CB72251650}" srcOrd="1" destOrd="0" presId="urn:microsoft.com/office/officeart/2005/8/layout/orgChart1"/>
    <dgm:cxn modelId="{8328358E-73BE-447E-AA10-D09F29BBF17A}" type="presParOf" srcId="{59177CD2-9787-4A3D-8024-ADBFDC8DB8CE}" destId="{18F21708-824B-4933-9149-2CFB0B7BD48D}" srcOrd="1" destOrd="0" presId="urn:microsoft.com/office/officeart/2005/8/layout/orgChart1"/>
    <dgm:cxn modelId="{5E8FC771-3EFC-4165-88AE-3C1BCFC20F8D}" type="presParOf" srcId="{59177CD2-9787-4A3D-8024-ADBFDC8DB8CE}" destId="{F9263746-BBC8-4471-AD2D-05A4FB548D50}" srcOrd="2" destOrd="0" presId="urn:microsoft.com/office/officeart/2005/8/layout/orgChart1"/>
    <dgm:cxn modelId="{B4CC84F8-DE70-4530-A054-99D0D9BAD458}" type="presParOf" srcId="{7E0AB042-C204-484D-BFA9-612FBE20FEB3}" destId="{2A1964A4-5EA2-4DD6-8723-58CEC5C67BFC}" srcOrd="2" destOrd="0" presId="urn:microsoft.com/office/officeart/2005/8/layout/orgChart1"/>
    <dgm:cxn modelId="{71236957-3FBA-44D6-B43C-977FA30268A9}" type="presParOf" srcId="{7E0AB042-C204-484D-BFA9-612FBE20FEB3}" destId="{A21AB0F7-A8B4-4D05-B369-D7C93CFC86A9}" srcOrd="3" destOrd="0" presId="urn:microsoft.com/office/officeart/2005/8/layout/orgChart1"/>
    <dgm:cxn modelId="{D016C4C1-CBBD-4EEC-8E77-F9C8AEF49FC2}" type="presParOf" srcId="{A21AB0F7-A8B4-4D05-B369-D7C93CFC86A9}" destId="{98DD220F-31AF-40B5-9C81-EF40DF8F05B4}" srcOrd="0" destOrd="0" presId="urn:microsoft.com/office/officeart/2005/8/layout/orgChart1"/>
    <dgm:cxn modelId="{166CA1FA-ABF8-4E4F-B31B-DF15108CB089}" type="presParOf" srcId="{98DD220F-31AF-40B5-9C81-EF40DF8F05B4}" destId="{5E7E9BB8-F790-4CD5-B3DD-2A081EC9CB19}" srcOrd="0" destOrd="0" presId="urn:microsoft.com/office/officeart/2005/8/layout/orgChart1"/>
    <dgm:cxn modelId="{E2AF89BA-1868-4611-93D6-07C3040B1FF5}" type="presParOf" srcId="{98DD220F-31AF-40B5-9C81-EF40DF8F05B4}" destId="{46FAC371-C364-429C-BD07-925008C2A70A}" srcOrd="1" destOrd="0" presId="urn:microsoft.com/office/officeart/2005/8/layout/orgChart1"/>
    <dgm:cxn modelId="{7F1B9985-CFD9-4B16-B2A3-68D07DCB6A44}" type="presParOf" srcId="{A21AB0F7-A8B4-4D05-B369-D7C93CFC86A9}" destId="{A08A92CA-61C5-4717-9101-E83573DB2BB7}" srcOrd="1" destOrd="0" presId="urn:microsoft.com/office/officeart/2005/8/layout/orgChart1"/>
    <dgm:cxn modelId="{C7A35940-F338-4776-B6EB-5009A96F09E5}" type="presParOf" srcId="{A08A92CA-61C5-4717-9101-E83573DB2BB7}" destId="{5886448D-87BE-4445-AAC1-40800A97DE6B}" srcOrd="0" destOrd="0" presId="urn:microsoft.com/office/officeart/2005/8/layout/orgChart1"/>
    <dgm:cxn modelId="{EF056C1E-3757-4DCC-96E4-31347ED821F9}" type="presParOf" srcId="{A08A92CA-61C5-4717-9101-E83573DB2BB7}" destId="{12E812B2-3B4A-46BD-91C6-903EA7309FCA}" srcOrd="1" destOrd="0" presId="urn:microsoft.com/office/officeart/2005/8/layout/orgChart1"/>
    <dgm:cxn modelId="{0A2BF79E-9508-4F3F-AA24-6360AFC3AA64}" type="presParOf" srcId="{12E812B2-3B4A-46BD-91C6-903EA7309FCA}" destId="{D484F259-4A78-4AFA-9960-37907ABD7086}" srcOrd="0" destOrd="0" presId="urn:microsoft.com/office/officeart/2005/8/layout/orgChart1"/>
    <dgm:cxn modelId="{384E667E-93B5-49A6-B5EB-EA20B917D4D5}" type="presParOf" srcId="{D484F259-4A78-4AFA-9960-37907ABD7086}" destId="{9CE350DA-396D-49B6-BDCA-A3162D4BA082}" srcOrd="0" destOrd="0" presId="urn:microsoft.com/office/officeart/2005/8/layout/orgChart1"/>
    <dgm:cxn modelId="{8D60956B-CE95-4A75-8CA8-4A3014C26098}" type="presParOf" srcId="{D484F259-4A78-4AFA-9960-37907ABD7086}" destId="{EE06F84C-3C98-496D-BFFA-7009376ED795}" srcOrd="1" destOrd="0" presId="urn:microsoft.com/office/officeart/2005/8/layout/orgChart1"/>
    <dgm:cxn modelId="{23405710-B5C5-4EAD-8586-91D6C6411217}" type="presParOf" srcId="{12E812B2-3B4A-46BD-91C6-903EA7309FCA}" destId="{E941A703-40DF-4746-AC4D-D5016348FC14}" srcOrd="1" destOrd="0" presId="urn:microsoft.com/office/officeart/2005/8/layout/orgChart1"/>
    <dgm:cxn modelId="{5E37D08D-60AE-41CF-8E74-737A652847CC}" type="presParOf" srcId="{12E812B2-3B4A-46BD-91C6-903EA7309FCA}" destId="{01B4BF20-9F93-4105-8393-5B216F600D0A}" srcOrd="2" destOrd="0" presId="urn:microsoft.com/office/officeart/2005/8/layout/orgChart1"/>
    <dgm:cxn modelId="{C18E2B52-9EC5-431A-8A5F-21D33894678B}" type="presParOf" srcId="{A21AB0F7-A8B4-4D05-B369-D7C93CFC86A9}" destId="{AF12F3CD-65FD-4D01-A559-355DF80EC77E}" srcOrd="2" destOrd="0" presId="urn:microsoft.com/office/officeart/2005/8/layout/orgChart1"/>
    <dgm:cxn modelId="{302F63F8-ED0F-4F1C-9F4F-B1E77401ABA0}" type="presParOf" srcId="{58D185FE-AD6A-4405-BC19-557C73A4A4B7}" destId="{6109E96B-E469-4EB7-BE98-8D759461EFE9}"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86448D-87BE-4445-AAC1-40800A97DE6B}">
      <dsp:nvSpPr>
        <dsp:cNvPr id="0" name=""/>
        <dsp:cNvSpPr/>
      </dsp:nvSpPr>
      <dsp:spPr>
        <a:xfrm>
          <a:off x="2227606" y="2016686"/>
          <a:ext cx="382317" cy="733423"/>
        </a:xfrm>
        <a:custGeom>
          <a:avLst/>
          <a:gdLst/>
          <a:ahLst/>
          <a:cxnLst/>
          <a:rect l="0" t="0" r="0" b="0"/>
          <a:pathLst>
            <a:path>
              <a:moveTo>
                <a:pt x="382317" y="0"/>
              </a:moveTo>
              <a:lnTo>
                <a:pt x="0" y="7334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1964A4-5EA2-4DD6-8723-58CEC5C67BFC}">
      <dsp:nvSpPr>
        <dsp:cNvPr id="0" name=""/>
        <dsp:cNvSpPr/>
      </dsp:nvSpPr>
      <dsp:spPr>
        <a:xfrm>
          <a:off x="1943546" y="833865"/>
          <a:ext cx="1007896" cy="349848"/>
        </a:xfrm>
        <a:custGeom>
          <a:avLst/>
          <a:gdLst/>
          <a:ahLst/>
          <a:cxnLst/>
          <a:rect l="0" t="0" r="0" b="0"/>
          <a:pathLst>
            <a:path>
              <a:moveTo>
                <a:pt x="1007896" y="0"/>
              </a:moveTo>
              <a:lnTo>
                <a:pt x="1007896" y="174924"/>
              </a:lnTo>
              <a:lnTo>
                <a:pt x="0" y="174924"/>
              </a:lnTo>
              <a:lnTo>
                <a:pt x="0" y="349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B314FE-D641-4731-9769-57DF53FB3240}">
      <dsp:nvSpPr>
        <dsp:cNvPr id="0" name=""/>
        <dsp:cNvSpPr/>
      </dsp:nvSpPr>
      <dsp:spPr>
        <a:xfrm>
          <a:off x="2951443" y="833865"/>
          <a:ext cx="1007896" cy="349848"/>
        </a:xfrm>
        <a:custGeom>
          <a:avLst/>
          <a:gdLst/>
          <a:ahLst/>
          <a:cxnLst/>
          <a:rect l="0" t="0" r="0" b="0"/>
          <a:pathLst>
            <a:path>
              <a:moveTo>
                <a:pt x="0" y="0"/>
              </a:moveTo>
              <a:lnTo>
                <a:pt x="0" y="174924"/>
              </a:lnTo>
              <a:lnTo>
                <a:pt x="1007896" y="174924"/>
              </a:lnTo>
              <a:lnTo>
                <a:pt x="1007896" y="349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2EA8EF-0E97-465B-B961-6B92716F2991}">
      <dsp:nvSpPr>
        <dsp:cNvPr id="0" name=""/>
        <dsp:cNvSpPr/>
      </dsp:nvSpPr>
      <dsp:spPr>
        <a:xfrm>
          <a:off x="2118470" y="892"/>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Reducing Reoffending / Resettlement (male and female prisons)</a:t>
          </a:r>
        </a:p>
      </dsp:txBody>
      <dsp:txXfrm>
        <a:off x="2118470" y="892"/>
        <a:ext cx="1665944" cy="832972"/>
      </dsp:txXfrm>
    </dsp:sp>
    <dsp:sp modelId="{1F35AFFA-7260-4FB2-954E-5E46EFF6EB74}">
      <dsp:nvSpPr>
        <dsp:cNvPr id="0" name=""/>
        <dsp:cNvSpPr/>
      </dsp:nvSpPr>
      <dsp:spPr>
        <a:xfrm>
          <a:off x="3126367" y="1183713"/>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Offender Management Services (male and female prisons) </a:t>
          </a:r>
        </a:p>
      </dsp:txBody>
      <dsp:txXfrm>
        <a:off x="3126367" y="1183713"/>
        <a:ext cx="1665944" cy="832972"/>
      </dsp:txXfrm>
    </dsp:sp>
    <dsp:sp modelId="{5E7E9BB8-F790-4CD5-B3DD-2A081EC9CB19}">
      <dsp:nvSpPr>
        <dsp:cNvPr id="0" name=""/>
        <dsp:cNvSpPr/>
      </dsp:nvSpPr>
      <dsp:spPr>
        <a:xfrm>
          <a:off x="1110574" y="1183713"/>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working alongside Head of Offender Management Delivery (Probation Service Leads)</a:t>
          </a:r>
        </a:p>
      </dsp:txBody>
      <dsp:txXfrm>
        <a:off x="1110574" y="1183713"/>
        <a:ext cx="1665944" cy="832972"/>
      </dsp:txXfrm>
    </dsp:sp>
    <dsp:sp modelId="{9CE350DA-396D-49B6-BDCA-A3162D4BA082}">
      <dsp:nvSpPr>
        <dsp:cNvPr id="0" name=""/>
        <dsp:cNvSpPr/>
      </dsp:nvSpPr>
      <dsp:spPr>
        <a:xfrm>
          <a:off x="2227606" y="2333623"/>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Prison Offender Managers &amp; Case Administrators &amp; Public Protection Unit</a:t>
          </a:r>
        </a:p>
      </dsp:txBody>
      <dsp:txXfrm>
        <a:off x="2227606" y="2333623"/>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4BC23-E5A9-46B1-966D-E3D6BC90ADD5}">
  <ds:schemaRefs>
    <ds:schemaRef ds:uri="http://schemas.microsoft.com/sharepoint/v3/contenttype/forms"/>
  </ds:schemaRefs>
</ds:datastoreItem>
</file>

<file path=customXml/itemProps2.xml><?xml version="1.0" encoding="utf-8"?>
<ds:datastoreItem xmlns:ds="http://schemas.openxmlformats.org/officeDocument/2006/customXml" ds:itemID="{0A8C4B1C-17CD-485B-9A9D-317F7F2DBD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B99C0C-1C4E-43DF-BC84-64B14E634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7181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Ungureanu, Roberta</cp:lastModifiedBy>
  <cp:revision>2</cp:revision>
  <dcterms:created xsi:type="dcterms:W3CDTF">2024-08-27T15:43:00Z</dcterms:created>
  <dcterms:modified xsi:type="dcterms:W3CDTF">2024-08-27T15:43:00Z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y fmtid="{D5CDD505-2E9C-101B-9397-08002B2CF9AE}" pid="9" name="ClassificationContentMarkingHeaderShapeIds">
    <vt:lpwstr>688c9e40,6168f79e,1f62a67f</vt:lpwstr>
  </property>
  <property fmtid="{D5CDD505-2E9C-101B-9397-08002B2CF9AE}" pid="10" name="ClassificationContentMarkingHeaderFontProps">
    <vt:lpwstr>#ff0000,11,Calibri</vt:lpwstr>
  </property>
  <property fmtid="{D5CDD505-2E9C-101B-9397-08002B2CF9AE}" pid="11" name="ClassificationContentMarkingHeaderText">
    <vt:lpwstr>CLASSIFICATION:- Sodexo - Internal</vt:lpwstr>
  </property>
  <property fmtid="{D5CDD505-2E9C-101B-9397-08002B2CF9AE}" pid="12" name="ClassificationContentMarkingFooterShapeIds">
    <vt:lpwstr>6a1fecac,5f85d6a6,606995a0</vt:lpwstr>
  </property>
  <property fmtid="{D5CDD505-2E9C-101B-9397-08002B2CF9AE}" pid="13" name="ClassificationContentMarkingFooterFontProps">
    <vt:lpwstr>#000000,11,Calibri</vt:lpwstr>
  </property>
  <property fmtid="{D5CDD505-2E9C-101B-9397-08002B2CF9AE}" pid="14" name="ClassificationContentMarkingFooterText">
    <vt:lpwstr>CLASSIFICATION:- Sodexo - Internal</vt:lpwstr>
  </property>
  <property fmtid="{D5CDD505-2E9C-101B-9397-08002B2CF9AE}" pid="15" name="MSIP_Label_6710e787-a0d3-46b9-a6e0-cb6caa954370_Enabled">
    <vt:lpwstr>true</vt:lpwstr>
  </property>
  <property fmtid="{D5CDD505-2E9C-101B-9397-08002B2CF9AE}" pid="16" name="MSIP_Label_6710e787-a0d3-46b9-a6e0-cb6caa954370_SetDate">
    <vt:lpwstr>2024-08-14T09:31:34Z</vt:lpwstr>
  </property>
  <property fmtid="{D5CDD505-2E9C-101B-9397-08002B2CF9AE}" pid="17" name="MSIP_Label_6710e787-a0d3-46b9-a6e0-cb6caa954370_Method">
    <vt:lpwstr>Privileged</vt:lpwstr>
  </property>
  <property fmtid="{D5CDD505-2E9C-101B-9397-08002B2CF9AE}" pid="18" name="MSIP_Label_6710e787-a0d3-46b9-a6e0-cb6caa954370_Name">
    <vt:lpwstr>Internal</vt:lpwstr>
  </property>
  <property fmtid="{D5CDD505-2E9C-101B-9397-08002B2CF9AE}" pid="19" name="MSIP_Label_6710e787-a0d3-46b9-a6e0-cb6caa954370_SiteId">
    <vt:lpwstr>abf819d6-d924-423a-a845-efba8c945c04</vt:lpwstr>
  </property>
  <property fmtid="{D5CDD505-2E9C-101B-9397-08002B2CF9AE}" pid="20" name="MSIP_Label_6710e787-a0d3-46b9-a6e0-cb6caa954370_ActionId">
    <vt:lpwstr>d0d0d468-c94c-4998-9d50-8953fccd4d30</vt:lpwstr>
  </property>
  <property fmtid="{D5CDD505-2E9C-101B-9397-08002B2CF9AE}" pid="21" name="MSIP_Label_6710e787-a0d3-46b9-a6e0-cb6caa954370_ContentBits">
    <vt:lpwstr>3</vt:lpwstr>
  </property>
</Properties>
</file>