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B77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1B9A4FC" wp14:editId="49FB0D5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0FBC46" w14:textId="767DD0F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56413">
                              <w:rPr>
                                <w:color w:val="FFFFFF"/>
                                <w:sz w:val="44"/>
                                <w:szCs w:val="44"/>
                                <w:lang w:val="en-AU"/>
                              </w:rPr>
                              <w:t>[Business Manager</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1B9A4F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D0FBC46" w14:textId="767DD0F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56413">
                        <w:rPr>
                          <w:color w:val="FFFFFF"/>
                          <w:sz w:val="44"/>
                          <w:szCs w:val="44"/>
                          <w:lang w:val="en-AU"/>
                        </w:rPr>
                        <w:t>[Business Manager</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F3BD2D8" wp14:editId="75148C3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B513994" w14:textId="77777777" w:rsidR="00366A73" w:rsidRPr="00366A73" w:rsidRDefault="00366A73" w:rsidP="00366A73"/>
    <w:p w14:paraId="061ACB72" w14:textId="77777777" w:rsidR="00366A73" w:rsidRPr="00366A73" w:rsidRDefault="00366A73" w:rsidP="00366A73"/>
    <w:p w14:paraId="4CFB7E60" w14:textId="77777777" w:rsidR="00366A73" w:rsidRPr="00366A73" w:rsidRDefault="00366A73" w:rsidP="00366A73"/>
    <w:p w14:paraId="672BF7EC" w14:textId="77777777" w:rsidR="00366A73" w:rsidRPr="00366A73" w:rsidRDefault="00366A73" w:rsidP="00366A73"/>
    <w:p w14:paraId="1CD30AC7" w14:textId="77777777" w:rsidR="00366A73" w:rsidRDefault="00366A73" w:rsidP="00366A73"/>
    <w:p w14:paraId="6751394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F539E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21023F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04101F7" w14:textId="77777777" w:rsidR="00366A73" w:rsidRPr="00876EDD" w:rsidRDefault="00256413" w:rsidP="00161F93">
            <w:pPr>
              <w:spacing w:before="20" w:after="20"/>
              <w:jc w:val="left"/>
              <w:rPr>
                <w:rFonts w:cs="Arial"/>
                <w:color w:val="000000"/>
                <w:szCs w:val="20"/>
              </w:rPr>
            </w:pPr>
            <w:r>
              <w:rPr>
                <w:rFonts w:cs="Arial"/>
                <w:color w:val="000000"/>
                <w:szCs w:val="20"/>
              </w:rPr>
              <w:t>Independent &amp; Private Schools</w:t>
            </w:r>
          </w:p>
        </w:tc>
      </w:tr>
      <w:tr w:rsidR="00366A73" w:rsidRPr="00315425" w14:paraId="59609EA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BAE5E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7119A7D" w14:textId="7EB041B7" w:rsidR="00366A73" w:rsidRPr="00CC21AB" w:rsidRDefault="001C75C9" w:rsidP="00161F93">
            <w:pPr>
              <w:pStyle w:val="Heading2"/>
              <w:rPr>
                <w:lang w:val="en-CA"/>
              </w:rPr>
            </w:pPr>
            <w:r>
              <w:rPr>
                <w:lang w:val="en-CA"/>
              </w:rPr>
              <w:t>Catering Business</w:t>
            </w:r>
            <w:r w:rsidR="00256413">
              <w:rPr>
                <w:lang w:val="en-CA"/>
              </w:rPr>
              <w:t xml:space="preserve"> Manager</w:t>
            </w:r>
          </w:p>
        </w:tc>
      </w:tr>
      <w:tr w:rsidR="00366A73" w:rsidRPr="00315425" w14:paraId="3BEC9B8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B262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87C844E" w14:textId="77777777" w:rsidR="00366A73" w:rsidRPr="00876EDD" w:rsidRDefault="00366A73" w:rsidP="00161F93">
            <w:pPr>
              <w:spacing w:before="20" w:after="20"/>
              <w:jc w:val="left"/>
              <w:rPr>
                <w:rFonts w:cs="Arial"/>
                <w:color w:val="000000"/>
                <w:szCs w:val="20"/>
              </w:rPr>
            </w:pPr>
          </w:p>
        </w:tc>
      </w:tr>
      <w:tr w:rsidR="00366A73" w:rsidRPr="00315425" w14:paraId="6C50AA0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F18235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C0FFC58" w14:textId="77777777" w:rsidR="00366A73" w:rsidRDefault="00366A73" w:rsidP="00161F93">
            <w:pPr>
              <w:spacing w:before="20" w:after="20"/>
              <w:jc w:val="left"/>
              <w:rPr>
                <w:rFonts w:cs="Arial"/>
                <w:color w:val="000000"/>
                <w:szCs w:val="20"/>
              </w:rPr>
            </w:pPr>
          </w:p>
        </w:tc>
      </w:tr>
      <w:tr w:rsidR="00366A73" w:rsidRPr="00315425" w14:paraId="10E3777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D9814F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E68ADE0" w14:textId="77777777" w:rsidR="00366A73" w:rsidRPr="00876EDD" w:rsidRDefault="00256413" w:rsidP="00366A73">
            <w:pPr>
              <w:spacing w:before="20" w:after="20"/>
              <w:jc w:val="left"/>
              <w:rPr>
                <w:rFonts w:cs="Arial"/>
                <w:color w:val="000000"/>
                <w:szCs w:val="20"/>
              </w:rPr>
            </w:pPr>
            <w:r>
              <w:rPr>
                <w:rFonts w:cs="Arial"/>
                <w:color w:val="000000"/>
                <w:szCs w:val="20"/>
              </w:rPr>
              <w:t>Dermot Moloney</w:t>
            </w:r>
          </w:p>
        </w:tc>
      </w:tr>
      <w:tr w:rsidR="00366A73" w:rsidRPr="00315425" w14:paraId="436A3D4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16AEB4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DD08423" w14:textId="77777777" w:rsidR="00366A73" w:rsidRDefault="00366A73" w:rsidP="00366A73">
            <w:pPr>
              <w:spacing w:before="20" w:after="20"/>
              <w:jc w:val="left"/>
              <w:rPr>
                <w:rFonts w:cs="Arial"/>
                <w:color w:val="000000"/>
                <w:szCs w:val="20"/>
              </w:rPr>
            </w:pPr>
          </w:p>
        </w:tc>
      </w:tr>
      <w:tr w:rsidR="00366A73" w:rsidRPr="00315425" w14:paraId="267E2B3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DBCECC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3D5A741" w14:textId="77777777" w:rsidR="00366A73" w:rsidRDefault="00024ED9" w:rsidP="00161F93">
            <w:pPr>
              <w:spacing w:before="20" w:after="20"/>
              <w:jc w:val="left"/>
              <w:rPr>
                <w:rFonts w:cs="Arial"/>
                <w:color w:val="000000"/>
                <w:szCs w:val="20"/>
              </w:rPr>
            </w:pPr>
            <w:r>
              <w:rPr>
                <w:rFonts w:cs="Arial"/>
                <w:color w:val="000000"/>
                <w:szCs w:val="20"/>
              </w:rPr>
              <w:t>Clongowes Wood College, Co. Kildare</w:t>
            </w:r>
          </w:p>
        </w:tc>
      </w:tr>
      <w:tr w:rsidR="00366A73" w:rsidRPr="00315425" w14:paraId="71C2090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14D15E7" w14:textId="77777777" w:rsidR="00366A73" w:rsidRDefault="00366A73" w:rsidP="00161F93">
            <w:pPr>
              <w:jc w:val="left"/>
              <w:rPr>
                <w:rFonts w:cs="Arial"/>
                <w:sz w:val="10"/>
                <w:szCs w:val="20"/>
              </w:rPr>
            </w:pPr>
          </w:p>
          <w:p w14:paraId="154E23D9" w14:textId="77777777" w:rsidR="00366A73" w:rsidRPr="00315425" w:rsidRDefault="00366A73" w:rsidP="00161F93">
            <w:pPr>
              <w:jc w:val="left"/>
              <w:rPr>
                <w:rFonts w:cs="Arial"/>
                <w:sz w:val="10"/>
                <w:szCs w:val="20"/>
              </w:rPr>
            </w:pPr>
          </w:p>
        </w:tc>
      </w:tr>
      <w:tr w:rsidR="00366A73" w:rsidRPr="00315425" w14:paraId="2C0FA57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E06F0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4A67A5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F4BF58F" w14:textId="77777777" w:rsidR="00366A73" w:rsidRDefault="00256413" w:rsidP="00F479E6">
            <w:pPr>
              <w:pStyle w:val="Puces4"/>
              <w:numPr>
                <w:ilvl w:val="0"/>
                <w:numId w:val="2"/>
              </w:numPr>
              <w:rPr>
                <w:color w:val="000000" w:themeColor="text1"/>
              </w:rPr>
            </w:pPr>
            <w:r>
              <w:rPr>
                <w:color w:val="000000" w:themeColor="text1"/>
              </w:rPr>
              <w:t xml:space="preserve">To manage a 7 day per week boarding school catering contract. </w:t>
            </w:r>
          </w:p>
          <w:p w14:paraId="501870A6" w14:textId="77777777" w:rsidR="00745A24" w:rsidRPr="00F479E6" w:rsidRDefault="00256413" w:rsidP="00D0269F">
            <w:pPr>
              <w:pStyle w:val="Puces4"/>
              <w:numPr>
                <w:ilvl w:val="0"/>
                <w:numId w:val="2"/>
              </w:numPr>
              <w:rPr>
                <w:color w:val="000000" w:themeColor="text1"/>
              </w:rPr>
            </w:pPr>
            <w:r>
              <w:rPr>
                <w:color w:val="000000" w:themeColor="text1"/>
              </w:rPr>
              <w:t xml:space="preserve">Responsible for </w:t>
            </w:r>
            <w:r w:rsidR="00024ED9">
              <w:rPr>
                <w:color w:val="000000" w:themeColor="text1"/>
              </w:rPr>
              <w:t>3</w:t>
            </w:r>
            <w:r w:rsidR="00D0269F">
              <w:rPr>
                <w:color w:val="000000" w:themeColor="text1"/>
              </w:rPr>
              <w:t>0</w:t>
            </w:r>
            <w:r w:rsidR="003D2685">
              <w:rPr>
                <w:color w:val="000000" w:themeColor="text1"/>
              </w:rPr>
              <w:t xml:space="preserve"> Client</w:t>
            </w:r>
            <w:r>
              <w:rPr>
                <w:color w:val="000000" w:themeColor="text1"/>
              </w:rPr>
              <w:t xml:space="preserve"> staff </w:t>
            </w:r>
          </w:p>
        </w:tc>
      </w:tr>
      <w:tr w:rsidR="00366A73" w:rsidRPr="00315425" w14:paraId="013CE22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1AFC32F" w14:textId="77777777" w:rsidR="00366A73" w:rsidRDefault="00366A73" w:rsidP="00161F93">
            <w:pPr>
              <w:jc w:val="left"/>
              <w:rPr>
                <w:rFonts w:cs="Arial"/>
                <w:sz w:val="10"/>
                <w:szCs w:val="20"/>
              </w:rPr>
            </w:pPr>
          </w:p>
          <w:p w14:paraId="1EDF8D4F" w14:textId="77777777" w:rsidR="00366A73" w:rsidRPr="00315425" w:rsidRDefault="00366A73" w:rsidP="00161F93">
            <w:pPr>
              <w:jc w:val="left"/>
              <w:rPr>
                <w:rFonts w:cs="Arial"/>
                <w:sz w:val="10"/>
                <w:szCs w:val="20"/>
              </w:rPr>
            </w:pPr>
          </w:p>
        </w:tc>
      </w:tr>
      <w:tr w:rsidR="00366A73" w:rsidRPr="00315425" w14:paraId="11CDD90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7BB919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5E0A5E1" w14:textId="77777777" w:rsidTr="00161F93">
        <w:trPr>
          <w:trHeight w:val="232"/>
        </w:trPr>
        <w:tc>
          <w:tcPr>
            <w:tcW w:w="1008" w:type="dxa"/>
            <w:vMerge w:val="restart"/>
            <w:tcBorders>
              <w:top w:val="dotted" w:sz="2" w:space="0" w:color="auto"/>
              <w:left w:val="single" w:sz="2" w:space="0" w:color="auto"/>
              <w:right w:val="nil"/>
            </w:tcBorders>
            <w:vAlign w:val="center"/>
          </w:tcPr>
          <w:p w14:paraId="210CA2BA" w14:textId="77777777" w:rsidR="00366A73" w:rsidRPr="007C0E94" w:rsidRDefault="00256413" w:rsidP="00161F93">
            <w:pPr>
              <w:rPr>
                <w:sz w:val="18"/>
                <w:szCs w:val="18"/>
              </w:rPr>
            </w:pPr>
            <w:r>
              <w:rPr>
                <w:sz w:val="18"/>
                <w:szCs w:val="18"/>
              </w:rPr>
              <w:t>Revenue FY15</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7CCB70FA"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3BA203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673BEAB"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1667F4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42DF33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1D7EA02"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339199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0972E36"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2D4B997" w14:textId="77777777" w:rsidR="00366A73" w:rsidRPr="007C0E94" w:rsidRDefault="00366A73" w:rsidP="00161F93">
            <w:pPr>
              <w:rPr>
                <w:sz w:val="18"/>
                <w:szCs w:val="18"/>
              </w:rPr>
            </w:pPr>
            <w:r w:rsidRPr="007C0E94">
              <w:rPr>
                <w:sz w:val="18"/>
                <w:szCs w:val="18"/>
              </w:rPr>
              <w:t>tbc</w:t>
            </w:r>
          </w:p>
        </w:tc>
      </w:tr>
      <w:tr w:rsidR="00366A73" w:rsidRPr="007C0E94" w14:paraId="28A7A041" w14:textId="77777777" w:rsidTr="00161F93">
        <w:trPr>
          <w:trHeight w:val="263"/>
        </w:trPr>
        <w:tc>
          <w:tcPr>
            <w:tcW w:w="1008" w:type="dxa"/>
            <w:vMerge/>
            <w:tcBorders>
              <w:left w:val="single" w:sz="2" w:space="0" w:color="auto"/>
              <w:right w:val="nil"/>
            </w:tcBorders>
            <w:vAlign w:val="center"/>
          </w:tcPr>
          <w:p w14:paraId="2648824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6BAB9F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47CAF85"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E6627A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00D180C" w14:textId="77777777" w:rsidR="00366A73" w:rsidRPr="007C0E94" w:rsidRDefault="00366A73" w:rsidP="00161F93">
            <w:pPr>
              <w:rPr>
                <w:sz w:val="18"/>
                <w:szCs w:val="18"/>
              </w:rPr>
            </w:pPr>
          </w:p>
        </w:tc>
        <w:tc>
          <w:tcPr>
            <w:tcW w:w="900" w:type="dxa"/>
            <w:vMerge/>
            <w:tcBorders>
              <w:left w:val="nil"/>
              <w:right w:val="nil"/>
            </w:tcBorders>
            <w:vAlign w:val="center"/>
          </w:tcPr>
          <w:p w14:paraId="41607C6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D91083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FF59B9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C5F001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3936572" w14:textId="77777777" w:rsidR="00366A73" w:rsidRPr="007C0E94" w:rsidRDefault="00366A73" w:rsidP="00161F93">
            <w:pPr>
              <w:rPr>
                <w:sz w:val="18"/>
                <w:szCs w:val="18"/>
              </w:rPr>
            </w:pPr>
          </w:p>
        </w:tc>
      </w:tr>
      <w:tr w:rsidR="00366A73" w:rsidRPr="007C0E94" w14:paraId="272620D0" w14:textId="77777777" w:rsidTr="00161F93">
        <w:trPr>
          <w:trHeight w:val="263"/>
        </w:trPr>
        <w:tc>
          <w:tcPr>
            <w:tcW w:w="1008" w:type="dxa"/>
            <w:vMerge/>
            <w:tcBorders>
              <w:left w:val="single" w:sz="2" w:space="0" w:color="auto"/>
              <w:right w:val="nil"/>
            </w:tcBorders>
            <w:vAlign w:val="center"/>
          </w:tcPr>
          <w:p w14:paraId="41BBAF4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8405CE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83924D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3484AC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7690D2F" w14:textId="77777777" w:rsidR="00366A73" w:rsidRPr="007C0E94" w:rsidRDefault="00366A73" w:rsidP="00161F93">
            <w:pPr>
              <w:rPr>
                <w:sz w:val="18"/>
                <w:szCs w:val="18"/>
              </w:rPr>
            </w:pPr>
          </w:p>
        </w:tc>
        <w:tc>
          <w:tcPr>
            <w:tcW w:w="900" w:type="dxa"/>
            <w:vMerge/>
            <w:tcBorders>
              <w:left w:val="nil"/>
              <w:right w:val="nil"/>
            </w:tcBorders>
            <w:vAlign w:val="center"/>
          </w:tcPr>
          <w:p w14:paraId="642B7E9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3A478B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7B8819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C5047C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EDFB4C1" w14:textId="77777777" w:rsidR="00366A73" w:rsidRPr="007C0E94" w:rsidRDefault="00366A73" w:rsidP="00161F93">
            <w:pPr>
              <w:rPr>
                <w:sz w:val="18"/>
                <w:szCs w:val="18"/>
              </w:rPr>
            </w:pPr>
            <w:r w:rsidRPr="007C0E94">
              <w:rPr>
                <w:sz w:val="18"/>
                <w:szCs w:val="18"/>
              </w:rPr>
              <w:t>tbc</w:t>
            </w:r>
          </w:p>
        </w:tc>
      </w:tr>
      <w:tr w:rsidR="00366A73" w:rsidRPr="007C0E94" w14:paraId="54EA64B5" w14:textId="77777777" w:rsidTr="00161F93">
        <w:trPr>
          <w:trHeight w:val="218"/>
        </w:trPr>
        <w:tc>
          <w:tcPr>
            <w:tcW w:w="1008" w:type="dxa"/>
            <w:vMerge/>
            <w:tcBorders>
              <w:left w:val="single" w:sz="2" w:space="0" w:color="auto"/>
              <w:bottom w:val="dotted" w:sz="4" w:space="0" w:color="auto"/>
              <w:right w:val="nil"/>
            </w:tcBorders>
            <w:vAlign w:val="center"/>
          </w:tcPr>
          <w:p w14:paraId="7CC5971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3422AC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7074B4"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139F7C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7E2833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7D01E6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62C592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E65C67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17AFEF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6945E17" w14:textId="77777777" w:rsidR="00366A73" w:rsidRPr="007C0E94" w:rsidRDefault="00366A73" w:rsidP="00161F93">
            <w:pPr>
              <w:rPr>
                <w:sz w:val="18"/>
                <w:szCs w:val="18"/>
              </w:rPr>
            </w:pPr>
          </w:p>
        </w:tc>
      </w:tr>
      <w:tr w:rsidR="00366A73" w:rsidRPr="00FB6D69" w14:paraId="4D86221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26511D"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C02ABD0" w14:textId="77777777" w:rsidR="00366A73" w:rsidRPr="00144E5D" w:rsidRDefault="00024ED9" w:rsidP="00024ED9">
            <w:pPr>
              <w:numPr>
                <w:ilvl w:val="0"/>
                <w:numId w:val="1"/>
              </w:numPr>
              <w:spacing w:before="40" w:after="40"/>
              <w:jc w:val="left"/>
              <w:rPr>
                <w:rFonts w:cs="Arial"/>
                <w:color w:val="000000" w:themeColor="text1"/>
                <w:szCs w:val="20"/>
              </w:rPr>
            </w:pPr>
            <w:r>
              <w:rPr>
                <w:rFonts w:cs="Arial"/>
                <w:color w:val="000000" w:themeColor="text1"/>
                <w:szCs w:val="20"/>
              </w:rPr>
              <w:t>80</w:t>
            </w:r>
            <w:r w:rsidR="00256413">
              <w:rPr>
                <w:rFonts w:cs="Arial"/>
                <w:color w:val="000000" w:themeColor="text1"/>
                <w:szCs w:val="20"/>
              </w:rPr>
              <w:t>0k client revenue contract</w:t>
            </w:r>
          </w:p>
        </w:tc>
      </w:tr>
    </w:tbl>
    <w:p w14:paraId="2DD6391A"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053514D" wp14:editId="0762C99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A7D58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53514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A7D58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4E3B35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E595A2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97AF54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636358" w14:textId="77777777" w:rsidR="00366A73" w:rsidRPr="00315425" w:rsidRDefault="00366A73" w:rsidP="00366A73">
            <w:pPr>
              <w:jc w:val="center"/>
              <w:rPr>
                <w:rFonts w:cs="Arial"/>
                <w:b/>
                <w:sz w:val="4"/>
                <w:szCs w:val="20"/>
              </w:rPr>
            </w:pPr>
          </w:p>
          <w:p w14:paraId="45E73243" w14:textId="77777777" w:rsidR="00366A73" w:rsidRPr="00315425" w:rsidRDefault="00366A73" w:rsidP="00366A73">
            <w:pPr>
              <w:jc w:val="center"/>
              <w:rPr>
                <w:rFonts w:cs="Arial"/>
                <w:b/>
                <w:sz w:val="6"/>
                <w:szCs w:val="20"/>
              </w:rPr>
            </w:pPr>
          </w:p>
          <w:p w14:paraId="51800197" w14:textId="77777777" w:rsidR="00366A73" w:rsidRDefault="00366A73" w:rsidP="00366A73">
            <w:pPr>
              <w:spacing w:after="40"/>
              <w:jc w:val="center"/>
              <w:rPr>
                <w:rFonts w:cs="Arial"/>
                <w:noProof/>
                <w:sz w:val="10"/>
                <w:szCs w:val="20"/>
                <w:lang w:eastAsia="en-US"/>
              </w:rPr>
            </w:pPr>
          </w:p>
          <w:p w14:paraId="36C9E21C" w14:textId="77777777" w:rsidR="00366A73" w:rsidRDefault="00366A73" w:rsidP="00366A73">
            <w:pPr>
              <w:spacing w:after="40"/>
              <w:jc w:val="center"/>
              <w:rPr>
                <w:rFonts w:cs="Arial"/>
                <w:noProof/>
                <w:sz w:val="10"/>
                <w:szCs w:val="20"/>
                <w:lang w:eastAsia="en-US"/>
              </w:rPr>
            </w:pPr>
          </w:p>
          <w:p w14:paraId="79F4275B" w14:textId="41451182" w:rsidR="00366A73" w:rsidRPr="00745A24" w:rsidRDefault="00EF77DF" w:rsidP="00366A73">
            <w:pPr>
              <w:spacing w:after="40"/>
              <w:jc w:val="center"/>
              <w:rPr>
                <w:rFonts w:cs="Arial"/>
                <w:noProof/>
                <w:color w:val="FF0000"/>
                <w:sz w:val="10"/>
                <w:szCs w:val="20"/>
                <w:lang w:eastAsia="en-US"/>
              </w:rPr>
            </w:pPr>
            <w:r>
              <w:rPr>
                <w:noProof/>
                <w:color w:val="FF0000"/>
                <w:lang w:val="en-GB" w:eastAsia="en-GB"/>
              </w:rPr>
              <w:t>David Fox</w:t>
            </w:r>
            <w:r w:rsidR="00256413">
              <w:rPr>
                <w:noProof/>
                <w:color w:val="FF0000"/>
                <w:lang w:val="en-GB" w:eastAsia="en-GB"/>
              </w:rPr>
              <w:t xml:space="preserve"> (MD) – Deirdre Saunders (</w:t>
            </w:r>
            <w:r>
              <w:rPr>
                <w:noProof/>
                <w:color w:val="FF0000"/>
                <w:lang w:val="en-GB" w:eastAsia="en-GB"/>
              </w:rPr>
              <w:t>DD</w:t>
            </w:r>
            <w:r w:rsidR="00256413">
              <w:rPr>
                <w:noProof/>
                <w:color w:val="FF0000"/>
                <w:lang w:val="en-GB" w:eastAsia="en-GB"/>
              </w:rPr>
              <w:t>) – Dermot Moloney – (AM) –</w:t>
            </w:r>
            <w:r>
              <w:rPr>
                <w:noProof/>
                <w:color w:val="FF0000"/>
                <w:lang w:val="en-GB" w:eastAsia="en-GB"/>
              </w:rPr>
              <w:t xml:space="preserve"> </w:t>
            </w:r>
            <w:r w:rsidR="00256413">
              <w:rPr>
                <w:noProof/>
                <w:color w:val="FF0000"/>
                <w:lang w:val="en-GB" w:eastAsia="en-GB"/>
              </w:rPr>
              <w:t xml:space="preserve">Business Manager </w:t>
            </w:r>
            <w:r w:rsidR="00024ED9">
              <w:rPr>
                <w:noProof/>
                <w:color w:val="FF0000"/>
                <w:lang w:val="en-GB" w:eastAsia="en-GB"/>
              </w:rPr>
              <w:t>CWC</w:t>
            </w:r>
            <w:r w:rsidR="00256413">
              <w:rPr>
                <w:noProof/>
                <w:color w:val="FF0000"/>
                <w:lang w:val="en-GB" w:eastAsia="en-GB"/>
              </w:rPr>
              <w:t>.</w:t>
            </w:r>
          </w:p>
          <w:p w14:paraId="2696D070" w14:textId="77777777" w:rsidR="000E3EF7" w:rsidRDefault="000E3EF7" w:rsidP="00366A73">
            <w:pPr>
              <w:spacing w:after="40"/>
              <w:jc w:val="center"/>
              <w:rPr>
                <w:rFonts w:cs="Arial"/>
                <w:noProof/>
                <w:sz w:val="10"/>
                <w:szCs w:val="20"/>
                <w:lang w:eastAsia="en-US"/>
              </w:rPr>
            </w:pPr>
          </w:p>
          <w:p w14:paraId="02C70E44" w14:textId="77777777" w:rsidR="00366A73" w:rsidRPr="00D376CF" w:rsidRDefault="00366A73" w:rsidP="00366A73">
            <w:pPr>
              <w:spacing w:after="40"/>
              <w:jc w:val="center"/>
              <w:rPr>
                <w:rFonts w:cs="Arial"/>
                <w:sz w:val="14"/>
                <w:szCs w:val="20"/>
              </w:rPr>
            </w:pPr>
          </w:p>
        </w:tc>
      </w:tr>
    </w:tbl>
    <w:p w14:paraId="6D21B0CA" w14:textId="77777777" w:rsidR="00366A73" w:rsidRDefault="00366A73" w:rsidP="00366A73">
      <w:pPr>
        <w:jc w:val="left"/>
        <w:rPr>
          <w:rFonts w:cs="Arial"/>
        </w:rPr>
      </w:pPr>
    </w:p>
    <w:p w14:paraId="4088251A" w14:textId="77777777" w:rsidR="00366A73" w:rsidRDefault="00366A73" w:rsidP="00366A73">
      <w:pPr>
        <w:jc w:val="left"/>
        <w:rPr>
          <w:rFonts w:cs="Arial"/>
          <w:vanish/>
        </w:rPr>
      </w:pPr>
    </w:p>
    <w:p w14:paraId="420429B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E06F4D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4C03D9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36AC81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BEAA32E" w14:textId="77777777" w:rsidR="00B87120" w:rsidRDefault="00B87120" w:rsidP="00B87120">
            <w:pPr>
              <w:numPr>
                <w:ilvl w:val="0"/>
                <w:numId w:val="3"/>
              </w:numPr>
              <w:jc w:val="left"/>
            </w:pPr>
            <w:r>
              <w:t>Motivating and managing others</w:t>
            </w:r>
          </w:p>
          <w:p w14:paraId="738310D2" w14:textId="77777777" w:rsidR="00B87120" w:rsidRDefault="00B87120" w:rsidP="00B87120">
            <w:pPr>
              <w:numPr>
                <w:ilvl w:val="0"/>
                <w:numId w:val="3"/>
              </w:numPr>
              <w:jc w:val="left"/>
            </w:pPr>
            <w:r>
              <w:t>Developing others</w:t>
            </w:r>
          </w:p>
          <w:p w14:paraId="062944E6" w14:textId="77777777" w:rsidR="00B87120" w:rsidRDefault="00B87120" w:rsidP="00B87120">
            <w:pPr>
              <w:numPr>
                <w:ilvl w:val="0"/>
                <w:numId w:val="3"/>
              </w:numPr>
              <w:jc w:val="left"/>
            </w:pPr>
            <w:r>
              <w:t>Team Player</w:t>
            </w:r>
          </w:p>
          <w:p w14:paraId="7844E1BA" w14:textId="77777777" w:rsidR="00B87120" w:rsidRDefault="00B87120" w:rsidP="00B87120">
            <w:pPr>
              <w:numPr>
                <w:ilvl w:val="0"/>
                <w:numId w:val="3"/>
              </w:numPr>
              <w:jc w:val="left"/>
            </w:pPr>
            <w:r>
              <w:t>Commercial acumen and business sense</w:t>
            </w:r>
          </w:p>
          <w:p w14:paraId="059482ED" w14:textId="77777777" w:rsidR="00B87120" w:rsidRDefault="00B87120" w:rsidP="00B87120">
            <w:pPr>
              <w:numPr>
                <w:ilvl w:val="0"/>
                <w:numId w:val="3"/>
              </w:numPr>
              <w:jc w:val="left"/>
            </w:pPr>
            <w:r>
              <w:t>Building Client Relationships</w:t>
            </w:r>
          </w:p>
          <w:p w14:paraId="2D6F765F" w14:textId="77777777" w:rsidR="00B87120" w:rsidRDefault="00B87120" w:rsidP="00B87120">
            <w:pPr>
              <w:numPr>
                <w:ilvl w:val="0"/>
                <w:numId w:val="3"/>
              </w:numPr>
              <w:jc w:val="left"/>
            </w:pPr>
            <w:r>
              <w:t>Impact and Influence</w:t>
            </w:r>
          </w:p>
          <w:p w14:paraId="281CDDCD" w14:textId="77777777" w:rsidR="00B87120" w:rsidRDefault="00B87120" w:rsidP="00B87120">
            <w:pPr>
              <w:numPr>
                <w:ilvl w:val="0"/>
                <w:numId w:val="3"/>
              </w:numPr>
              <w:jc w:val="left"/>
            </w:pPr>
            <w:r>
              <w:t>Creative problem Solving</w:t>
            </w:r>
          </w:p>
          <w:p w14:paraId="7675B94B" w14:textId="77777777" w:rsidR="00B87120" w:rsidRDefault="00B87120" w:rsidP="00B87120">
            <w:pPr>
              <w:numPr>
                <w:ilvl w:val="0"/>
                <w:numId w:val="3"/>
              </w:numPr>
              <w:jc w:val="left"/>
            </w:pPr>
            <w:r>
              <w:t>Quality Focus</w:t>
            </w:r>
          </w:p>
          <w:p w14:paraId="1D525873" w14:textId="77777777" w:rsidR="00B87120" w:rsidRDefault="00B87120" w:rsidP="00B87120">
            <w:pPr>
              <w:numPr>
                <w:ilvl w:val="0"/>
                <w:numId w:val="3"/>
              </w:numPr>
              <w:jc w:val="left"/>
            </w:pPr>
            <w:r>
              <w:t>Organisation and Planning</w:t>
            </w:r>
          </w:p>
          <w:p w14:paraId="7B180452" w14:textId="77777777" w:rsidR="00745A24" w:rsidRPr="00C4695A" w:rsidRDefault="00745A24" w:rsidP="00B87120">
            <w:pPr>
              <w:spacing w:before="40" w:after="40"/>
              <w:ind w:left="720"/>
              <w:jc w:val="left"/>
              <w:rPr>
                <w:rFonts w:cs="Arial"/>
                <w:color w:val="FF0000"/>
                <w:szCs w:val="20"/>
              </w:rPr>
            </w:pPr>
          </w:p>
        </w:tc>
      </w:tr>
    </w:tbl>
    <w:p w14:paraId="128B99A4" w14:textId="77777777" w:rsidR="00366A73" w:rsidRDefault="00366A73" w:rsidP="00366A73">
      <w:pPr>
        <w:jc w:val="left"/>
        <w:rPr>
          <w:rFonts w:cs="Arial"/>
        </w:rPr>
      </w:pPr>
    </w:p>
    <w:p w14:paraId="1091D64A" w14:textId="77777777" w:rsidR="00E57078" w:rsidRDefault="00E57078" w:rsidP="00366A73">
      <w:pPr>
        <w:jc w:val="left"/>
        <w:rPr>
          <w:rFonts w:cs="Arial"/>
        </w:rPr>
      </w:pPr>
    </w:p>
    <w:p w14:paraId="45D680B7" w14:textId="77777777" w:rsidR="00E57078" w:rsidRDefault="00E57078" w:rsidP="00366A73">
      <w:pPr>
        <w:jc w:val="left"/>
        <w:rPr>
          <w:rFonts w:cs="Arial"/>
        </w:rPr>
      </w:pPr>
    </w:p>
    <w:p w14:paraId="5114D04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151D0B7" w14:textId="77777777" w:rsidTr="00161F93">
        <w:trPr>
          <w:trHeight w:val="565"/>
        </w:trPr>
        <w:tc>
          <w:tcPr>
            <w:tcW w:w="10458" w:type="dxa"/>
            <w:shd w:val="clear" w:color="auto" w:fill="F2F2F2"/>
            <w:vAlign w:val="center"/>
          </w:tcPr>
          <w:p w14:paraId="2687584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DC677EF" w14:textId="77777777" w:rsidTr="00161F93">
        <w:trPr>
          <w:trHeight w:val="620"/>
        </w:trPr>
        <w:tc>
          <w:tcPr>
            <w:tcW w:w="10458" w:type="dxa"/>
          </w:tcPr>
          <w:p w14:paraId="2AC0D62C" w14:textId="77777777" w:rsidR="00366A73" w:rsidRPr="00C56FEC" w:rsidRDefault="00366A73" w:rsidP="00161F93">
            <w:pPr>
              <w:rPr>
                <w:rFonts w:cs="Arial"/>
                <w:b/>
                <w:sz w:val="6"/>
                <w:szCs w:val="20"/>
              </w:rPr>
            </w:pPr>
          </w:p>
          <w:p w14:paraId="42E519B8" w14:textId="77777777" w:rsidR="00F479E6" w:rsidRDefault="00F479E6" w:rsidP="00656519">
            <w:pPr>
              <w:rPr>
                <w:rFonts w:cs="Arial"/>
                <w:b/>
                <w:color w:val="000000" w:themeColor="text1"/>
                <w:szCs w:val="20"/>
                <w:lang w:val="en-GB"/>
              </w:rPr>
            </w:pPr>
          </w:p>
          <w:p w14:paraId="6A188979"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ensure financial aspects of catering/facilities operations are managed professionally and within the financial guideline agreed with the client</w:t>
            </w:r>
          </w:p>
          <w:p w14:paraId="4A5EDACC"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ensure the premises are kept to agreed level of cleanliness, and maintain safe working practices at all times</w:t>
            </w:r>
          </w:p>
          <w:p w14:paraId="33FC96E8"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control expenditure undertaken as part of the contract including payment of wages, overtime, managing absence, bonus and other employee related costs</w:t>
            </w:r>
          </w:p>
          <w:p w14:paraId="7C36111A"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represent Sodexo at client meetings as required</w:t>
            </w:r>
          </w:p>
          <w:p w14:paraId="413B15F2"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attend appropriate training courses, conferences and meetings as directed by the company or client</w:t>
            </w:r>
          </w:p>
          <w:p w14:paraId="12C5B65D"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To ensure the standards across the sites are in accordance with the service level agreements and key performance indicators as specified in the service contract</w:t>
            </w:r>
          </w:p>
          <w:p w14:paraId="45F1D245"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Recruit, manage, induct, train, motivate and appraise staff to promote good employee relations and operate within Company procedures, legislation and the Investors in people standards.  (Staff appraisals to be conducted at least annually).  Maintain training records for all staff, ensuring that individual needs are recognised and met either through on or off job training</w:t>
            </w:r>
          </w:p>
          <w:p w14:paraId="691C7BA7" w14:textId="77777777" w:rsidR="00B87120" w:rsidRPr="00B87120" w:rsidRDefault="00B87120" w:rsidP="00B87120">
            <w:pPr>
              <w:pStyle w:val="ListParagraph"/>
              <w:numPr>
                <w:ilvl w:val="0"/>
                <w:numId w:val="14"/>
              </w:numPr>
              <w:rPr>
                <w:rFonts w:cs="Arial"/>
                <w:color w:val="000000" w:themeColor="text1"/>
                <w:szCs w:val="20"/>
                <w:lang w:val="en-GB"/>
              </w:rPr>
            </w:pPr>
            <w:r w:rsidRPr="00B87120">
              <w:rPr>
                <w:rFonts w:cs="Arial"/>
                <w:color w:val="000000" w:themeColor="text1"/>
                <w:szCs w:val="20"/>
                <w:lang w:val="en-GB"/>
              </w:rPr>
              <w:t>Hold monthly team briefing meetings using Company team brief format</w:t>
            </w:r>
          </w:p>
          <w:p w14:paraId="04C0A6AA" w14:textId="77777777" w:rsidR="00424476" w:rsidRPr="00424476" w:rsidRDefault="00424476" w:rsidP="00424476">
            <w:pPr>
              <w:rPr>
                <w:rFonts w:cs="Arial"/>
                <w:color w:val="000000" w:themeColor="text1"/>
                <w:szCs w:val="20"/>
                <w:lang w:val="en-GB"/>
              </w:rPr>
            </w:pPr>
          </w:p>
        </w:tc>
      </w:tr>
    </w:tbl>
    <w:p w14:paraId="71F4042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B07AA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5067F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873E844" w14:textId="77777777" w:rsidTr="00161F93">
        <w:trPr>
          <w:trHeight w:val="620"/>
        </w:trPr>
        <w:tc>
          <w:tcPr>
            <w:tcW w:w="10456" w:type="dxa"/>
            <w:tcBorders>
              <w:top w:val="nil"/>
              <w:left w:val="single" w:sz="2" w:space="0" w:color="auto"/>
              <w:bottom w:val="single" w:sz="4" w:space="0" w:color="auto"/>
              <w:right w:val="single" w:sz="4" w:space="0" w:color="auto"/>
            </w:tcBorders>
          </w:tcPr>
          <w:p w14:paraId="795EBE18"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Ensure that all financial targets are achieved within a framework of absolute financial control</w:t>
            </w:r>
          </w:p>
          <w:p w14:paraId="42AFA5F7"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Efficient financial management of client business within agreed budgets providing clients with a financial breakdown and information as required.</w:t>
            </w:r>
          </w:p>
          <w:p w14:paraId="677EC953"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Deliver budgeted profit and turnover for account/s as agreed with line manager.</w:t>
            </w:r>
          </w:p>
          <w:p w14:paraId="05FE51C5"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Define and deliver unit business plan in line with 3 year plan for the division</w:t>
            </w:r>
          </w:p>
          <w:p w14:paraId="0893932A"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Actively seek and identify opportunities for business growth within the contract and external market.</w:t>
            </w:r>
          </w:p>
          <w:p w14:paraId="20816643"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Ensure compliance with company purchasing policy</w:t>
            </w:r>
          </w:p>
          <w:p w14:paraId="1F3CCE11"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Ensure high levels of customer satisfaction are monitored, measured and managed.</w:t>
            </w:r>
          </w:p>
          <w:p w14:paraId="7ABA1EB7" w14:textId="516626F4" w:rsid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Manage clients proactively, ensuring their expectations are exceeded, and ensure the prompt and efficient delivery of all services to the agreed standards.</w:t>
            </w:r>
          </w:p>
          <w:p w14:paraId="56F138EE" w14:textId="19E17B79" w:rsidR="00EF77DF" w:rsidRPr="00B87120" w:rsidRDefault="00EF77DF" w:rsidP="00B87120">
            <w:pPr>
              <w:numPr>
                <w:ilvl w:val="0"/>
                <w:numId w:val="3"/>
              </w:numPr>
              <w:spacing w:before="40"/>
              <w:jc w:val="left"/>
              <w:rPr>
                <w:rFonts w:cs="Arial"/>
                <w:color w:val="000000" w:themeColor="text1"/>
                <w:szCs w:val="20"/>
                <w:lang w:val="en-GB"/>
              </w:rPr>
            </w:pPr>
            <w:r>
              <w:rPr>
                <w:rFonts w:cs="Arial"/>
                <w:color w:val="000000" w:themeColor="text1"/>
                <w:szCs w:val="20"/>
                <w:lang w:val="en-GB"/>
              </w:rPr>
              <w:t>Ensure delivery of Sodexo Ireland’s food offer and brand as appropriate for the site and as per the instruction of the Account Manager.</w:t>
            </w:r>
          </w:p>
          <w:p w14:paraId="513949B1" w14:textId="77777777" w:rsidR="00B87120" w:rsidRPr="00B87120"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Responsible for recruitment and management of unit personnel, including personal development, reward and recognition, appraisals, health &amp; safety, and communication of shared goals.</w:t>
            </w:r>
          </w:p>
          <w:p w14:paraId="1DCCE4D8" w14:textId="77777777" w:rsidR="00745A24" w:rsidRPr="00424476" w:rsidRDefault="00B87120" w:rsidP="00B87120">
            <w:pPr>
              <w:numPr>
                <w:ilvl w:val="0"/>
                <w:numId w:val="3"/>
              </w:numPr>
              <w:spacing w:before="40"/>
              <w:jc w:val="left"/>
              <w:rPr>
                <w:rFonts w:cs="Arial"/>
                <w:color w:val="000000" w:themeColor="text1"/>
                <w:szCs w:val="20"/>
                <w:lang w:val="en-GB"/>
              </w:rPr>
            </w:pPr>
            <w:r w:rsidRPr="00B87120">
              <w:rPr>
                <w:rFonts w:cs="Arial"/>
                <w:color w:val="000000" w:themeColor="text1"/>
                <w:szCs w:val="20"/>
                <w:lang w:val="en-GB"/>
              </w:rPr>
              <w:t>Ensure the Sodexo Health &amp; Safety policy is adhered to and that all unit personnel are aware of the policy and their responsibility for it's implementation</w:t>
            </w:r>
          </w:p>
        </w:tc>
      </w:tr>
    </w:tbl>
    <w:p w14:paraId="71A2629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0C97F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AC947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C152B15" w14:textId="77777777" w:rsidTr="004238D8">
        <w:trPr>
          <w:trHeight w:val="620"/>
        </w:trPr>
        <w:tc>
          <w:tcPr>
            <w:tcW w:w="10458" w:type="dxa"/>
            <w:tcBorders>
              <w:top w:val="nil"/>
              <w:left w:val="single" w:sz="2" w:space="0" w:color="auto"/>
              <w:bottom w:val="single" w:sz="4" w:space="0" w:color="auto"/>
              <w:right w:val="single" w:sz="4" w:space="0" w:color="auto"/>
            </w:tcBorders>
          </w:tcPr>
          <w:p w14:paraId="2D317BC9" w14:textId="77777777" w:rsidR="00B87120" w:rsidRDefault="00B87120" w:rsidP="00B87120">
            <w:pPr>
              <w:pStyle w:val="Puces4"/>
              <w:numPr>
                <w:ilvl w:val="0"/>
                <w:numId w:val="3"/>
              </w:numPr>
            </w:pPr>
            <w:r>
              <w:t>2 - 3 years leadership and supervisory experience preferable</w:t>
            </w:r>
          </w:p>
          <w:p w14:paraId="5E668803" w14:textId="77777777" w:rsidR="00B87120" w:rsidRDefault="00B87120" w:rsidP="00B87120">
            <w:pPr>
              <w:pStyle w:val="Puces4"/>
              <w:numPr>
                <w:ilvl w:val="0"/>
                <w:numId w:val="3"/>
              </w:numPr>
            </w:pPr>
            <w:r>
              <w:t>Excellent interpersonal skills</w:t>
            </w:r>
          </w:p>
          <w:p w14:paraId="1E7CCB8F" w14:textId="77777777" w:rsidR="00B87120" w:rsidRDefault="00B87120" w:rsidP="00B87120">
            <w:pPr>
              <w:pStyle w:val="Puces4"/>
              <w:numPr>
                <w:ilvl w:val="0"/>
                <w:numId w:val="3"/>
              </w:numPr>
            </w:pPr>
            <w:r>
              <w:t>Excellent team building skills</w:t>
            </w:r>
          </w:p>
          <w:p w14:paraId="3499F914" w14:textId="77777777" w:rsidR="00B87120" w:rsidRDefault="00B87120" w:rsidP="00B87120">
            <w:pPr>
              <w:pStyle w:val="Puces4"/>
              <w:numPr>
                <w:ilvl w:val="0"/>
                <w:numId w:val="3"/>
              </w:numPr>
            </w:pPr>
            <w:r>
              <w:t>Good financial acumen</w:t>
            </w:r>
          </w:p>
          <w:p w14:paraId="11F53CB9" w14:textId="77777777" w:rsidR="00B87120" w:rsidRDefault="00B87120" w:rsidP="00B87120">
            <w:pPr>
              <w:pStyle w:val="Puces4"/>
              <w:numPr>
                <w:ilvl w:val="0"/>
                <w:numId w:val="3"/>
              </w:numPr>
            </w:pPr>
            <w:r>
              <w:t>Good front of house skills</w:t>
            </w:r>
          </w:p>
          <w:p w14:paraId="0827517D" w14:textId="77777777" w:rsidR="00B87120" w:rsidRDefault="00B87120" w:rsidP="00B87120">
            <w:pPr>
              <w:pStyle w:val="Puces4"/>
              <w:numPr>
                <w:ilvl w:val="0"/>
                <w:numId w:val="3"/>
              </w:numPr>
            </w:pPr>
            <w:r>
              <w:t>HND or equivalent</w:t>
            </w:r>
          </w:p>
          <w:p w14:paraId="676DD870" w14:textId="77777777" w:rsidR="00EA3990" w:rsidRPr="004238D8" w:rsidRDefault="00B87120" w:rsidP="00B87120">
            <w:pPr>
              <w:pStyle w:val="Puces4"/>
              <w:numPr>
                <w:ilvl w:val="0"/>
                <w:numId w:val="3"/>
              </w:numPr>
            </w:pPr>
            <w:r>
              <w:t>Relevant vocational qualifications an advantage</w:t>
            </w:r>
          </w:p>
        </w:tc>
      </w:tr>
    </w:tbl>
    <w:p w14:paraId="5322C222" w14:textId="77777777" w:rsidR="001C75C9" w:rsidRDefault="00B87120" w:rsidP="00086FFE">
      <w:pPr>
        <w:jc w:val="left"/>
      </w:pPr>
      <w:r w:rsidRPr="00EA3990">
        <w:rPr>
          <w:noProof/>
          <w:lang w:val="en-GB" w:eastAsia="en-GB"/>
        </w:rPr>
        <mc:AlternateContent>
          <mc:Choice Requires="wps">
            <w:drawing>
              <wp:anchor distT="0" distB="0" distL="114300" distR="114300" simplePos="0" relativeHeight="251670528" behindDoc="0" locked="0" layoutInCell="1" allowOverlap="1" wp14:anchorId="73DD99A6" wp14:editId="175C5AAF">
                <wp:simplePos x="0" y="0"/>
                <wp:positionH relativeFrom="column">
                  <wp:posOffset>6936740</wp:posOffset>
                </wp:positionH>
                <wp:positionV relativeFrom="paragraph">
                  <wp:posOffset>3289300</wp:posOffset>
                </wp:positionV>
                <wp:extent cx="1418590" cy="1403985"/>
                <wp:effectExtent l="38100" t="171450" r="48260" b="1701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43021">
                          <a:off x="0" y="0"/>
                          <a:ext cx="1418590" cy="1403985"/>
                        </a:xfrm>
                        <a:prstGeom prst="rect">
                          <a:avLst/>
                        </a:prstGeom>
                        <a:solidFill>
                          <a:srgbClr val="FFFFFF"/>
                        </a:solidFill>
                        <a:ln w="9525">
                          <a:solidFill>
                            <a:srgbClr val="000000"/>
                          </a:solidFill>
                          <a:miter lim="800000"/>
                          <a:headEnd/>
                          <a:tailEnd/>
                        </a:ln>
                      </wps:spPr>
                      <wps:txbx>
                        <w:txbxContent>
                          <w:p w14:paraId="0C3E5D18"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DD99A6" id="Text Box 2" o:spid="_x0000_s1028" type="#_x0000_t202" style="position:absolute;margin-left:546.2pt;margin-top:259pt;width:111.7pt;height:110.55pt;rotation:811577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">
                <v:textbox style="mso-fit-shape-to-text:t">
                  <w:txbxContent>
                    <w:p w14:paraId="0C3E5D18" w14:textId="77777777"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7954E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7E75C7"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2ECBB50" w14:textId="77777777" w:rsidTr="0007446E">
        <w:trPr>
          <w:trHeight w:val="620"/>
        </w:trPr>
        <w:tc>
          <w:tcPr>
            <w:tcW w:w="10456" w:type="dxa"/>
            <w:tcBorders>
              <w:top w:val="nil"/>
              <w:left w:val="single" w:sz="2" w:space="0" w:color="auto"/>
              <w:bottom w:val="single" w:sz="4" w:space="0" w:color="auto"/>
              <w:right w:val="single" w:sz="4" w:space="0" w:color="auto"/>
            </w:tcBorders>
          </w:tcPr>
          <w:p w14:paraId="4EBB9E8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8E22ECD" w14:textId="77777777" w:rsidTr="0007446E">
              <w:tc>
                <w:tcPr>
                  <w:tcW w:w="4473" w:type="dxa"/>
                </w:tcPr>
                <w:p w14:paraId="0EBC7A42" w14:textId="77777777" w:rsidR="00EA3990" w:rsidRPr="00375F11" w:rsidRDefault="00EA3990" w:rsidP="001C75C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FAADCB6" w14:textId="77777777" w:rsidR="00EA3990" w:rsidRPr="00375F11" w:rsidRDefault="00EA3990" w:rsidP="001C75C9">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707B8DAB" w14:textId="77777777" w:rsidTr="0007446E">
              <w:tc>
                <w:tcPr>
                  <w:tcW w:w="4473" w:type="dxa"/>
                </w:tcPr>
                <w:p w14:paraId="682A2B89" w14:textId="77777777" w:rsidR="00EA3990" w:rsidRPr="00375F11" w:rsidRDefault="00EA3990" w:rsidP="001C75C9">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34D52865" w14:textId="77777777" w:rsidR="00EA3990" w:rsidRPr="00375F11" w:rsidRDefault="00EA3990" w:rsidP="001C75C9">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6974AFF" w14:textId="77777777" w:rsidTr="0007446E">
              <w:tc>
                <w:tcPr>
                  <w:tcW w:w="4473" w:type="dxa"/>
                </w:tcPr>
                <w:p w14:paraId="4EF6D74D" w14:textId="77777777" w:rsidR="00EA3990" w:rsidRPr="00375F11" w:rsidRDefault="00EA3990" w:rsidP="001C75C9">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EAE7A50" w14:textId="77777777" w:rsidR="00EA3990" w:rsidRPr="00375F11" w:rsidRDefault="00EA3990" w:rsidP="001C75C9">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42A9E027" w14:textId="77777777" w:rsidTr="0007446E">
              <w:tc>
                <w:tcPr>
                  <w:tcW w:w="4473" w:type="dxa"/>
                </w:tcPr>
                <w:p w14:paraId="6524DCE5" w14:textId="77777777" w:rsidR="00EA3990" w:rsidRDefault="00EA3990" w:rsidP="001C75C9">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23B293D" w14:textId="77777777" w:rsidR="00EA3990" w:rsidRDefault="00EA3990" w:rsidP="001C75C9">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7882C2E4" w14:textId="77777777" w:rsidTr="0007446E">
              <w:tc>
                <w:tcPr>
                  <w:tcW w:w="4473" w:type="dxa"/>
                </w:tcPr>
                <w:p w14:paraId="0A090D97" w14:textId="77777777" w:rsidR="00EA3990" w:rsidRDefault="00EA3990" w:rsidP="001C75C9">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185B1008" w14:textId="77777777" w:rsidR="00EA3990" w:rsidRDefault="00EA3990" w:rsidP="001C75C9">
                  <w:pPr>
                    <w:pStyle w:val="Puces4"/>
                    <w:framePr w:hSpace="180" w:wrap="around" w:vAnchor="text" w:hAnchor="margin" w:xAlign="center" w:y="192"/>
                    <w:numPr>
                      <w:ilvl w:val="0"/>
                      <w:numId w:val="0"/>
                    </w:numPr>
                    <w:ind w:left="851"/>
                    <w:rPr>
                      <w:rFonts w:eastAsia="Times New Roman"/>
                    </w:rPr>
                  </w:pPr>
                </w:p>
              </w:tc>
            </w:tr>
            <w:tr w:rsidR="00EA3990" w14:paraId="60C88D3F" w14:textId="77777777" w:rsidTr="0007446E">
              <w:tc>
                <w:tcPr>
                  <w:tcW w:w="4473" w:type="dxa"/>
                </w:tcPr>
                <w:p w14:paraId="4B7BA9AD" w14:textId="77777777" w:rsidR="00EA3990" w:rsidRDefault="00EA3990" w:rsidP="001C75C9">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2292DA2" w14:textId="77777777" w:rsidR="00EA3990" w:rsidRDefault="00EA3990" w:rsidP="001C75C9">
                  <w:pPr>
                    <w:pStyle w:val="Puces4"/>
                    <w:framePr w:hSpace="180" w:wrap="around" w:vAnchor="text" w:hAnchor="margin" w:xAlign="center" w:y="192"/>
                    <w:numPr>
                      <w:ilvl w:val="0"/>
                      <w:numId w:val="0"/>
                    </w:numPr>
                    <w:ind w:left="851"/>
                    <w:rPr>
                      <w:rFonts w:eastAsia="Times New Roman"/>
                    </w:rPr>
                  </w:pPr>
                </w:p>
              </w:tc>
            </w:tr>
          </w:tbl>
          <w:p w14:paraId="08DF8B39" w14:textId="77777777" w:rsidR="00EA3990" w:rsidRPr="00EA3990" w:rsidRDefault="00EA3990" w:rsidP="00EA3990">
            <w:pPr>
              <w:spacing w:before="40"/>
              <w:ind w:left="720"/>
              <w:jc w:val="left"/>
              <w:rPr>
                <w:rFonts w:cs="Arial"/>
                <w:color w:val="000000" w:themeColor="text1"/>
                <w:szCs w:val="20"/>
                <w:lang w:val="en-GB"/>
              </w:rPr>
            </w:pPr>
          </w:p>
        </w:tc>
      </w:tr>
    </w:tbl>
    <w:p w14:paraId="4EDAA8FB"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7E2E77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91728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53BC8DD" w14:textId="77777777" w:rsidTr="00353228">
        <w:trPr>
          <w:trHeight w:val="620"/>
        </w:trPr>
        <w:tc>
          <w:tcPr>
            <w:tcW w:w="10456" w:type="dxa"/>
            <w:tcBorders>
              <w:top w:val="nil"/>
              <w:left w:val="single" w:sz="2" w:space="0" w:color="auto"/>
              <w:bottom w:val="single" w:sz="4" w:space="0" w:color="auto"/>
              <w:right w:val="single" w:sz="4" w:space="0" w:color="auto"/>
            </w:tcBorders>
          </w:tcPr>
          <w:p w14:paraId="46D61B2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0C0D3E6" w14:textId="77777777" w:rsidTr="00E57078">
              <w:tc>
                <w:tcPr>
                  <w:tcW w:w="2122" w:type="dxa"/>
                </w:tcPr>
                <w:p w14:paraId="1EDC114B" w14:textId="77777777" w:rsidR="00E57078" w:rsidRDefault="00E57078"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B901C38" w14:textId="77777777" w:rsidR="00E57078" w:rsidRDefault="00B87120"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62979677" w14:textId="77777777" w:rsidR="00E57078" w:rsidRDefault="00E57078"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C743276" w14:textId="35C50588" w:rsidR="00E57078" w:rsidRDefault="001C75C9"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7</w:t>
                  </w:r>
                  <w:r w:rsidRPr="001C75C9">
                    <w:rPr>
                      <w:rFonts w:cs="Arial"/>
                      <w:color w:val="000000" w:themeColor="text1"/>
                      <w:szCs w:val="20"/>
                      <w:vertAlign w:val="superscript"/>
                      <w:lang w:val="en-GB"/>
                    </w:rPr>
                    <w:t>th</w:t>
                  </w:r>
                  <w:r>
                    <w:rPr>
                      <w:rFonts w:cs="Arial"/>
                      <w:color w:val="000000" w:themeColor="text1"/>
                      <w:szCs w:val="20"/>
                      <w:lang w:val="en-GB"/>
                    </w:rPr>
                    <w:t xml:space="preserve"> October 2025</w:t>
                  </w:r>
                </w:p>
              </w:tc>
            </w:tr>
            <w:tr w:rsidR="00E57078" w14:paraId="7E58BEBD" w14:textId="77777777" w:rsidTr="00E57078">
              <w:tc>
                <w:tcPr>
                  <w:tcW w:w="2122" w:type="dxa"/>
                </w:tcPr>
                <w:p w14:paraId="408E0249" w14:textId="77777777" w:rsidR="00E57078" w:rsidRDefault="00E57078"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2FA7B4B" w14:textId="77777777" w:rsidR="00E57078" w:rsidRDefault="00B87120"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Dermot Moloney</w:t>
                  </w:r>
                </w:p>
              </w:tc>
            </w:tr>
          </w:tbl>
          <w:p w14:paraId="2D9A5857" w14:textId="77777777" w:rsidR="00E57078" w:rsidRPr="00EA3990" w:rsidRDefault="00E57078" w:rsidP="00353228">
            <w:pPr>
              <w:spacing w:before="40"/>
              <w:ind w:left="720"/>
              <w:jc w:val="left"/>
              <w:rPr>
                <w:rFonts w:cs="Arial"/>
                <w:color w:val="000000" w:themeColor="text1"/>
                <w:szCs w:val="20"/>
                <w:lang w:val="en-GB"/>
              </w:rPr>
            </w:pPr>
          </w:p>
        </w:tc>
      </w:tr>
    </w:tbl>
    <w:p w14:paraId="31959629" w14:textId="77777777" w:rsidR="00E57078" w:rsidRDefault="00E57078" w:rsidP="00086FFE">
      <w:pPr>
        <w:jc w:val="left"/>
      </w:pPr>
    </w:p>
    <w:p w14:paraId="52AE6E7F" w14:textId="77777777" w:rsidR="00086FFE" w:rsidRDefault="00086FFE" w:rsidP="00086FFE">
      <w:pPr>
        <w:jc w:val="left"/>
      </w:pPr>
    </w:p>
    <w:p w14:paraId="08D1E28B" w14:textId="77777777" w:rsidR="00086FFE" w:rsidRDefault="00086FFE" w:rsidP="00086FFE">
      <w:pPr>
        <w:jc w:val="left"/>
      </w:pPr>
    </w:p>
    <w:p w14:paraId="76ECB141" w14:textId="77777777" w:rsidR="00086FFE" w:rsidRDefault="00086FFE" w:rsidP="00086FFE">
      <w:pPr>
        <w:jc w:val="left"/>
      </w:pPr>
    </w:p>
    <w:p w14:paraId="715904BE"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46796A5"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17F038"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66A1FBB" w14:textId="77777777" w:rsidTr="00572B0C">
        <w:trPr>
          <w:trHeight w:val="620"/>
        </w:trPr>
        <w:tc>
          <w:tcPr>
            <w:tcW w:w="10456" w:type="dxa"/>
            <w:tcBorders>
              <w:top w:val="nil"/>
              <w:left w:val="single" w:sz="2" w:space="0" w:color="auto"/>
              <w:bottom w:val="single" w:sz="4" w:space="0" w:color="auto"/>
              <w:right w:val="single" w:sz="4" w:space="0" w:color="auto"/>
            </w:tcBorders>
          </w:tcPr>
          <w:p w14:paraId="250B0CFD"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E099127" w14:textId="77777777" w:rsidTr="00572B0C">
              <w:tc>
                <w:tcPr>
                  <w:tcW w:w="2122" w:type="dxa"/>
                </w:tcPr>
                <w:p w14:paraId="33FDFF9B" w14:textId="77777777" w:rsidR="00086FFE" w:rsidRDefault="00086FFE"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3243B1E7" w14:textId="77777777" w:rsidR="00086FFE" w:rsidRDefault="00086FFE" w:rsidP="001C75C9">
                  <w:pPr>
                    <w:framePr w:hSpace="180" w:wrap="around" w:vAnchor="text" w:hAnchor="margin" w:xAlign="center" w:y="192"/>
                    <w:spacing w:before="40"/>
                    <w:jc w:val="left"/>
                    <w:rPr>
                      <w:rFonts w:cs="Arial"/>
                      <w:color w:val="000000" w:themeColor="text1"/>
                      <w:szCs w:val="20"/>
                      <w:lang w:val="en-GB"/>
                    </w:rPr>
                  </w:pPr>
                </w:p>
              </w:tc>
              <w:tc>
                <w:tcPr>
                  <w:tcW w:w="2557" w:type="dxa"/>
                </w:tcPr>
                <w:p w14:paraId="6A0CC787" w14:textId="77777777" w:rsidR="00086FFE" w:rsidRDefault="00086FFE" w:rsidP="001C75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74F735E" w14:textId="77777777" w:rsidR="00086FFE" w:rsidRDefault="00086FFE" w:rsidP="001C75C9">
                  <w:pPr>
                    <w:framePr w:hSpace="180" w:wrap="around" w:vAnchor="text" w:hAnchor="margin" w:xAlign="center" w:y="192"/>
                    <w:spacing w:before="40"/>
                    <w:jc w:val="left"/>
                    <w:rPr>
                      <w:rFonts w:cs="Arial"/>
                      <w:color w:val="000000" w:themeColor="text1"/>
                      <w:szCs w:val="20"/>
                      <w:lang w:val="en-GB"/>
                    </w:rPr>
                  </w:pPr>
                </w:p>
              </w:tc>
            </w:tr>
          </w:tbl>
          <w:p w14:paraId="20123AE5" w14:textId="77777777" w:rsidR="00086FFE" w:rsidRPr="00EA3990" w:rsidRDefault="00086FFE" w:rsidP="00572B0C">
            <w:pPr>
              <w:spacing w:before="40"/>
              <w:ind w:left="720"/>
              <w:jc w:val="left"/>
              <w:rPr>
                <w:rFonts w:cs="Arial"/>
                <w:color w:val="000000" w:themeColor="text1"/>
                <w:szCs w:val="20"/>
                <w:lang w:val="en-GB"/>
              </w:rPr>
            </w:pPr>
          </w:p>
        </w:tc>
      </w:tr>
    </w:tbl>
    <w:p w14:paraId="60504025"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F3BD2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27DE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068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719804">
    <w:abstractNumId w:val="7"/>
  </w:num>
  <w:num w:numId="2" w16cid:durableId="2136171588">
    <w:abstractNumId w:val="12"/>
  </w:num>
  <w:num w:numId="3" w16cid:durableId="1107967720">
    <w:abstractNumId w:val="1"/>
  </w:num>
  <w:num w:numId="4" w16cid:durableId="1939754110">
    <w:abstractNumId w:val="10"/>
  </w:num>
  <w:num w:numId="5" w16cid:durableId="1369061814">
    <w:abstractNumId w:val="5"/>
  </w:num>
  <w:num w:numId="6" w16cid:durableId="1876771769">
    <w:abstractNumId w:val="2"/>
  </w:num>
  <w:num w:numId="7" w16cid:durableId="782963595">
    <w:abstractNumId w:val="13"/>
  </w:num>
  <w:num w:numId="8" w16cid:durableId="1820070866">
    <w:abstractNumId w:val="6"/>
  </w:num>
  <w:num w:numId="9" w16cid:durableId="167411630">
    <w:abstractNumId w:val="17"/>
  </w:num>
  <w:num w:numId="10" w16cid:durableId="1512597845">
    <w:abstractNumId w:val="18"/>
  </w:num>
  <w:num w:numId="11" w16cid:durableId="994726160">
    <w:abstractNumId w:val="8"/>
  </w:num>
  <w:num w:numId="12" w16cid:durableId="1994406003">
    <w:abstractNumId w:val="0"/>
  </w:num>
  <w:num w:numId="13" w16cid:durableId="306012220">
    <w:abstractNumId w:val="14"/>
  </w:num>
  <w:num w:numId="14" w16cid:durableId="1722098102">
    <w:abstractNumId w:val="3"/>
  </w:num>
  <w:num w:numId="15" w16cid:durableId="1739742631">
    <w:abstractNumId w:val="15"/>
  </w:num>
  <w:num w:numId="16" w16cid:durableId="1742865420">
    <w:abstractNumId w:val="16"/>
  </w:num>
  <w:num w:numId="17" w16cid:durableId="1384255315">
    <w:abstractNumId w:val="9"/>
  </w:num>
  <w:num w:numId="18" w16cid:durableId="364869208">
    <w:abstractNumId w:val="4"/>
  </w:num>
  <w:num w:numId="19" w16cid:durableId="107819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ED9"/>
    <w:rsid w:val="00086FFE"/>
    <w:rsid w:val="000E3EF7"/>
    <w:rsid w:val="00104BDE"/>
    <w:rsid w:val="001321E0"/>
    <w:rsid w:val="00144E5D"/>
    <w:rsid w:val="001C75C9"/>
    <w:rsid w:val="001F1F6A"/>
    <w:rsid w:val="00256413"/>
    <w:rsid w:val="00293E5D"/>
    <w:rsid w:val="002B1DC6"/>
    <w:rsid w:val="00366A73"/>
    <w:rsid w:val="003D2685"/>
    <w:rsid w:val="004238D8"/>
    <w:rsid w:val="00424476"/>
    <w:rsid w:val="004D170A"/>
    <w:rsid w:val="00520545"/>
    <w:rsid w:val="005E5B63"/>
    <w:rsid w:val="005F08B2"/>
    <w:rsid w:val="00613392"/>
    <w:rsid w:val="00616B0B"/>
    <w:rsid w:val="00646B79"/>
    <w:rsid w:val="00656519"/>
    <w:rsid w:val="00674674"/>
    <w:rsid w:val="006802C0"/>
    <w:rsid w:val="00682212"/>
    <w:rsid w:val="00745A24"/>
    <w:rsid w:val="007F602D"/>
    <w:rsid w:val="008B64DE"/>
    <w:rsid w:val="008D1A2B"/>
    <w:rsid w:val="00A37146"/>
    <w:rsid w:val="00AD1DEC"/>
    <w:rsid w:val="00B17B46"/>
    <w:rsid w:val="00B70457"/>
    <w:rsid w:val="00B87120"/>
    <w:rsid w:val="00C109EA"/>
    <w:rsid w:val="00C4467B"/>
    <w:rsid w:val="00C4695A"/>
    <w:rsid w:val="00C61430"/>
    <w:rsid w:val="00CC0297"/>
    <w:rsid w:val="00CC2929"/>
    <w:rsid w:val="00D0269F"/>
    <w:rsid w:val="00D949FB"/>
    <w:rsid w:val="00DE5E49"/>
    <w:rsid w:val="00E31AA0"/>
    <w:rsid w:val="00E33C91"/>
    <w:rsid w:val="00E57078"/>
    <w:rsid w:val="00E70392"/>
    <w:rsid w:val="00E86121"/>
    <w:rsid w:val="00EA3990"/>
    <w:rsid w:val="00EA4C16"/>
    <w:rsid w:val="00EA5822"/>
    <w:rsid w:val="00EF6ED7"/>
    <w:rsid w:val="00EF77DF"/>
    <w:rsid w:val="00F24F3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821BA9"/>
  <w15:docId w15:val="{D3D3DE6B-1795-4292-93B8-4EB63466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Moloney, Dermot</cp:lastModifiedBy>
  <cp:revision>3</cp:revision>
  <dcterms:created xsi:type="dcterms:W3CDTF">2023-05-05T11:09:00Z</dcterms:created>
  <dcterms:modified xsi:type="dcterms:W3CDTF">2025-10-07T18:46:00Z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