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B93F2" w14:textId="77777777" w:rsidR="00366A73" w:rsidRDefault="00520545">
      <w:r>
        <w:rPr>
          <w:noProof/>
          <w:lang w:val="en-GB" w:eastAsia="en-GB"/>
        </w:rPr>
        <mc:AlternateContent>
          <mc:Choice Requires="wps">
            <w:drawing>
              <wp:anchor distT="0" distB="0" distL="114300" distR="114300" simplePos="0" relativeHeight="251666432" behindDoc="0" locked="0" layoutInCell="1" allowOverlap="1" wp14:anchorId="552B94A4" wp14:editId="552B94A5">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2B94AE"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745A24">
                              <w:rPr>
                                <w:color w:val="FFFFFF"/>
                                <w:sz w:val="44"/>
                                <w:szCs w:val="44"/>
                                <w:lang w:val="en-AU"/>
                              </w:rPr>
                              <w:t>[Job Title]</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52B94A4"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552B94AE"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745A24">
                        <w:rPr>
                          <w:color w:val="FFFFFF"/>
                          <w:sz w:val="44"/>
                          <w:szCs w:val="44"/>
                          <w:lang w:val="en-AU"/>
                        </w:rPr>
                        <w:t>[Job Title]</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52B94A6" wp14:editId="552B94A7">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52B93F3" w14:textId="77777777" w:rsidR="00366A73" w:rsidRPr="00366A73" w:rsidRDefault="00366A73" w:rsidP="00366A73"/>
    <w:p w14:paraId="552B93F4" w14:textId="77777777" w:rsidR="00366A73" w:rsidRPr="00366A73" w:rsidRDefault="00366A73" w:rsidP="00366A73"/>
    <w:p w14:paraId="552B93F5" w14:textId="77777777" w:rsidR="00366A73" w:rsidRPr="00366A73" w:rsidRDefault="00366A73" w:rsidP="00366A73"/>
    <w:p w14:paraId="552B93F6" w14:textId="77777777" w:rsidR="00366A73" w:rsidRPr="00366A73" w:rsidRDefault="00366A73" w:rsidP="00366A73"/>
    <w:p w14:paraId="552B93F7" w14:textId="77777777" w:rsidR="00366A73" w:rsidRDefault="00366A73" w:rsidP="00366A73"/>
    <w:p w14:paraId="552B93F8"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52B93FB" w14:textId="77777777">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552B93F9" w14:textId="76EA4E3D" w:rsidR="00366A73" w:rsidRPr="004860AD" w:rsidRDefault="00366A73">
            <w:pPr>
              <w:pStyle w:val="gris"/>
              <w:framePr w:hSpace="0" w:wrap="auto" w:vAnchor="margin" w:hAnchor="text" w:xAlign="left" w:yAlign="inline"/>
              <w:spacing w:before="20" w:after="20"/>
              <w:rPr>
                <w:b w:val="0"/>
              </w:rPr>
            </w:pPr>
            <w:r>
              <w:rPr>
                <w:b w:val="0"/>
              </w:rPr>
              <w:t>Function</w:t>
            </w:r>
            <w:r w:rsidRPr="00B76A8C">
              <w:rPr>
                <w:b w:val="0"/>
              </w:rPr>
              <w:t>:</w:t>
            </w:r>
            <w:r w:rsidR="006205EA">
              <w:rPr>
                <w:b w:val="0"/>
              </w:rPr>
              <w:t xml:space="preserve">  </w:t>
            </w:r>
          </w:p>
        </w:tc>
        <w:tc>
          <w:tcPr>
            <w:tcW w:w="7200" w:type="dxa"/>
            <w:gridSpan w:val="9"/>
            <w:tcBorders>
              <w:top w:val="single" w:sz="4" w:space="0" w:color="auto"/>
              <w:left w:val="nil"/>
              <w:bottom w:val="dotted" w:sz="2" w:space="0" w:color="auto"/>
              <w:right w:val="single" w:sz="4" w:space="0" w:color="auto"/>
            </w:tcBorders>
            <w:vAlign w:val="center"/>
          </w:tcPr>
          <w:p w14:paraId="552B93FA" w14:textId="19268C8A" w:rsidR="00366A73" w:rsidRPr="006A1FF8" w:rsidRDefault="006205EA">
            <w:pPr>
              <w:spacing w:before="20" w:after="20"/>
              <w:jc w:val="left"/>
              <w:rPr>
                <w:rFonts w:cs="Arial"/>
                <w:szCs w:val="20"/>
              </w:rPr>
            </w:pPr>
            <w:r w:rsidRPr="006A1FF8">
              <w:rPr>
                <w:rFonts w:cs="Arial"/>
                <w:szCs w:val="20"/>
              </w:rPr>
              <w:t>Legal</w:t>
            </w:r>
          </w:p>
        </w:tc>
      </w:tr>
      <w:tr w:rsidR="00366A73" w:rsidRPr="00315425" w14:paraId="552B93FE" w14:textId="77777777">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552B93FC" w14:textId="6CA46CD0" w:rsidR="00366A73" w:rsidRPr="004860AD" w:rsidRDefault="00366A7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552B93FD" w14:textId="11F0EDAF" w:rsidR="00366A73" w:rsidRPr="006A1FF8" w:rsidRDefault="006205EA">
            <w:pPr>
              <w:pStyle w:val="Heading2"/>
              <w:rPr>
                <w:szCs w:val="20"/>
                <w:lang w:val="en-CA"/>
              </w:rPr>
            </w:pPr>
            <w:r w:rsidRPr="006A1FF8">
              <w:rPr>
                <w:szCs w:val="20"/>
                <w:lang w:val="en-CA"/>
              </w:rPr>
              <w:t>Legal Administrator 2</w:t>
            </w:r>
          </w:p>
        </w:tc>
      </w:tr>
      <w:tr w:rsidR="00366A73" w:rsidRPr="00315425" w14:paraId="552B9401" w14:textId="77777777">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552B93FF" w14:textId="77777777" w:rsidR="00366A73" w:rsidRPr="004860AD" w:rsidRDefault="00366A7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552B9400" w14:textId="74D71FC0" w:rsidR="00366A73" w:rsidRPr="006A1FF8" w:rsidRDefault="006205EA">
            <w:pPr>
              <w:spacing w:before="20" w:after="20"/>
              <w:jc w:val="left"/>
              <w:rPr>
                <w:rFonts w:cs="Arial"/>
                <w:szCs w:val="20"/>
              </w:rPr>
            </w:pPr>
            <w:r w:rsidRPr="006A1FF8">
              <w:rPr>
                <w:rFonts w:cs="Arial"/>
                <w:szCs w:val="20"/>
              </w:rPr>
              <w:t>L1</w:t>
            </w:r>
          </w:p>
        </w:tc>
      </w:tr>
      <w:tr w:rsidR="00366A73" w:rsidRPr="00315425" w14:paraId="552B9404" w14:textId="77777777">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552B9402" w14:textId="77777777" w:rsidR="00366A73" w:rsidRPr="004860AD" w:rsidRDefault="00366A7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552B9403" w14:textId="77777777" w:rsidR="00366A73" w:rsidRPr="006A1FF8" w:rsidRDefault="00366A73">
            <w:pPr>
              <w:spacing w:before="20" w:after="20"/>
              <w:jc w:val="left"/>
              <w:rPr>
                <w:rFonts w:cs="Arial"/>
                <w:szCs w:val="20"/>
              </w:rPr>
            </w:pPr>
          </w:p>
        </w:tc>
      </w:tr>
      <w:tr w:rsidR="006A1FF8" w:rsidRPr="00315425" w14:paraId="552B9407" w14:textId="77777777">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tcPr>
          <w:p w14:paraId="552B9405" w14:textId="1A4ADAC6" w:rsidR="006A1FF8" w:rsidRPr="004860AD" w:rsidRDefault="006A1FF8" w:rsidP="006A1FF8">
            <w:pPr>
              <w:pStyle w:val="gris"/>
              <w:framePr w:hSpace="0" w:wrap="auto" w:vAnchor="margin" w:hAnchor="text" w:xAlign="left" w:yAlign="inline"/>
              <w:spacing w:before="20" w:after="20"/>
              <w:rPr>
                <w:b w:val="0"/>
              </w:rPr>
            </w:pPr>
            <w:r w:rsidRPr="00601740">
              <w:rPr>
                <w:rFonts w:eastAsia="Calibri"/>
                <w:noProof/>
                <w:color w:val="2A295C"/>
                <w:sz w:val="17"/>
                <w:szCs w:val="17"/>
                <w:lang w:eastAsia="en-GB"/>
              </w:rPr>
              <w:t>Legal Department Manager</w:t>
            </w:r>
          </w:p>
        </w:tc>
        <w:tc>
          <w:tcPr>
            <w:tcW w:w="7200" w:type="dxa"/>
            <w:gridSpan w:val="9"/>
            <w:tcBorders>
              <w:top w:val="dotted" w:sz="2" w:space="0" w:color="auto"/>
              <w:left w:val="nil"/>
              <w:bottom w:val="dotted" w:sz="4" w:space="0" w:color="auto"/>
              <w:right w:val="single" w:sz="4" w:space="0" w:color="auto"/>
            </w:tcBorders>
          </w:tcPr>
          <w:p w14:paraId="552B9406" w14:textId="52BF2407" w:rsidR="006A1FF8" w:rsidRPr="006A1FF8" w:rsidRDefault="006A1FF8" w:rsidP="006A1FF8">
            <w:pPr>
              <w:spacing w:before="20" w:after="20"/>
              <w:jc w:val="left"/>
              <w:rPr>
                <w:rFonts w:cs="Arial"/>
                <w:szCs w:val="20"/>
              </w:rPr>
            </w:pPr>
            <w:r w:rsidRPr="006A1FF8">
              <w:rPr>
                <w:rFonts w:eastAsia="Calibri" w:cs="Arial"/>
                <w:noProof/>
                <w:szCs w:val="20"/>
                <w:lang w:eastAsia="en-GB"/>
              </w:rPr>
              <w:t>Legal Department Manager</w:t>
            </w:r>
          </w:p>
        </w:tc>
      </w:tr>
      <w:tr w:rsidR="00366A73" w:rsidRPr="00315425" w14:paraId="552B940A" w14:textId="77777777">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52B9408" w14:textId="77777777" w:rsidR="00366A73" w:rsidRPr="004860AD" w:rsidRDefault="00366A7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52B9409" w14:textId="501EDA1F" w:rsidR="00366A73" w:rsidRPr="006A1FF8" w:rsidRDefault="006A1FF8" w:rsidP="00366A73">
            <w:pPr>
              <w:spacing w:before="20" w:after="20"/>
              <w:jc w:val="left"/>
              <w:rPr>
                <w:rFonts w:cs="Arial"/>
                <w:szCs w:val="20"/>
              </w:rPr>
            </w:pPr>
            <w:r w:rsidRPr="006A1FF8">
              <w:rPr>
                <w:rFonts w:cs="Arial"/>
                <w:szCs w:val="20"/>
              </w:rPr>
              <w:t>General Counsel</w:t>
            </w:r>
          </w:p>
        </w:tc>
      </w:tr>
      <w:tr w:rsidR="00366A73" w:rsidRPr="00315425" w14:paraId="552B940D" w14:textId="77777777">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552B940B" w14:textId="77777777" w:rsidR="00366A73" w:rsidRPr="004860AD" w:rsidRDefault="00366A7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552B940C" w14:textId="2D0876E7" w:rsidR="00366A73" w:rsidRPr="006A1FF8" w:rsidRDefault="006205EA">
            <w:pPr>
              <w:spacing w:before="20" w:after="20"/>
              <w:jc w:val="left"/>
              <w:rPr>
                <w:rFonts w:cs="Arial"/>
                <w:szCs w:val="20"/>
              </w:rPr>
            </w:pPr>
            <w:r w:rsidRPr="001F31B1">
              <w:rPr>
                <w:rFonts w:cs="Arial"/>
                <w:szCs w:val="20"/>
              </w:rPr>
              <w:t>Salford</w:t>
            </w:r>
            <w:r w:rsidR="00506F4B" w:rsidRPr="001F31B1">
              <w:rPr>
                <w:rFonts w:cs="Arial"/>
                <w:szCs w:val="20"/>
              </w:rPr>
              <w:t xml:space="preserve"> </w:t>
            </w:r>
            <w:r w:rsidR="00E43259" w:rsidRPr="001F31B1">
              <w:rPr>
                <w:rFonts w:cs="Arial"/>
                <w:szCs w:val="20"/>
              </w:rPr>
              <w:t>–</w:t>
            </w:r>
            <w:r w:rsidR="00506F4B" w:rsidRPr="001F31B1">
              <w:rPr>
                <w:rFonts w:cs="Arial"/>
                <w:szCs w:val="20"/>
              </w:rPr>
              <w:t xml:space="preserve"> </w:t>
            </w:r>
            <w:r w:rsidR="00E43259" w:rsidRPr="001F31B1">
              <w:rPr>
                <w:rFonts w:cs="Arial"/>
                <w:szCs w:val="20"/>
              </w:rPr>
              <w:t xml:space="preserve">Hybrid Working </w:t>
            </w:r>
            <w:r w:rsidR="001F31B1" w:rsidRPr="001F31B1">
              <w:rPr>
                <w:rFonts w:cs="Arial"/>
                <w:szCs w:val="20"/>
              </w:rPr>
              <w:t xml:space="preserve">– </w:t>
            </w:r>
            <w:r w:rsidR="00C95629">
              <w:rPr>
                <w:rFonts w:cs="Arial"/>
                <w:szCs w:val="20"/>
              </w:rPr>
              <w:t xml:space="preserve">minimum </w:t>
            </w:r>
            <w:r w:rsidR="001F31B1" w:rsidRPr="001F31B1">
              <w:rPr>
                <w:rFonts w:cs="Arial"/>
                <w:szCs w:val="20"/>
              </w:rPr>
              <w:t>3 days in office</w:t>
            </w:r>
          </w:p>
        </w:tc>
      </w:tr>
      <w:tr w:rsidR="00366A73" w:rsidRPr="00315425" w14:paraId="552B9410" w14:textId="77777777">
        <w:trPr>
          <w:gridAfter w:val="1"/>
          <w:wAfter w:w="18" w:type="dxa"/>
        </w:trPr>
        <w:tc>
          <w:tcPr>
            <w:tcW w:w="10440" w:type="dxa"/>
            <w:gridSpan w:val="12"/>
            <w:tcBorders>
              <w:top w:val="single" w:sz="2" w:space="0" w:color="auto"/>
              <w:left w:val="nil"/>
              <w:bottom w:val="single" w:sz="2" w:space="0" w:color="auto"/>
              <w:right w:val="nil"/>
            </w:tcBorders>
          </w:tcPr>
          <w:p w14:paraId="552B940E" w14:textId="77777777" w:rsidR="00366A73" w:rsidRDefault="00366A73">
            <w:pPr>
              <w:jc w:val="left"/>
              <w:rPr>
                <w:rFonts w:cs="Arial"/>
                <w:sz w:val="10"/>
                <w:szCs w:val="20"/>
              </w:rPr>
            </w:pPr>
          </w:p>
          <w:p w14:paraId="552B940F" w14:textId="77777777" w:rsidR="00366A73" w:rsidRPr="00315425" w:rsidRDefault="00366A73">
            <w:pPr>
              <w:jc w:val="left"/>
              <w:rPr>
                <w:rFonts w:cs="Arial"/>
                <w:sz w:val="10"/>
                <w:szCs w:val="20"/>
              </w:rPr>
            </w:pPr>
          </w:p>
        </w:tc>
      </w:tr>
      <w:tr w:rsidR="00366A73" w:rsidRPr="00315425" w14:paraId="552B9412" w14:textId="77777777">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552B9411" w14:textId="77777777" w:rsidR="00366A73" w:rsidRPr="002E304F" w:rsidRDefault="00366A7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552B9415" w14:textId="77777777">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66848C51" w14:textId="77777777" w:rsidR="006205EA" w:rsidRDefault="006205EA" w:rsidP="006205EA">
            <w:pPr>
              <w:rPr>
                <w:rFonts w:cs="Arial"/>
              </w:rPr>
            </w:pPr>
          </w:p>
          <w:p w14:paraId="48CFBCA7" w14:textId="64853D10" w:rsidR="006205EA" w:rsidRDefault="006205EA" w:rsidP="006205EA">
            <w:pPr>
              <w:rPr>
                <w:rFonts w:cs="Arial"/>
              </w:rPr>
            </w:pPr>
            <w:r w:rsidRPr="0036386F">
              <w:rPr>
                <w:rFonts w:cs="Arial"/>
              </w:rPr>
              <w:t xml:space="preserve">To provide </w:t>
            </w:r>
            <w:r>
              <w:rPr>
                <w:rFonts w:cs="Arial"/>
              </w:rPr>
              <w:t>timely, well organised and efficient processing of UK&amp;I Legal invoicing, creating Legal spend reports and to a</w:t>
            </w:r>
            <w:r w:rsidRPr="007F04C2">
              <w:rPr>
                <w:rFonts w:cs="Arial"/>
              </w:rPr>
              <w:t>ssist with providing general administrative support to the</w:t>
            </w:r>
            <w:r>
              <w:rPr>
                <w:rFonts w:cs="Arial"/>
              </w:rPr>
              <w:t xml:space="preserve"> UK&amp;I</w:t>
            </w:r>
            <w:r w:rsidRPr="007F04C2">
              <w:rPr>
                <w:rFonts w:cs="Arial"/>
              </w:rPr>
              <w:t xml:space="preserve"> </w:t>
            </w:r>
            <w:r>
              <w:rPr>
                <w:rFonts w:cs="Arial"/>
              </w:rPr>
              <w:t xml:space="preserve">Legal </w:t>
            </w:r>
            <w:r w:rsidRPr="007F04C2">
              <w:rPr>
                <w:rFonts w:cs="Arial"/>
              </w:rPr>
              <w:t>team</w:t>
            </w:r>
            <w:r>
              <w:rPr>
                <w:rFonts w:cs="Arial"/>
              </w:rPr>
              <w:t>.</w:t>
            </w:r>
          </w:p>
          <w:p w14:paraId="552B9414" w14:textId="2631351F" w:rsidR="00745A24" w:rsidRPr="00F479E6" w:rsidRDefault="00745A24" w:rsidP="006205EA">
            <w:pPr>
              <w:pStyle w:val="Puces4"/>
              <w:numPr>
                <w:ilvl w:val="0"/>
                <w:numId w:val="0"/>
              </w:numPr>
              <w:ind w:left="360"/>
              <w:rPr>
                <w:color w:val="000000" w:themeColor="text1"/>
              </w:rPr>
            </w:pPr>
          </w:p>
        </w:tc>
      </w:tr>
      <w:tr w:rsidR="00366A73" w:rsidRPr="00315425" w14:paraId="552B9418" w14:textId="77777777">
        <w:trPr>
          <w:gridAfter w:val="1"/>
          <w:wAfter w:w="18" w:type="dxa"/>
        </w:trPr>
        <w:tc>
          <w:tcPr>
            <w:tcW w:w="10440" w:type="dxa"/>
            <w:gridSpan w:val="12"/>
            <w:tcBorders>
              <w:top w:val="single" w:sz="2" w:space="0" w:color="auto"/>
              <w:left w:val="nil"/>
              <w:bottom w:val="single" w:sz="2" w:space="0" w:color="auto"/>
              <w:right w:val="nil"/>
            </w:tcBorders>
          </w:tcPr>
          <w:p w14:paraId="552B9416" w14:textId="77777777" w:rsidR="00366A73" w:rsidRDefault="00366A73">
            <w:pPr>
              <w:jc w:val="left"/>
              <w:rPr>
                <w:rFonts w:cs="Arial"/>
                <w:sz w:val="10"/>
                <w:szCs w:val="20"/>
              </w:rPr>
            </w:pPr>
          </w:p>
          <w:p w14:paraId="552B9417" w14:textId="77777777" w:rsidR="00366A73" w:rsidRPr="00315425" w:rsidRDefault="00366A73">
            <w:pPr>
              <w:jc w:val="left"/>
              <w:rPr>
                <w:rFonts w:cs="Arial"/>
                <w:sz w:val="10"/>
                <w:szCs w:val="20"/>
              </w:rPr>
            </w:pPr>
          </w:p>
        </w:tc>
      </w:tr>
      <w:tr w:rsidR="00366A73" w:rsidRPr="00315425" w14:paraId="552B941A" w14:textId="77777777">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552B9419" w14:textId="77777777" w:rsidR="00366A73" w:rsidRPr="00315425" w:rsidRDefault="00366A7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552B9425" w14:textId="77777777">
        <w:trPr>
          <w:trHeight w:val="232"/>
        </w:trPr>
        <w:tc>
          <w:tcPr>
            <w:tcW w:w="1008" w:type="dxa"/>
            <w:vMerge w:val="restart"/>
            <w:tcBorders>
              <w:top w:val="dotted" w:sz="2" w:space="0" w:color="auto"/>
              <w:left w:val="single" w:sz="2" w:space="0" w:color="auto"/>
              <w:right w:val="nil"/>
            </w:tcBorders>
            <w:vAlign w:val="center"/>
          </w:tcPr>
          <w:p w14:paraId="552B941B" w14:textId="77777777" w:rsidR="00366A73" w:rsidRPr="00C95629" w:rsidRDefault="00366A73">
            <w:pPr>
              <w:rPr>
                <w:sz w:val="18"/>
                <w:szCs w:val="18"/>
              </w:rPr>
            </w:pPr>
            <w:r w:rsidRPr="00C95629">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552B941C" w14:textId="77777777" w:rsidR="00366A73" w:rsidRPr="00C95629" w:rsidRDefault="00366A73">
            <w:pPr>
              <w:rPr>
                <w:sz w:val="18"/>
                <w:szCs w:val="18"/>
              </w:rPr>
            </w:pPr>
            <w:r w:rsidRPr="00C95629">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552B941D" w14:textId="77777777" w:rsidR="00366A73" w:rsidRPr="00C95629" w:rsidRDefault="00366A73">
            <w:pPr>
              <w:rPr>
                <w:sz w:val="18"/>
                <w:szCs w:val="18"/>
              </w:rPr>
            </w:pPr>
            <w:r w:rsidRPr="00C95629">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52B941E" w14:textId="77777777" w:rsidR="00366A73" w:rsidRPr="00093001" w:rsidRDefault="00366A73">
            <w:pPr>
              <w:rPr>
                <w:sz w:val="18"/>
                <w:szCs w:val="18"/>
                <w:highlight w:val="yellow"/>
              </w:rPr>
            </w:pPr>
            <w:r w:rsidRPr="00093001">
              <w:rPr>
                <w:sz w:val="18"/>
                <w:szCs w:val="18"/>
                <w:highlight w:val="yellow"/>
              </w:rPr>
              <w:t>tbc</w:t>
            </w:r>
          </w:p>
        </w:tc>
        <w:tc>
          <w:tcPr>
            <w:tcW w:w="810" w:type="dxa"/>
            <w:vMerge w:val="restart"/>
            <w:tcBorders>
              <w:top w:val="dotted" w:sz="2" w:space="0" w:color="auto"/>
              <w:left w:val="dotted" w:sz="4" w:space="0" w:color="auto"/>
              <w:right w:val="nil"/>
            </w:tcBorders>
            <w:vAlign w:val="center"/>
          </w:tcPr>
          <w:p w14:paraId="552B941F" w14:textId="77777777" w:rsidR="00366A73" w:rsidRPr="00093001" w:rsidRDefault="00366A73">
            <w:pPr>
              <w:rPr>
                <w:sz w:val="18"/>
                <w:szCs w:val="18"/>
                <w:highlight w:val="yellow"/>
              </w:rPr>
            </w:pPr>
            <w:r w:rsidRPr="00093001">
              <w:rPr>
                <w:sz w:val="18"/>
                <w:szCs w:val="18"/>
                <w:highlight w:val="yellow"/>
              </w:rPr>
              <w:t>Growth type:</w:t>
            </w:r>
          </w:p>
        </w:tc>
        <w:tc>
          <w:tcPr>
            <w:tcW w:w="900" w:type="dxa"/>
            <w:vMerge w:val="restart"/>
            <w:tcBorders>
              <w:top w:val="dotted" w:sz="2" w:space="0" w:color="auto"/>
              <w:left w:val="nil"/>
              <w:right w:val="nil"/>
            </w:tcBorders>
            <w:vAlign w:val="center"/>
          </w:tcPr>
          <w:p w14:paraId="552B9420" w14:textId="77777777" w:rsidR="00366A73" w:rsidRPr="00093001" w:rsidRDefault="00366A73">
            <w:pPr>
              <w:rPr>
                <w:sz w:val="18"/>
                <w:szCs w:val="18"/>
                <w:highlight w:val="yellow"/>
              </w:rPr>
            </w:pPr>
            <w:r w:rsidRPr="00093001">
              <w:rPr>
                <w:sz w:val="18"/>
                <w:szCs w:val="18"/>
                <w:highlight w:val="yellow"/>
              </w:rPr>
              <w:t>n/a</w:t>
            </w:r>
          </w:p>
        </w:tc>
        <w:tc>
          <w:tcPr>
            <w:tcW w:w="1260" w:type="dxa"/>
            <w:vMerge w:val="restart"/>
            <w:tcBorders>
              <w:top w:val="dotted" w:sz="2" w:space="0" w:color="auto"/>
              <w:left w:val="dotted" w:sz="4" w:space="0" w:color="auto"/>
              <w:right w:val="nil"/>
            </w:tcBorders>
            <w:vAlign w:val="center"/>
          </w:tcPr>
          <w:p w14:paraId="552B9421" w14:textId="77777777" w:rsidR="00366A73" w:rsidRPr="007C0E94" w:rsidRDefault="00366A7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552B9422" w14:textId="77777777" w:rsidR="00366A73" w:rsidRPr="007C0E94" w:rsidRDefault="00366A7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552B9423" w14:textId="77777777" w:rsidR="00366A73" w:rsidRPr="007C0E94" w:rsidRDefault="00366A7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552B9424" w14:textId="77777777" w:rsidR="00366A73" w:rsidRPr="007C0E94" w:rsidRDefault="00366A73">
            <w:pPr>
              <w:rPr>
                <w:sz w:val="18"/>
                <w:szCs w:val="18"/>
              </w:rPr>
            </w:pPr>
            <w:r w:rsidRPr="007C0E94">
              <w:rPr>
                <w:sz w:val="18"/>
                <w:szCs w:val="18"/>
              </w:rPr>
              <w:t>tbc</w:t>
            </w:r>
          </w:p>
        </w:tc>
      </w:tr>
      <w:tr w:rsidR="00366A73" w:rsidRPr="007C0E94" w14:paraId="552B9430" w14:textId="77777777">
        <w:trPr>
          <w:trHeight w:val="263"/>
        </w:trPr>
        <w:tc>
          <w:tcPr>
            <w:tcW w:w="1008" w:type="dxa"/>
            <w:vMerge/>
            <w:tcBorders>
              <w:left w:val="single" w:sz="2" w:space="0" w:color="auto"/>
              <w:right w:val="nil"/>
            </w:tcBorders>
            <w:vAlign w:val="center"/>
          </w:tcPr>
          <w:p w14:paraId="552B9426" w14:textId="77777777" w:rsidR="00366A73" w:rsidRPr="00C95629" w:rsidRDefault="00366A73">
            <w:pPr>
              <w:rPr>
                <w:sz w:val="18"/>
                <w:szCs w:val="18"/>
              </w:rPr>
            </w:pPr>
          </w:p>
        </w:tc>
        <w:tc>
          <w:tcPr>
            <w:tcW w:w="630" w:type="dxa"/>
            <w:gridSpan w:val="2"/>
            <w:vMerge/>
            <w:tcBorders>
              <w:left w:val="nil"/>
              <w:right w:val="dotted" w:sz="2" w:space="0" w:color="auto"/>
            </w:tcBorders>
            <w:vAlign w:val="center"/>
          </w:tcPr>
          <w:p w14:paraId="552B9427" w14:textId="77777777" w:rsidR="00366A73" w:rsidRPr="00C95629" w:rsidRDefault="00366A7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52B9428" w14:textId="77777777" w:rsidR="00366A73" w:rsidRPr="00C95629" w:rsidRDefault="00366A73">
            <w:pPr>
              <w:rPr>
                <w:sz w:val="18"/>
                <w:szCs w:val="18"/>
              </w:rPr>
            </w:pPr>
            <w:r w:rsidRPr="00C95629">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552B9429" w14:textId="77777777" w:rsidR="00366A73" w:rsidRPr="00093001" w:rsidRDefault="00366A73">
            <w:pPr>
              <w:rPr>
                <w:sz w:val="18"/>
                <w:szCs w:val="18"/>
                <w:highlight w:val="yellow"/>
              </w:rPr>
            </w:pPr>
            <w:r w:rsidRPr="00093001">
              <w:rPr>
                <w:sz w:val="18"/>
                <w:szCs w:val="18"/>
                <w:highlight w:val="yellow"/>
              </w:rPr>
              <w:t>tbc</w:t>
            </w:r>
          </w:p>
        </w:tc>
        <w:tc>
          <w:tcPr>
            <w:tcW w:w="810" w:type="dxa"/>
            <w:vMerge/>
            <w:tcBorders>
              <w:left w:val="dotted" w:sz="4" w:space="0" w:color="auto"/>
              <w:right w:val="nil"/>
            </w:tcBorders>
            <w:vAlign w:val="center"/>
          </w:tcPr>
          <w:p w14:paraId="552B942A" w14:textId="77777777" w:rsidR="00366A73" w:rsidRPr="00093001" w:rsidRDefault="00366A73">
            <w:pPr>
              <w:rPr>
                <w:sz w:val="18"/>
                <w:szCs w:val="18"/>
                <w:highlight w:val="yellow"/>
              </w:rPr>
            </w:pPr>
          </w:p>
        </w:tc>
        <w:tc>
          <w:tcPr>
            <w:tcW w:w="900" w:type="dxa"/>
            <w:vMerge/>
            <w:tcBorders>
              <w:left w:val="nil"/>
              <w:right w:val="nil"/>
            </w:tcBorders>
            <w:vAlign w:val="center"/>
          </w:tcPr>
          <w:p w14:paraId="552B942B" w14:textId="77777777" w:rsidR="00366A73" w:rsidRPr="00093001" w:rsidRDefault="00366A73">
            <w:pPr>
              <w:rPr>
                <w:sz w:val="18"/>
                <w:szCs w:val="18"/>
                <w:highlight w:val="yellow"/>
              </w:rPr>
            </w:pPr>
          </w:p>
        </w:tc>
        <w:tc>
          <w:tcPr>
            <w:tcW w:w="1260" w:type="dxa"/>
            <w:vMerge/>
            <w:tcBorders>
              <w:left w:val="dotted" w:sz="4" w:space="0" w:color="auto"/>
              <w:bottom w:val="dotted" w:sz="4" w:space="0" w:color="auto"/>
              <w:right w:val="nil"/>
            </w:tcBorders>
            <w:vAlign w:val="center"/>
          </w:tcPr>
          <w:p w14:paraId="552B942C" w14:textId="77777777" w:rsidR="00366A73" w:rsidRPr="007C0E94" w:rsidRDefault="00366A73">
            <w:pPr>
              <w:rPr>
                <w:sz w:val="18"/>
                <w:szCs w:val="18"/>
              </w:rPr>
            </w:pPr>
          </w:p>
        </w:tc>
        <w:tc>
          <w:tcPr>
            <w:tcW w:w="540" w:type="dxa"/>
            <w:vMerge/>
            <w:tcBorders>
              <w:left w:val="nil"/>
              <w:bottom w:val="dotted" w:sz="4" w:space="0" w:color="auto"/>
              <w:right w:val="dotted" w:sz="4" w:space="0" w:color="auto"/>
            </w:tcBorders>
            <w:vAlign w:val="center"/>
          </w:tcPr>
          <w:p w14:paraId="552B942D" w14:textId="77777777" w:rsidR="00366A73" w:rsidRPr="007C0E94" w:rsidRDefault="00366A73">
            <w:pPr>
              <w:rPr>
                <w:sz w:val="18"/>
                <w:szCs w:val="18"/>
              </w:rPr>
            </w:pPr>
          </w:p>
        </w:tc>
        <w:tc>
          <w:tcPr>
            <w:tcW w:w="1800" w:type="dxa"/>
            <w:vMerge/>
            <w:tcBorders>
              <w:left w:val="dotted" w:sz="4" w:space="0" w:color="auto"/>
              <w:bottom w:val="dotted" w:sz="4" w:space="0" w:color="auto"/>
              <w:right w:val="nil"/>
            </w:tcBorders>
            <w:vAlign w:val="center"/>
          </w:tcPr>
          <w:p w14:paraId="552B942E" w14:textId="77777777" w:rsidR="00366A73" w:rsidRPr="007C0E94" w:rsidRDefault="00366A73">
            <w:pPr>
              <w:rPr>
                <w:sz w:val="18"/>
                <w:szCs w:val="18"/>
              </w:rPr>
            </w:pPr>
          </w:p>
        </w:tc>
        <w:tc>
          <w:tcPr>
            <w:tcW w:w="990" w:type="dxa"/>
            <w:gridSpan w:val="2"/>
            <w:vMerge/>
            <w:tcBorders>
              <w:left w:val="nil"/>
              <w:bottom w:val="dotted" w:sz="4" w:space="0" w:color="auto"/>
              <w:right w:val="single" w:sz="2" w:space="0" w:color="auto"/>
            </w:tcBorders>
            <w:vAlign w:val="center"/>
          </w:tcPr>
          <w:p w14:paraId="552B942F" w14:textId="77777777" w:rsidR="00366A73" w:rsidRPr="007C0E94" w:rsidRDefault="00366A73">
            <w:pPr>
              <w:rPr>
                <w:sz w:val="18"/>
                <w:szCs w:val="18"/>
              </w:rPr>
            </w:pPr>
          </w:p>
        </w:tc>
      </w:tr>
      <w:tr w:rsidR="00366A73" w:rsidRPr="007C0E94" w14:paraId="552B943B" w14:textId="77777777">
        <w:trPr>
          <w:trHeight w:val="263"/>
        </w:trPr>
        <w:tc>
          <w:tcPr>
            <w:tcW w:w="1008" w:type="dxa"/>
            <w:vMerge/>
            <w:tcBorders>
              <w:left w:val="single" w:sz="2" w:space="0" w:color="auto"/>
              <w:right w:val="nil"/>
            </w:tcBorders>
            <w:vAlign w:val="center"/>
          </w:tcPr>
          <w:p w14:paraId="552B9431" w14:textId="77777777" w:rsidR="00366A73" w:rsidRPr="00C95629" w:rsidRDefault="00366A73">
            <w:pPr>
              <w:rPr>
                <w:sz w:val="18"/>
                <w:szCs w:val="18"/>
              </w:rPr>
            </w:pPr>
          </w:p>
        </w:tc>
        <w:tc>
          <w:tcPr>
            <w:tcW w:w="630" w:type="dxa"/>
            <w:gridSpan w:val="2"/>
            <w:vMerge/>
            <w:tcBorders>
              <w:left w:val="nil"/>
              <w:right w:val="dotted" w:sz="2" w:space="0" w:color="auto"/>
            </w:tcBorders>
            <w:vAlign w:val="center"/>
          </w:tcPr>
          <w:p w14:paraId="552B9432" w14:textId="77777777" w:rsidR="00366A73" w:rsidRPr="00C95629" w:rsidRDefault="00366A7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52B9433" w14:textId="77777777" w:rsidR="00366A73" w:rsidRPr="00C95629" w:rsidRDefault="00366A73">
            <w:pPr>
              <w:rPr>
                <w:sz w:val="18"/>
                <w:szCs w:val="18"/>
              </w:rPr>
            </w:pPr>
            <w:r w:rsidRPr="00C95629">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552B9434" w14:textId="77777777" w:rsidR="00366A73" w:rsidRPr="00093001" w:rsidRDefault="00366A73">
            <w:pPr>
              <w:rPr>
                <w:sz w:val="18"/>
                <w:szCs w:val="18"/>
                <w:highlight w:val="yellow"/>
              </w:rPr>
            </w:pPr>
            <w:r w:rsidRPr="00093001">
              <w:rPr>
                <w:sz w:val="18"/>
                <w:szCs w:val="18"/>
                <w:highlight w:val="yellow"/>
              </w:rPr>
              <w:t>tbc</w:t>
            </w:r>
          </w:p>
        </w:tc>
        <w:tc>
          <w:tcPr>
            <w:tcW w:w="810" w:type="dxa"/>
            <w:vMerge/>
            <w:tcBorders>
              <w:left w:val="dotted" w:sz="4" w:space="0" w:color="auto"/>
              <w:right w:val="nil"/>
            </w:tcBorders>
            <w:vAlign w:val="center"/>
          </w:tcPr>
          <w:p w14:paraId="552B9435" w14:textId="77777777" w:rsidR="00366A73" w:rsidRPr="00093001" w:rsidRDefault="00366A73">
            <w:pPr>
              <w:rPr>
                <w:sz w:val="18"/>
                <w:szCs w:val="18"/>
                <w:highlight w:val="yellow"/>
              </w:rPr>
            </w:pPr>
          </w:p>
        </w:tc>
        <w:tc>
          <w:tcPr>
            <w:tcW w:w="900" w:type="dxa"/>
            <w:vMerge/>
            <w:tcBorders>
              <w:left w:val="nil"/>
              <w:right w:val="nil"/>
            </w:tcBorders>
            <w:vAlign w:val="center"/>
          </w:tcPr>
          <w:p w14:paraId="552B9436" w14:textId="77777777" w:rsidR="00366A73" w:rsidRPr="00093001" w:rsidRDefault="00366A73">
            <w:pPr>
              <w:rPr>
                <w:sz w:val="18"/>
                <w:szCs w:val="18"/>
                <w:highlight w:val="yellow"/>
              </w:rPr>
            </w:pPr>
          </w:p>
        </w:tc>
        <w:tc>
          <w:tcPr>
            <w:tcW w:w="1260" w:type="dxa"/>
            <w:vMerge w:val="restart"/>
            <w:tcBorders>
              <w:top w:val="dotted" w:sz="4" w:space="0" w:color="auto"/>
              <w:left w:val="dotted" w:sz="4" w:space="0" w:color="auto"/>
              <w:right w:val="nil"/>
            </w:tcBorders>
            <w:vAlign w:val="center"/>
          </w:tcPr>
          <w:p w14:paraId="552B9437" w14:textId="77777777" w:rsidR="00366A73" w:rsidRPr="007C0E94" w:rsidRDefault="00366A7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552B9438" w14:textId="77777777" w:rsidR="00366A73" w:rsidRPr="007C0E94" w:rsidRDefault="00366A7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552B9439" w14:textId="77777777" w:rsidR="00366A73" w:rsidRPr="008071F4" w:rsidRDefault="00366A7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552B943A" w14:textId="77777777" w:rsidR="00366A73" w:rsidRPr="007C0E94" w:rsidRDefault="00366A73">
            <w:pPr>
              <w:rPr>
                <w:sz w:val="18"/>
                <w:szCs w:val="18"/>
              </w:rPr>
            </w:pPr>
            <w:r w:rsidRPr="007C0E94">
              <w:rPr>
                <w:sz w:val="18"/>
                <w:szCs w:val="18"/>
              </w:rPr>
              <w:t>tbc</w:t>
            </w:r>
          </w:p>
        </w:tc>
      </w:tr>
      <w:tr w:rsidR="00366A73" w:rsidRPr="007C0E94" w14:paraId="552B9446" w14:textId="77777777">
        <w:trPr>
          <w:trHeight w:val="218"/>
        </w:trPr>
        <w:tc>
          <w:tcPr>
            <w:tcW w:w="1008" w:type="dxa"/>
            <w:vMerge/>
            <w:tcBorders>
              <w:left w:val="single" w:sz="2" w:space="0" w:color="auto"/>
              <w:bottom w:val="dotted" w:sz="4" w:space="0" w:color="auto"/>
              <w:right w:val="nil"/>
            </w:tcBorders>
            <w:vAlign w:val="center"/>
          </w:tcPr>
          <w:p w14:paraId="552B943C" w14:textId="77777777" w:rsidR="00366A73" w:rsidRPr="00C95629" w:rsidRDefault="00366A73">
            <w:pPr>
              <w:rPr>
                <w:sz w:val="18"/>
                <w:szCs w:val="18"/>
              </w:rPr>
            </w:pPr>
          </w:p>
        </w:tc>
        <w:tc>
          <w:tcPr>
            <w:tcW w:w="630" w:type="dxa"/>
            <w:gridSpan w:val="2"/>
            <w:vMerge/>
            <w:tcBorders>
              <w:left w:val="nil"/>
              <w:bottom w:val="dotted" w:sz="4" w:space="0" w:color="auto"/>
              <w:right w:val="dotted" w:sz="2" w:space="0" w:color="auto"/>
            </w:tcBorders>
            <w:vAlign w:val="center"/>
          </w:tcPr>
          <w:p w14:paraId="552B943D" w14:textId="77777777" w:rsidR="00366A73" w:rsidRPr="00C95629" w:rsidRDefault="00366A7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52B943E" w14:textId="77777777" w:rsidR="00366A73" w:rsidRPr="00C95629" w:rsidRDefault="00366A73">
            <w:pPr>
              <w:rPr>
                <w:sz w:val="18"/>
                <w:szCs w:val="18"/>
              </w:rPr>
            </w:pPr>
            <w:r w:rsidRPr="00C95629">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552B943F" w14:textId="77777777" w:rsidR="00366A73" w:rsidRPr="00093001" w:rsidRDefault="00366A73">
            <w:pPr>
              <w:rPr>
                <w:sz w:val="18"/>
                <w:szCs w:val="18"/>
                <w:highlight w:val="yellow"/>
              </w:rPr>
            </w:pPr>
            <w:r w:rsidRPr="00093001">
              <w:rPr>
                <w:sz w:val="18"/>
                <w:szCs w:val="18"/>
                <w:highlight w:val="yellow"/>
              </w:rPr>
              <w:t>tbc</w:t>
            </w:r>
          </w:p>
        </w:tc>
        <w:tc>
          <w:tcPr>
            <w:tcW w:w="810" w:type="dxa"/>
            <w:vMerge/>
            <w:tcBorders>
              <w:left w:val="dotted" w:sz="4" w:space="0" w:color="auto"/>
              <w:bottom w:val="dotted" w:sz="4" w:space="0" w:color="auto"/>
              <w:right w:val="nil"/>
            </w:tcBorders>
            <w:vAlign w:val="center"/>
          </w:tcPr>
          <w:p w14:paraId="552B9440" w14:textId="77777777" w:rsidR="00366A73" w:rsidRPr="00093001" w:rsidRDefault="00366A73">
            <w:pPr>
              <w:rPr>
                <w:sz w:val="18"/>
                <w:szCs w:val="18"/>
                <w:highlight w:val="yellow"/>
              </w:rPr>
            </w:pPr>
          </w:p>
        </w:tc>
        <w:tc>
          <w:tcPr>
            <w:tcW w:w="900" w:type="dxa"/>
            <w:vMerge/>
            <w:tcBorders>
              <w:left w:val="nil"/>
              <w:bottom w:val="dotted" w:sz="4" w:space="0" w:color="auto"/>
              <w:right w:val="nil"/>
            </w:tcBorders>
            <w:vAlign w:val="center"/>
          </w:tcPr>
          <w:p w14:paraId="552B9441" w14:textId="77777777" w:rsidR="00366A73" w:rsidRPr="00093001" w:rsidRDefault="00366A73">
            <w:pPr>
              <w:rPr>
                <w:sz w:val="18"/>
                <w:szCs w:val="18"/>
                <w:highlight w:val="yellow"/>
              </w:rPr>
            </w:pPr>
          </w:p>
        </w:tc>
        <w:tc>
          <w:tcPr>
            <w:tcW w:w="1260" w:type="dxa"/>
            <w:vMerge/>
            <w:tcBorders>
              <w:left w:val="dotted" w:sz="4" w:space="0" w:color="auto"/>
              <w:bottom w:val="dotted" w:sz="4" w:space="0" w:color="auto"/>
              <w:right w:val="nil"/>
            </w:tcBorders>
            <w:vAlign w:val="center"/>
          </w:tcPr>
          <w:p w14:paraId="552B9442" w14:textId="77777777" w:rsidR="00366A73" w:rsidRPr="007C0E94" w:rsidRDefault="00366A73">
            <w:pPr>
              <w:rPr>
                <w:sz w:val="18"/>
                <w:szCs w:val="18"/>
              </w:rPr>
            </w:pPr>
          </w:p>
        </w:tc>
        <w:tc>
          <w:tcPr>
            <w:tcW w:w="540" w:type="dxa"/>
            <w:vMerge/>
            <w:tcBorders>
              <w:left w:val="nil"/>
              <w:bottom w:val="dotted" w:sz="4" w:space="0" w:color="auto"/>
              <w:right w:val="dotted" w:sz="4" w:space="0" w:color="auto"/>
            </w:tcBorders>
            <w:vAlign w:val="center"/>
          </w:tcPr>
          <w:p w14:paraId="552B9443" w14:textId="77777777" w:rsidR="00366A73" w:rsidRPr="007C0E94" w:rsidRDefault="00366A73">
            <w:pPr>
              <w:rPr>
                <w:sz w:val="18"/>
                <w:szCs w:val="18"/>
              </w:rPr>
            </w:pPr>
          </w:p>
        </w:tc>
        <w:tc>
          <w:tcPr>
            <w:tcW w:w="1800" w:type="dxa"/>
            <w:vMerge/>
            <w:tcBorders>
              <w:left w:val="dotted" w:sz="4" w:space="0" w:color="auto"/>
              <w:bottom w:val="dotted" w:sz="4" w:space="0" w:color="auto"/>
              <w:right w:val="nil"/>
            </w:tcBorders>
            <w:vAlign w:val="center"/>
          </w:tcPr>
          <w:p w14:paraId="552B9444" w14:textId="77777777" w:rsidR="00366A73" w:rsidRPr="007C0E94" w:rsidRDefault="00366A73">
            <w:pPr>
              <w:rPr>
                <w:sz w:val="18"/>
                <w:szCs w:val="18"/>
              </w:rPr>
            </w:pPr>
          </w:p>
        </w:tc>
        <w:tc>
          <w:tcPr>
            <w:tcW w:w="990" w:type="dxa"/>
            <w:gridSpan w:val="2"/>
            <w:vMerge/>
            <w:tcBorders>
              <w:left w:val="nil"/>
              <w:bottom w:val="dotted" w:sz="2" w:space="0" w:color="auto"/>
              <w:right w:val="single" w:sz="2" w:space="0" w:color="auto"/>
            </w:tcBorders>
            <w:vAlign w:val="center"/>
          </w:tcPr>
          <w:p w14:paraId="552B9445" w14:textId="77777777" w:rsidR="00366A73" w:rsidRPr="007C0E94" w:rsidRDefault="00366A73">
            <w:pPr>
              <w:rPr>
                <w:sz w:val="18"/>
                <w:szCs w:val="18"/>
              </w:rPr>
            </w:pPr>
          </w:p>
        </w:tc>
      </w:tr>
      <w:tr w:rsidR="00366A73" w:rsidRPr="00FB6D69" w14:paraId="552B9449" w14:textId="77777777">
        <w:trPr>
          <w:trHeight w:val="413"/>
        </w:trPr>
        <w:tc>
          <w:tcPr>
            <w:tcW w:w="1548" w:type="dxa"/>
            <w:gridSpan w:val="2"/>
            <w:tcBorders>
              <w:top w:val="dotted" w:sz="2" w:space="0" w:color="auto"/>
              <w:left w:val="single" w:sz="2" w:space="0" w:color="auto"/>
              <w:bottom w:val="single" w:sz="4" w:space="0" w:color="auto"/>
              <w:right w:val="nil"/>
            </w:tcBorders>
            <w:vAlign w:val="center"/>
          </w:tcPr>
          <w:p w14:paraId="552B9447" w14:textId="77777777" w:rsidR="00366A73" w:rsidRPr="00C95629" w:rsidRDefault="00366A73">
            <w:r w:rsidRPr="00C9562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552B9448" w14:textId="77777777" w:rsidR="00366A73" w:rsidRPr="00C95629" w:rsidRDefault="00745A24" w:rsidP="00144E5D">
            <w:pPr>
              <w:numPr>
                <w:ilvl w:val="0"/>
                <w:numId w:val="1"/>
              </w:numPr>
              <w:spacing w:before="40" w:after="40"/>
              <w:jc w:val="left"/>
              <w:rPr>
                <w:rFonts w:cs="Arial"/>
                <w:color w:val="000000" w:themeColor="text1"/>
                <w:szCs w:val="20"/>
              </w:rPr>
            </w:pPr>
            <w:r w:rsidRPr="00C95629">
              <w:rPr>
                <w:rFonts w:cs="Arial"/>
                <w:color w:val="000000" w:themeColor="text1"/>
                <w:szCs w:val="20"/>
              </w:rPr>
              <w:t>Add point</w:t>
            </w:r>
          </w:p>
        </w:tc>
      </w:tr>
    </w:tbl>
    <w:p w14:paraId="552B944A" w14:textId="77777777" w:rsidR="00366A73" w:rsidRPr="006658E1" w:rsidRDefault="00520545"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552B94A8" wp14:editId="552B94A9">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552B94AF"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2B94A8"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552B94AF"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52B944C" w14:textId="77777777">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552B944B" w14:textId="77777777" w:rsidR="00366A73" w:rsidRPr="000943F3" w:rsidRDefault="00366A73">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552B9454"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552B944D" w14:textId="77777777" w:rsidR="00366A73" w:rsidRPr="00315425" w:rsidRDefault="00366A73" w:rsidP="00366A73">
            <w:pPr>
              <w:jc w:val="center"/>
              <w:rPr>
                <w:rFonts w:cs="Arial"/>
                <w:b/>
                <w:sz w:val="4"/>
                <w:szCs w:val="20"/>
              </w:rPr>
            </w:pPr>
          </w:p>
          <w:p w14:paraId="552B944E" w14:textId="77777777" w:rsidR="00366A73" w:rsidRPr="00315425" w:rsidRDefault="00366A73" w:rsidP="00366A73">
            <w:pPr>
              <w:jc w:val="center"/>
              <w:rPr>
                <w:rFonts w:cs="Arial"/>
                <w:b/>
                <w:sz w:val="6"/>
                <w:szCs w:val="20"/>
              </w:rPr>
            </w:pPr>
          </w:p>
          <w:p w14:paraId="552B9453" w14:textId="169E0EE1" w:rsidR="00366A73" w:rsidRPr="00BA28C7" w:rsidRDefault="00BA28C7" w:rsidP="00BA28C7">
            <w:pPr>
              <w:spacing w:after="40"/>
              <w:jc w:val="center"/>
              <w:rPr>
                <w:rFonts w:cs="Arial"/>
                <w:noProof/>
                <w:sz w:val="10"/>
                <w:szCs w:val="20"/>
                <w:lang w:eastAsia="en-US"/>
              </w:rPr>
            </w:pPr>
            <w:r w:rsidRPr="00BA28C7">
              <w:rPr>
                <w:rFonts w:cs="Arial"/>
                <w:noProof/>
                <w:sz w:val="10"/>
                <w:szCs w:val="20"/>
                <w:lang w:eastAsia="en-US"/>
              </w:rPr>
              <w:drawing>
                <wp:inline distT="0" distB="0" distL="0" distR="0" wp14:anchorId="5A48C1A0" wp14:editId="3381C8FC">
                  <wp:extent cx="1308100" cy="1116085"/>
                  <wp:effectExtent l="0" t="0" r="6350" b="8255"/>
                  <wp:docPr id="828173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738" name=""/>
                          <pic:cNvPicPr/>
                        </pic:nvPicPr>
                        <pic:blipFill>
                          <a:blip r:embed="rId9"/>
                          <a:stretch>
                            <a:fillRect/>
                          </a:stretch>
                        </pic:blipFill>
                        <pic:spPr>
                          <a:xfrm>
                            <a:off x="0" y="0"/>
                            <a:ext cx="1312534" cy="1119868"/>
                          </a:xfrm>
                          <a:prstGeom prst="rect">
                            <a:avLst/>
                          </a:prstGeom>
                        </pic:spPr>
                      </pic:pic>
                    </a:graphicData>
                  </a:graphic>
                </wp:inline>
              </w:drawing>
            </w:r>
          </w:p>
        </w:tc>
      </w:tr>
    </w:tbl>
    <w:p w14:paraId="552B9456" w14:textId="77777777" w:rsidR="00366A73" w:rsidRDefault="00366A73" w:rsidP="00366A73">
      <w:pPr>
        <w:jc w:val="left"/>
        <w:rPr>
          <w:rFonts w:cs="Arial"/>
          <w:vanish/>
        </w:rPr>
      </w:pPr>
    </w:p>
    <w:p w14:paraId="552B9457"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552B9459" w14:textId="77777777">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552B9458" w14:textId="77777777" w:rsidR="00366A73" w:rsidRPr="002A2FAD" w:rsidRDefault="00366A7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552B945D" w14:textId="77777777">
        <w:trPr>
          <w:trHeight w:val="1606"/>
        </w:trPr>
        <w:tc>
          <w:tcPr>
            <w:tcW w:w="10458" w:type="dxa"/>
            <w:tcBorders>
              <w:top w:val="dotted" w:sz="2" w:space="0" w:color="auto"/>
              <w:left w:val="single" w:sz="2" w:space="0" w:color="auto"/>
              <w:bottom w:val="single" w:sz="4" w:space="0" w:color="auto"/>
              <w:right w:val="single" w:sz="2" w:space="0" w:color="auto"/>
            </w:tcBorders>
          </w:tcPr>
          <w:p w14:paraId="552B945A" w14:textId="55C48BB8" w:rsidR="00366A73" w:rsidRPr="00745A24" w:rsidRDefault="0004595E" w:rsidP="00EA4C16">
            <w:pPr>
              <w:numPr>
                <w:ilvl w:val="0"/>
                <w:numId w:val="3"/>
              </w:numPr>
              <w:spacing w:before="40" w:after="40"/>
              <w:jc w:val="left"/>
              <w:rPr>
                <w:rFonts w:cs="Arial"/>
                <w:color w:val="FF0000"/>
                <w:szCs w:val="20"/>
              </w:rPr>
            </w:pPr>
            <w:r>
              <w:rPr>
                <w:rFonts w:cs="Arial"/>
                <w:color w:val="000000" w:themeColor="text1"/>
                <w:szCs w:val="20"/>
              </w:rPr>
              <w:t>Being able to challenge where appropriate the invoice payment process and manage invoice queries and late payments.</w:t>
            </w:r>
          </w:p>
          <w:p w14:paraId="552B945B" w14:textId="5926E19D" w:rsidR="00745A24" w:rsidRPr="00745A24" w:rsidRDefault="0004595E" w:rsidP="00EA4C16">
            <w:pPr>
              <w:numPr>
                <w:ilvl w:val="0"/>
                <w:numId w:val="3"/>
              </w:numPr>
              <w:spacing w:before="40" w:after="40"/>
              <w:jc w:val="left"/>
              <w:rPr>
                <w:rFonts w:cs="Arial"/>
                <w:color w:val="FF0000"/>
                <w:szCs w:val="20"/>
              </w:rPr>
            </w:pPr>
            <w:r>
              <w:rPr>
                <w:rFonts w:cs="Arial"/>
                <w:color w:val="000000" w:themeColor="text1"/>
                <w:szCs w:val="20"/>
              </w:rPr>
              <w:t xml:space="preserve">Be </w:t>
            </w:r>
            <w:r w:rsidR="00B45A24">
              <w:rPr>
                <w:rFonts w:cs="Arial"/>
                <w:color w:val="000000" w:themeColor="text1"/>
                <w:szCs w:val="20"/>
              </w:rPr>
              <w:t>mindful of the Legal Budget</w:t>
            </w:r>
          </w:p>
          <w:p w14:paraId="552B945C" w14:textId="12DD99DC" w:rsidR="00745A24" w:rsidRPr="00C4695A" w:rsidRDefault="0004595E" w:rsidP="00EA4C16">
            <w:pPr>
              <w:numPr>
                <w:ilvl w:val="0"/>
                <w:numId w:val="3"/>
              </w:numPr>
              <w:spacing w:before="40" w:after="40"/>
              <w:jc w:val="left"/>
              <w:rPr>
                <w:rFonts w:cs="Arial"/>
                <w:color w:val="FF0000"/>
                <w:szCs w:val="20"/>
              </w:rPr>
            </w:pPr>
            <w:r>
              <w:rPr>
                <w:rFonts w:cs="Arial"/>
                <w:color w:val="000000" w:themeColor="text1"/>
                <w:szCs w:val="20"/>
              </w:rPr>
              <w:t>Being able to prioritise work tasks effectively.</w:t>
            </w:r>
          </w:p>
        </w:tc>
      </w:tr>
    </w:tbl>
    <w:p w14:paraId="552B945E" w14:textId="77777777" w:rsidR="00366A73" w:rsidRDefault="00366A73" w:rsidP="008D482A">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552B9463" w14:textId="77777777">
        <w:trPr>
          <w:trHeight w:val="565"/>
        </w:trPr>
        <w:tc>
          <w:tcPr>
            <w:tcW w:w="10458" w:type="dxa"/>
            <w:shd w:val="clear" w:color="auto" w:fill="F2F2F2"/>
            <w:vAlign w:val="center"/>
          </w:tcPr>
          <w:p w14:paraId="552B9462" w14:textId="77777777" w:rsidR="00366A73" w:rsidRPr="00315425" w:rsidRDefault="00366A73">
            <w:pPr>
              <w:pStyle w:val="titregris"/>
              <w:framePr w:hSpace="0" w:wrap="auto" w:vAnchor="margin" w:hAnchor="text" w:xAlign="left" w:yAlign="inline"/>
            </w:pPr>
            <w:r>
              <w:rPr>
                <w:color w:val="FF0000"/>
              </w:rPr>
              <w:lastRenderedPageBreak/>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552B946A" w14:textId="77777777">
        <w:trPr>
          <w:trHeight w:val="620"/>
        </w:trPr>
        <w:tc>
          <w:tcPr>
            <w:tcW w:w="10458" w:type="dxa"/>
          </w:tcPr>
          <w:p w14:paraId="552B9464" w14:textId="77777777" w:rsidR="00366A73" w:rsidRPr="00C56FEC" w:rsidRDefault="00366A73">
            <w:pPr>
              <w:rPr>
                <w:rFonts w:cs="Arial"/>
                <w:b/>
                <w:sz w:val="6"/>
                <w:szCs w:val="20"/>
              </w:rPr>
            </w:pPr>
          </w:p>
          <w:p w14:paraId="0249A928" w14:textId="77777777" w:rsidR="006205EA" w:rsidRDefault="006205EA" w:rsidP="00542A52">
            <w:pPr>
              <w:pStyle w:val="Puces4"/>
              <w:numPr>
                <w:ilvl w:val="0"/>
                <w:numId w:val="18"/>
              </w:numPr>
            </w:pPr>
            <w:r>
              <w:t>Take ownership of managing, documenting and processing payment of Legal spend invoices for the UK&amp;I Legal Team within policy guidelines and timescales.</w:t>
            </w:r>
          </w:p>
          <w:p w14:paraId="7A1B2DB4" w14:textId="0ABAF08B" w:rsidR="006205EA" w:rsidRDefault="006205EA" w:rsidP="00542A52">
            <w:pPr>
              <w:pStyle w:val="Puces4"/>
              <w:numPr>
                <w:ilvl w:val="0"/>
                <w:numId w:val="18"/>
              </w:numPr>
            </w:pPr>
            <w:r>
              <w:t xml:space="preserve">Take responsibility for setting up and creating Purchase Orders for the legal segment; this includes generating matter codes on the internal Matter Management System (MMS), obtaining cost approval from the </w:t>
            </w:r>
            <w:r w:rsidR="00351F9F">
              <w:t>GC</w:t>
            </w:r>
            <w:r>
              <w:t xml:space="preserve"> and cost estimates from colleagues within the Sodexo business and external law firms.</w:t>
            </w:r>
          </w:p>
          <w:p w14:paraId="7FB53D9C" w14:textId="77777777" w:rsidR="006205EA" w:rsidRDefault="006205EA" w:rsidP="00542A52">
            <w:pPr>
              <w:pStyle w:val="Puces4"/>
              <w:numPr>
                <w:ilvl w:val="0"/>
                <w:numId w:val="18"/>
              </w:numPr>
            </w:pPr>
            <w:r>
              <w:t>Take responsibility for managing legal spend invoice payments; this may involve challenging queries in an appropriate manner and resolving problems when they arise.</w:t>
            </w:r>
          </w:p>
          <w:p w14:paraId="6709872D" w14:textId="0C2F25D9" w:rsidR="006205EA" w:rsidRDefault="006205EA" w:rsidP="00542A52">
            <w:pPr>
              <w:pStyle w:val="Puces4"/>
              <w:numPr>
                <w:ilvl w:val="0"/>
                <w:numId w:val="18"/>
              </w:numPr>
            </w:pPr>
            <w:r>
              <w:t>Support with</w:t>
            </w:r>
            <w:r w:rsidR="00351F9F">
              <w:t xml:space="preserve"> the</w:t>
            </w:r>
            <w:r>
              <w:t xml:space="preserve"> reporting of Legal Department spend via the MMS system and other methods of reporting (e.g. creating Microsoft Excel spreadsheets and graphs) when required.</w:t>
            </w:r>
          </w:p>
          <w:p w14:paraId="0358298F" w14:textId="2563019A" w:rsidR="006205EA" w:rsidRDefault="006205EA" w:rsidP="00542A52">
            <w:pPr>
              <w:pStyle w:val="Puces4"/>
              <w:numPr>
                <w:ilvl w:val="0"/>
                <w:numId w:val="18"/>
              </w:numPr>
            </w:pPr>
            <w:r>
              <w:t xml:space="preserve">Produce Monthly Legal WIP report by collecting data from the UK&amp;I Legal Team and forwarding to the </w:t>
            </w:r>
            <w:r w:rsidR="00351F9F">
              <w:t>GC</w:t>
            </w:r>
            <w:r>
              <w:t xml:space="preserve"> upon completion for circulation.</w:t>
            </w:r>
          </w:p>
          <w:p w14:paraId="683F0FB7" w14:textId="12DAF365" w:rsidR="006205EA" w:rsidRPr="001247E8" w:rsidRDefault="006205EA" w:rsidP="00542A52">
            <w:pPr>
              <w:pStyle w:val="Puces4"/>
              <w:numPr>
                <w:ilvl w:val="0"/>
                <w:numId w:val="18"/>
              </w:numPr>
            </w:pPr>
            <w:r w:rsidRPr="001247E8">
              <w:t>Assist the Employment Team with setting up employment claims and matters on the MMS.</w:t>
            </w:r>
            <w:r w:rsidR="00317E79">
              <w:t xml:space="preserve"> This includes setting up folders for each claim, storing relevant claim documents and emails, logging cases, opening new matters on MMS and general administration duties. </w:t>
            </w:r>
          </w:p>
          <w:p w14:paraId="0D7D5BE7" w14:textId="77777777" w:rsidR="006205EA" w:rsidRDefault="006205EA" w:rsidP="00542A52">
            <w:pPr>
              <w:pStyle w:val="Puces4"/>
              <w:numPr>
                <w:ilvl w:val="0"/>
                <w:numId w:val="18"/>
              </w:numPr>
            </w:pPr>
            <w:r>
              <w:t>Set-up new Legal starters within the UK&amp;I Legal Team; this will include working with IS&amp;T to create new user profiles, set-up laptop software, ordering IS&amp;T equipment (including mobile phones) and coordinating new starter induction schedules with internal Sodexo staff network.</w:t>
            </w:r>
          </w:p>
          <w:p w14:paraId="0966BA72" w14:textId="0C52DD49" w:rsidR="006205EA" w:rsidRPr="00D879D8" w:rsidRDefault="00610471" w:rsidP="00542A52">
            <w:pPr>
              <w:pStyle w:val="Puces4"/>
              <w:numPr>
                <w:ilvl w:val="0"/>
                <w:numId w:val="18"/>
              </w:numPr>
            </w:pPr>
            <w:r w:rsidRPr="00D879D8">
              <w:t>Assist the Legal Team with training requirements.</w:t>
            </w:r>
          </w:p>
          <w:p w14:paraId="5FE14C0B" w14:textId="77777777" w:rsidR="006205EA" w:rsidRPr="00D879D8" w:rsidRDefault="006205EA" w:rsidP="00542A52">
            <w:pPr>
              <w:pStyle w:val="Puces4"/>
              <w:numPr>
                <w:ilvl w:val="0"/>
                <w:numId w:val="18"/>
              </w:numPr>
            </w:pPr>
            <w:r w:rsidRPr="00D879D8">
              <w:t>Provide general administration support to the UK&amp;I Legal team for requests received through the shared Legal Admin’ mailbox. This may include support with document formatting, scanning, assisting with travel arrangements, arranging couriers, orderi</w:t>
            </w:r>
            <w:r w:rsidRPr="00D879D8">
              <w:rPr>
                <w:color w:val="auto"/>
              </w:rPr>
              <w:t>ng IT equipment and other ad-hoc daily administration requirements.</w:t>
            </w:r>
          </w:p>
          <w:p w14:paraId="3C9B3ADA" w14:textId="77777777" w:rsidR="006205EA" w:rsidRPr="00D879D8" w:rsidRDefault="006205EA" w:rsidP="00542A52">
            <w:pPr>
              <w:pStyle w:val="Puces4"/>
              <w:numPr>
                <w:ilvl w:val="0"/>
                <w:numId w:val="18"/>
              </w:numPr>
            </w:pPr>
            <w:r w:rsidRPr="00D879D8">
              <w:t>Work on selected projects as and when required.</w:t>
            </w:r>
          </w:p>
          <w:p w14:paraId="1D66F7BA" w14:textId="3491DD96" w:rsidR="0029715C" w:rsidRPr="00D879D8" w:rsidRDefault="006205EA">
            <w:pPr>
              <w:pStyle w:val="Puces4"/>
              <w:numPr>
                <w:ilvl w:val="0"/>
                <w:numId w:val="18"/>
              </w:numPr>
            </w:pPr>
            <w:r w:rsidRPr="00D879D8">
              <w:t>Communicate with all clients, visitors, and company personnel in a professional and polite manner.</w:t>
            </w:r>
          </w:p>
          <w:p w14:paraId="4E097ACA" w14:textId="2870A2D8" w:rsidR="007A08E1" w:rsidRPr="00D879D8" w:rsidRDefault="004F2193" w:rsidP="00542A52">
            <w:pPr>
              <w:pStyle w:val="Puces4"/>
              <w:numPr>
                <w:ilvl w:val="0"/>
                <w:numId w:val="18"/>
              </w:numPr>
            </w:pPr>
            <w:r w:rsidRPr="00D879D8">
              <w:t>Vendor Governance and management of vendors for Legal</w:t>
            </w:r>
          </w:p>
          <w:p w14:paraId="7677B706" w14:textId="7F79F3EC" w:rsidR="004F2193" w:rsidRPr="00D879D8" w:rsidRDefault="009B0C2E" w:rsidP="00542A52">
            <w:pPr>
              <w:pStyle w:val="Puces4"/>
              <w:numPr>
                <w:ilvl w:val="0"/>
                <w:numId w:val="18"/>
              </w:numPr>
            </w:pPr>
            <w:r w:rsidRPr="00D879D8">
              <w:t>Contract Database</w:t>
            </w:r>
            <w:r w:rsidR="00D879D8" w:rsidRPr="00D879D8">
              <w:t xml:space="preserve"> – appropriate filing of Contracts.</w:t>
            </w:r>
          </w:p>
          <w:p w14:paraId="1EA53F89" w14:textId="0443A27F" w:rsidR="006422EC" w:rsidRPr="00D879D8" w:rsidRDefault="003F4C4F">
            <w:pPr>
              <w:pStyle w:val="Puces4"/>
              <w:numPr>
                <w:ilvl w:val="0"/>
                <w:numId w:val="18"/>
              </w:numPr>
            </w:pPr>
            <w:r w:rsidRPr="00D879D8">
              <w:t xml:space="preserve">Cover for </w:t>
            </w:r>
            <w:r w:rsidR="0087237D" w:rsidRPr="00D879D8">
              <w:t xml:space="preserve">Legal </w:t>
            </w:r>
            <w:r w:rsidR="001E642E" w:rsidRPr="00D879D8">
              <w:t>Department Manage</w:t>
            </w:r>
            <w:r w:rsidR="00D879D8" w:rsidRPr="00D879D8">
              <w:t>r</w:t>
            </w:r>
            <w:r w:rsidR="001E642E" w:rsidRPr="00D879D8">
              <w:t xml:space="preserve"> during </w:t>
            </w:r>
            <w:r w:rsidR="0087237D" w:rsidRPr="00D879D8">
              <w:t xml:space="preserve">busy </w:t>
            </w:r>
            <w:r w:rsidR="00D879D8">
              <w:t xml:space="preserve">and holiday </w:t>
            </w:r>
            <w:r w:rsidR="0087237D" w:rsidRPr="00D879D8">
              <w:t>absence.</w:t>
            </w:r>
          </w:p>
          <w:p w14:paraId="552B9469" w14:textId="77777777" w:rsidR="00424476" w:rsidRPr="00424476" w:rsidRDefault="00424476" w:rsidP="00424476">
            <w:pPr>
              <w:rPr>
                <w:rFonts w:cs="Arial"/>
                <w:color w:val="000000" w:themeColor="text1"/>
                <w:szCs w:val="20"/>
                <w:lang w:val="en-GB"/>
              </w:rPr>
            </w:pPr>
          </w:p>
        </w:tc>
      </w:tr>
    </w:tbl>
    <w:p w14:paraId="552B946B" w14:textId="04018FEE" w:rsidR="00366A73" w:rsidRDefault="00366A73" w:rsidP="00366A73">
      <w:pPr>
        <w:rPr>
          <w:rFonts w:cs="Arial"/>
          <w:vertAlign w:val="subscript"/>
        </w:rPr>
      </w:pPr>
    </w:p>
    <w:p w14:paraId="4AFB4745" w14:textId="77777777" w:rsidR="0004595E" w:rsidRPr="00114C8C" w:rsidRDefault="0004595E"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52B946D"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52B946C" w14:textId="77777777" w:rsidR="00366A73" w:rsidRPr="00FB6D69" w:rsidRDefault="00366A7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552B9471" w14:textId="77777777">
        <w:trPr>
          <w:trHeight w:val="620"/>
        </w:trPr>
        <w:tc>
          <w:tcPr>
            <w:tcW w:w="10456" w:type="dxa"/>
            <w:tcBorders>
              <w:top w:val="nil"/>
              <w:left w:val="single" w:sz="2" w:space="0" w:color="auto"/>
              <w:bottom w:val="single" w:sz="4" w:space="0" w:color="auto"/>
              <w:right w:val="single" w:sz="4" w:space="0" w:color="auto"/>
            </w:tcBorders>
          </w:tcPr>
          <w:p w14:paraId="39825FBA" w14:textId="4BBDE6C0" w:rsidR="006205EA" w:rsidRDefault="006205EA" w:rsidP="00617AFA">
            <w:pPr>
              <w:pStyle w:val="Puces4"/>
              <w:numPr>
                <w:ilvl w:val="0"/>
                <w:numId w:val="19"/>
              </w:numPr>
              <w:ind w:left="174"/>
            </w:pPr>
            <w:r>
              <w:t>Managing, documenting and processing payment of Legal spend invoices for the UK&amp;I Legal Team within policy guidelines and timescales.</w:t>
            </w:r>
          </w:p>
          <w:p w14:paraId="5A8740BC" w14:textId="039E0E15" w:rsidR="00745A24" w:rsidRPr="0004595E" w:rsidRDefault="0004595E" w:rsidP="00617AFA">
            <w:pPr>
              <w:pStyle w:val="Puces4"/>
              <w:numPr>
                <w:ilvl w:val="0"/>
                <w:numId w:val="19"/>
              </w:numPr>
              <w:ind w:left="174"/>
            </w:pPr>
            <w:r w:rsidRPr="0004595E">
              <w:t>Providing general administration support to the UK&amp;I Legal Team.</w:t>
            </w:r>
          </w:p>
          <w:p w14:paraId="552B9470" w14:textId="67ED65C9" w:rsidR="0004595E" w:rsidRPr="00424476" w:rsidRDefault="0004595E" w:rsidP="00617AFA">
            <w:pPr>
              <w:pStyle w:val="Puces4"/>
              <w:numPr>
                <w:ilvl w:val="0"/>
                <w:numId w:val="19"/>
              </w:numPr>
              <w:ind w:left="174"/>
              <w:rPr>
                <w:color w:val="000000" w:themeColor="text1"/>
                <w:szCs w:val="20"/>
              </w:rPr>
            </w:pPr>
            <w:r w:rsidRPr="0004595E">
              <w:t>Providing support with Monthly financial spend reports on behalf of the Legal segment.</w:t>
            </w:r>
          </w:p>
        </w:tc>
      </w:tr>
    </w:tbl>
    <w:p w14:paraId="552B9472"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52B9474"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52B9473"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552B947A" w14:textId="77777777" w:rsidTr="004238D8">
        <w:trPr>
          <w:trHeight w:val="620"/>
        </w:trPr>
        <w:tc>
          <w:tcPr>
            <w:tcW w:w="10458" w:type="dxa"/>
            <w:tcBorders>
              <w:top w:val="nil"/>
              <w:left w:val="single" w:sz="2" w:space="0" w:color="auto"/>
              <w:bottom w:val="single" w:sz="4" w:space="0" w:color="auto"/>
              <w:right w:val="single" w:sz="4" w:space="0" w:color="auto"/>
            </w:tcBorders>
          </w:tcPr>
          <w:p w14:paraId="246F0AC4" w14:textId="77777777" w:rsidR="006205EA" w:rsidRDefault="006205EA" w:rsidP="00617AFA">
            <w:pPr>
              <w:pStyle w:val="Puces4"/>
              <w:numPr>
                <w:ilvl w:val="0"/>
                <w:numId w:val="20"/>
              </w:numPr>
            </w:pPr>
            <w:r>
              <w:t>Ideally educated to ‘A’ level standard and must possess O Level/ GCSE Maths and English Language.</w:t>
            </w:r>
          </w:p>
          <w:p w14:paraId="52FCDA4B" w14:textId="4219454D" w:rsidR="006205EA" w:rsidRDefault="006205EA" w:rsidP="00617AFA">
            <w:pPr>
              <w:pStyle w:val="Puces4"/>
              <w:numPr>
                <w:ilvl w:val="0"/>
                <w:numId w:val="20"/>
              </w:numPr>
            </w:pPr>
            <w:r>
              <w:t>Excellent typing skills. Intermediate knowledge of the following packages: MS Office; (Word, Power Point and Excel)</w:t>
            </w:r>
            <w:r w:rsidR="00D879D8">
              <w:t>, SAP</w:t>
            </w:r>
          </w:p>
          <w:p w14:paraId="494F47F6" w14:textId="77777777" w:rsidR="006205EA" w:rsidRDefault="006205EA" w:rsidP="00617AFA">
            <w:pPr>
              <w:pStyle w:val="Puces4"/>
              <w:numPr>
                <w:ilvl w:val="0"/>
                <w:numId w:val="20"/>
              </w:numPr>
            </w:pPr>
            <w:r>
              <w:t>Excellent communication and inter-personal skills and proven ability to articulate self verbally and in writing</w:t>
            </w:r>
          </w:p>
          <w:p w14:paraId="0188849C" w14:textId="77777777" w:rsidR="006205EA" w:rsidRDefault="006205EA" w:rsidP="00617AFA">
            <w:pPr>
              <w:pStyle w:val="Puces4"/>
              <w:numPr>
                <w:ilvl w:val="0"/>
                <w:numId w:val="20"/>
              </w:numPr>
            </w:pPr>
            <w:r>
              <w:t>Confident and willing to challenge stakeholders and suppliers in an appropriate manner</w:t>
            </w:r>
          </w:p>
          <w:p w14:paraId="6D53F8C9" w14:textId="77777777" w:rsidR="006205EA" w:rsidRDefault="006205EA" w:rsidP="00617AFA">
            <w:pPr>
              <w:pStyle w:val="Puces4"/>
              <w:numPr>
                <w:ilvl w:val="0"/>
                <w:numId w:val="20"/>
              </w:numPr>
            </w:pPr>
            <w:r>
              <w:t>Demonstrates initiative and anticipates needs</w:t>
            </w:r>
          </w:p>
          <w:p w14:paraId="497C25FD" w14:textId="77777777" w:rsidR="006205EA" w:rsidRDefault="006205EA" w:rsidP="00617AFA">
            <w:pPr>
              <w:pStyle w:val="Puces4"/>
              <w:numPr>
                <w:ilvl w:val="0"/>
                <w:numId w:val="20"/>
              </w:numPr>
            </w:pPr>
            <w:r>
              <w:t>Self-starter and self-motivated with ability to prioritise and schedule work under conflicting pressures</w:t>
            </w:r>
          </w:p>
          <w:p w14:paraId="3ACA40BD" w14:textId="77777777" w:rsidR="006205EA" w:rsidRDefault="006205EA" w:rsidP="00617AFA">
            <w:pPr>
              <w:pStyle w:val="Puces4"/>
              <w:numPr>
                <w:ilvl w:val="0"/>
                <w:numId w:val="20"/>
              </w:numPr>
            </w:pPr>
            <w:r>
              <w:t>Able to demonstrate a high degree of discretion, tact and confidentiality</w:t>
            </w:r>
          </w:p>
          <w:p w14:paraId="7C2266BA" w14:textId="77777777" w:rsidR="006205EA" w:rsidRDefault="006205EA" w:rsidP="00617AFA">
            <w:pPr>
              <w:pStyle w:val="Puces4"/>
              <w:numPr>
                <w:ilvl w:val="0"/>
                <w:numId w:val="20"/>
              </w:numPr>
            </w:pPr>
            <w:r>
              <w:t>Ability to work under pressure</w:t>
            </w:r>
          </w:p>
          <w:p w14:paraId="4ECBE621" w14:textId="77777777" w:rsidR="006205EA" w:rsidRDefault="006205EA" w:rsidP="00617AFA">
            <w:pPr>
              <w:pStyle w:val="Puces4"/>
              <w:numPr>
                <w:ilvl w:val="0"/>
                <w:numId w:val="20"/>
              </w:numPr>
            </w:pPr>
            <w:r>
              <w:t>Ability to work unsupervised</w:t>
            </w:r>
          </w:p>
          <w:p w14:paraId="7F4863DD" w14:textId="77777777" w:rsidR="006205EA" w:rsidRPr="0036386F" w:rsidRDefault="006205EA" w:rsidP="00617AFA">
            <w:pPr>
              <w:pStyle w:val="Puces4"/>
              <w:numPr>
                <w:ilvl w:val="0"/>
                <w:numId w:val="20"/>
              </w:numPr>
            </w:pPr>
            <w:r>
              <w:t>Ability to multi-task</w:t>
            </w:r>
          </w:p>
          <w:p w14:paraId="172C1A5C" w14:textId="77777777" w:rsidR="006205EA" w:rsidRDefault="006205EA" w:rsidP="00617AFA">
            <w:pPr>
              <w:pStyle w:val="Puces4"/>
              <w:numPr>
                <w:ilvl w:val="0"/>
                <w:numId w:val="20"/>
              </w:numPr>
            </w:pPr>
            <w:r w:rsidRPr="0036386F">
              <w:t>Organised and methodical</w:t>
            </w:r>
          </w:p>
          <w:p w14:paraId="11FC05AE" w14:textId="77777777" w:rsidR="006205EA" w:rsidRDefault="006205EA" w:rsidP="00617AFA">
            <w:pPr>
              <w:pStyle w:val="Puces4"/>
              <w:numPr>
                <w:ilvl w:val="0"/>
                <w:numId w:val="20"/>
              </w:numPr>
            </w:pPr>
            <w:r>
              <w:lastRenderedPageBreak/>
              <w:t>A can do attitude and a sense of humour, calm and balance</w:t>
            </w:r>
          </w:p>
          <w:p w14:paraId="552B9479" w14:textId="7761DB7F" w:rsidR="00EA3990" w:rsidRPr="004238D8" w:rsidRDefault="00EA3990" w:rsidP="0004595E">
            <w:pPr>
              <w:pStyle w:val="Puces4"/>
              <w:numPr>
                <w:ilvl w:val="0"/>
                <w:numId w:val="0"/>
              </w:numPr>
            </w:pPr>
          </w:p>
        </w:tc>
      </w:tr>
    </w:tbl>
    <w:p w14:paraId="552B947B" w14:textId="77777777" w:rsidR="009E1A55" w:rsidRDefault="009E1A55" w:rsidP="008D482A">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52B947D"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52B947C"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552B9492" w14:textId="77777777">
        <w:trPr>
          <w:trHeight w:val="620"/>
        </w:trPr>
        <w:tc>
          <w:tcPr>
            <w:tcW w:w="10456" w:type="dxa"/>
            <w:tcBorders>
              <w:top w:val="nil"/>
              <w:left w:val="single" w:sz="2" w:space="0" w:color="auto"/>
              <w:bottom w:val="single" w:sz="4" w:space="0" w:color="auto"/>
              <w:right w:val="single" w:sz="4" w:space="0" w:color="auto"/>
            </w:tcBorders>
          </w:tcPr>
          <w:p w14:paraId="57322F1A" w14:textId="6324A295" w:rsidR="006205EA" w:rsidRDefault="006205EA" w:rsidP="00617AFA">
            <w:pPr>
              <w:pStyle w:val="Puces4"/>
              <w:numPr>
                <w:ilvl w:val="0"/>
                <w:numId w:val="21"/>
              </w:numPr>
              <w:ind w:left="174"/>
            </w:pPr>
            <w:r>
              <w:t>Rigorous management of results</w:t>
            </w:r>
          </w:p>
          <w:p w14:paraId="0F7E153C" w14:textId="226E4410" w:rsidR="006205EA" w:rsidRDefault="006205EA" w:rsidP="00617AFA">
            <w:pPr>
              <w:pStyle w:val="Puces4"/>
              <w:numPr>
                <w:ilvl w:val="0"/>
                <w:numId w:val="21"/>
              </w:numPr>
              <w:ind w:left="174"/>
            </w:pPr>
            <w:r>
              <w:t>Employee engagement</w:t>
            </w:r>
          </w:p>
          <w:p w14:paraId="7B35E543" w14:textId="765F4700" w:rsidR="006205EA" w:rsidRDefault="006205EA" w:rsidP="00617AFA">
            <w:pPr>
              <w:pStyle w:val="Puces4"/>
              <w:numPr>
                <w:ilvl w:val="0"/>
                <w:numId w:val="21"/>
              </w:numPr>
              <w:ind w:left="174"/>
            </w:pPr>
            <w:r>
              <w:t>Learning and development</w:t>
            </w:r>
          </w:p>
          <w:p w14:paraId="4033BB51" w14:textId="20AAB998" w:rsidR="006205EA" w:rsidRDefault="006205EA" w:rsidP="00617AFA">
            <w:pPr>
              <w:pStyle w:val="Puces4"/>
              <w:numPr>
                <w:ilvl w:val="0"/>
                <w:numId w:val="21"/>
              </w:numPr>
              <w:ind w:left="174"/>
            </w:pPr>
            <w:r>
              <w:t>Innovation and change</w:t>
            </w:r>
          </w:p>
          <w:p w14:paraId="552B947E" w14:textId="67166A3E" w:rsidR="00EA3990" w:rsidRPr="00617AFA" w:rsidRDefault="006205EA">
            <w:pPr>
              <w:pStyle w:val="Puces4"/>
              <w:numPr>
                <w:ilvl w:val="0"/>
                <w:numId w:val="21"/>
              </w:numPr>
              <w:spacing w:before="40"/>
              <w:ind w:left="174"/>
              <w:jc w:val="left"/>
              <w:rPr>
                <w:color w:val="000000" w:themeColor="text1"/>
                <w:szCs w:val="20"/>
              </w:rPr>
            </w:pPr>
            <w:r>
              <w:t>Resilience</w:t>
            </w:r>
          </w:p>
          <w:p w14:paraId="552B9491" w14:textId="77777777" w:rsidR="00EA3990" w:rsidRPr="00EA3990" w:rsidRDefault="00EA3990" w:rsidP="00EA3990">
            <w:pPr>
              <w:spacing w:before="40"/>
              <w:ind w:left="720"/>
              <w:jc w:val="left"/>
              <w:rPr>
                <w:rFonts w:cs="Arial"/>
                <w:color w:val="000000" w:themeColor="text1"/>
                <w:szCs w:val="20"/>
                <w:lang w:val="en-GB"/>
              </w:rPr>
            </w:pPr>
          </w:p>
        </w:tc>
      </w:tr>
    </w:tbl>
    <w:p w14:paraId="552B9493" w14:textId="404DBE0E" w:rsidR="00EA3990" w:rsidRDefault="00EA3990" w:rsidP="00617AFA">
      <w:pPr>
        <w:spacing w:before="60" w:after="60"/>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52B9496"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52B9495"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552B94A1" w14:textId="77777777" w:rsidTr="0004595E">
        <w:trPr>
          <w:trHeight w:val="620"/>
        </w:trPr>
        <w:tc>
          <w:tcPr>
            <w:tcW w:w="10458" w:type="dxa"/>
            <w:tcBorders>
              <w:top w:val="nil"/>
              <w:left w:val="single" w:sz="2" w:space="0" w:color="auto"/>
              <w:bottom w:val="single" w:sz="4" w:space="0" w:color="auto"/>
              <w:right w:val="single" w:sz="4" w:space="0" w:color="auto"/>
            </w:tcBorders>
          </w:tcPr>
          <w:p w14:paraId="552B9497" w14:textId="77777777" w:rsidR="00E57078" w:rsidRDefault="00E5707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552B949C" w14:textId="77777777" w:rsidTr="00E57078">
              <w:tc>
                <w:tcPr>
                  <w:tcW w:w="2122" w:type="dxa"/>
                </w:tcPr>
                <w:p w14:paraId="552B9498" w14:textId="77777777" w:rsidR="00E57078" w:rsidRDefault="00E57078"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552B9499" w14:textId="54D46961" w:rsidR="00E57078" w:rsidRDefault="006205EA"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V1</w:t>
                  </w:r>
                </w:p>
              </w:tc>
              <w:tc>
                <w:tcPr>
                  <w:tcW w:w="2557" w:type="dxa"/>
                </w:tcPr>
                <w:p w14:paraId="552B949A" w14:textId="77777777" w:rsidR="00E57078" w:rsidRDefault="00E57078"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552B949B" w14:textId="72BD7E33" w:rsidR="00E57078" w:rsidRDefault="00617AFA"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7 January 2026</w:t>
                  </w:r>
                </w:p>
              </w:tc>
            </w:tr>
            <w:tr w:rsidR="00E57078" w14:paraId="552B949F" w14:textId="77777777" w:rsidTr="008D482A">
              <w:trPr>
                <w:trHeight w:val="50"/>
              </w:trPr>
              <w:tc>
                <w:tcPr>
                  <w:tcW w:w="2122" w:type="dxa"/>
                </w:tcPr>
                <w:p w14:paraId="552B949D" w14:textId="77777777" w:rsidR="00E57078" w:rsidRDefault="00E57078"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552B949E" w14:textId="57E79E80" w:rsidR="00E57078" w:rsidRDefault="00617AFA" w:rsidP="0075065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Kirstine Yates</w:t>
                  </w:r>
                </w:p>
              </w:tc>
            </w:tr>
          </w:tbl>
          <w:p w14:paraId="552B94A0" w14:textId="77777777" w:rsidR="00E57078" w:rsidRPr="00EA3990" w:rsidRDefault="00E57078">
            <w:pPr>
              <w:spacing w:before="40"/>
              <w:ind w:left="720"/>
              <w:jc w:val="left"/>
              <w:rPr>
                <w:rFonts w:cs="Arial"/>
                <w:color w:val="000000" w:themeColor="text1"/>
                <w:szCs w:val="20"/>
                <w:lang w:val="en-GB"/>
              </w:rPr>
            </w:pPr>
          </w:p>
        </w:tc>
      </w:tr>
    </w:tbl>
    <w:p w14:paraId="552B94A2" w14:textId="77777777" w:rsidR="00E57078" w:rsidRDefault="00E57078" w:rsidP="00E57078">
      <w:pPr>
        <w:spacing w:after="200" w:line="276" w:lineRule="auto"/>
        <w:jc w:val="left"/>
      </w:pPr>
    </w:p>
    <w:p w14:paraId="552B94A3"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2B94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5pt;height:9.5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68" w:hanging="171"/>
      </w:pPr>
      <w:rPr>
        <w:rFonts w:ascii="Symbol" w:hAnsi="Symbol" w:hint="default"/>
        <w:color w:val="C60009"/>
        <w:sz w:val="24"/>
        <w:szCs w:val="24"/>
      </w:rPr>
    </w:lvl>
    <w:lvl w:ilvl="1" w:tplc="AC4C604A">
      <w:start w:val="1"/>
      <w:numFmt w:val="bullet"/>
      <w:lvlText w:val=""/>
      <w:lvlJc w:val="left"/>
      <w:pPr>
        <w:ind w:left="-179" w:hanging="360"/>
      </w:pPr>
      <w:rPr>
        <w:rFonts w:ascii="Symbol" w:hAnsi="Symbol" w:hint="default"/>
        <w:color w:val="C60009"/>
        <w:sz w:val="20"/>
        <w:szCs w:val="20"/>
      </w:rPr>
    </w:lvl>
    <w:lvl w:ilvl="2" w:tplc="AC4C604A">
      <w:start w:val="1"/>
      <w:numFmt w:val="bullet"/>
      <w:lvlText w:val=""/>
      <w:lvlJc w:val="left"/>
      <w:pPr>
        <w:ind w:left="1508" w:hanging="360"/>
      </w:pPr>
      <w:rPr>
        <w:rFonts w:ascii="Symbol" w:hAnsi="Symbol" w:hint="default"/>
        <w:color w:val="C60009"/>
      </w:rPr>
    </w:lvl>
    <w:lvl w:ilvl="3" w:tplc="040C0001" w:tentative="1">
      <w:start w:val="1"/>
      <w:numFmt w:val="bullet"/>
      <w:lvlText w:val=""/>
      <w:lvlJc w:val="left"/>
      <w:pPr>
        <w:ind w:left="2228" w:hanging="360"/>
      </w:pPr>
      <w:rPr>
        <w:rFonts w:ascii="Symbol" w:hAnsi="Symbol" w:hint="default"/>
      </w:rPr>
    </w:lvl>
    <w:lvl w:ilvl="4" w:tplc="040C0003" w:tentative="1">
      <w:start w:val="1"/>
      <w:numFmt w:val="bullet"/>
      <w:lvlText w:val="o"/>
      <w:lvlJc w:val="left"/>
      <w:pPr>
        <w:ind w:left="2948" w:hanging="360"/>
      </w:pPr>
      <w:rPr>
        <w:rFonts w:ascii="Courier New" w:hAnsi="Courier New" w:cs="Courier New" w:hint="default"/>
      </w:rPr>
    </w:lvl>
    <w:lvl w:ilvl="5" w:tplc="040C0005" w:tentative="1">
      <w:start w:val="1"/>
      <w:numFmt w:val="bullet"/>
      <w:lvlText w:val=""/>
      <w:lvlJc w:val="left"/>
      <w:pPr>
        <w:ind w:left="3668" w:hanging="360"/>
      </w:pPr>
      <w:rPr>
        <w:rFonts w:ascii="Wingdings" w:hAnsi="Wingdings" w:hint="default"/>
      </w:rPr>
    </w:lvl>
    <w:lvl w:ilvl="6" w:tplc="040C0001" w:tentative="1">
      <w:start w:val="1"/>
      <w:numFmt w:val="bullet"/>
      <w:lvlText w:val=""/>
      <w:lvlJc w:val="left"/>
      <w:pPr>
        <w:ind w:left="4388" w:hanging="360"/>
      </w:pPr>
      <w:rPr>
        <w:rFonts w:ascii="Symbol" w:hAnsi="Symbol" w:hint="default"/>
      </w:rPr>
    </w:lvl>
    <w:lvl w:ilvl="7" w:tplc="040C0003" w:tentative="1">
      <w:start w:val="1"/>
      <w:numFmt w:val="bullet"/>
      <w:lvlText w:val="o"/>
      <w:lvlJc w:val="left"/>
      <w:pPr>
        <w:ind w:left="5108" w:hanging="360"/>
      </w:pPr>
      <w:rPr>
        <w:rFonts w:ascii="Courier New" w:hAnsi="Courier New" w:cs="Courier New" w:hint="default"/>
      </w:rPr>
    </w:lvl>
    <w:lvl w:ilvl="8" w:tplc="040C0005" w:tentative="1">
      <w:start w:val="1"/>
      <w:numFmt w:val="bullet"/>
      <w:lvlText w:val=""/>
      <w:lvlJc w:val="left"/>
      <w:pPr>
        <w:ind w:left="5828"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360" w:hanging="360"/>
      </w:pPr>
      <w:rPr>
        <w:rFonts w:ascii="Wingdings" w:hAnsi="Wingdings" w:hint="default"/>
        <w:color w:val="FF0000"/>
        <w:sz w:val="16"/>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7D65C0"/>
    <w:multiLevelType w:val="hybridMultilevel"/>
    <w:tmpl w:val="C5587536"/>
    <w:lvl w:ilvl="0" w:tplc="04090005">
      <w:start w:val="1"/>
      <w:numFmt w:val="bullet"/>
      <w:lvlText w:val=""/>
      <w:lvlPicBulletId w:val="0"/>
      <w:lvlJc w:val="left"/>
      <w:pPr>
        <w:ind w:left="341" w:hanging="171"/>
      </w:pPr>
      <w:rPr>
        <w:rFonts w:ascii="Wingdings" w:hAnsi="Wingdings" w:hint="default"/>
        <w:color w:val="FF0000"/>
        <w:sz w:val="16"/>
        <w:szCs w:val="24"/>
      </w:rPr>
    </w:lvl>
    <w:lvl w:ilvl="1" w:tplc="FFFFFFFF">
      <w:start w:val="1"/>
      <w:numFmt w:val="bullet"/>
      <w:lvlText w:val=""/>
      <w:lvlJc w:val="left"/>
      <w:pPr>
        <w:ind w:left="530" w:hanging="360"/>
      </w:pPr>
      <w:rPr>
        <w:rFonts w:ascii="Symbol" w:hAnsi="Symbol" w:hint="default"/>
        <w:color w:val="C60009"/>
        <w:sz w:val="20"/>
        <w:szCs w:val="20"/>
      </w:rPr>
    </w:lvl>
    <w:lvl w:ilvl="2" w:tplc="FFFFFFFF">
      <w:start w:val="1"/>
      <w:numFmt w:val="bullet"/>
      <w:lvlText w:val=""/>
      <w:lvlJc w:val="left"/>
      <w:pPr>
        <w:ind w:left="2217" w:hanging="360"/>
      </w:pPr>
      <w:rPr>
        <w:rFonts w:ascii="Symbol" w:hAnsi="Symbol" w:hint="default"/>
        <w:color w:val="C60009"/>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4"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0625BE"/>
    <w:multiLevelType w:val="hybridMultilevel"/>
    <w:tmpl w:val="FC34DF36"/>
    <w:lvl w:ilvl="0" w:tplc="04090005">
      <w:start w:val="1"/>
      <w:numFmt w:val="bullet"/>
      <w:lvlText w:val=""/>
      <w:lvlPicBulletId w:val="0"/>
      <w:lvlJc w:val="left"/>
      <w:pPr>
        <w:ind w:left="-368" w:hanging="171"/>
      </w:pPr>
      <w:rPr>
        <w:rFonts w:ascii="Wingdings" w:hAnsi="Wingdings" w:hint="default"/>
        <w:color w:val="FF0000"/>
        <w:sz w:val="16"/>
        <w:szCs w:val="24"/>
      </w:rPr>
    </w:lvl>
    <w:lvl w:ilvl="1" w:tplc="FFFFFFFF">
      <w:start w:val="1"/>
      <w:numFmt w:val="bullet"/>
      <w:lvlText w:val=""/>
      <w:lvlJc w:val="left"/>
      <w:pPr>
        <w:ind w:left="-179" w:hanging="360"/>
      </w:pPr>
      <w:rPr>
        <w:rFonts w:ascii="Symbol" w:hAnsi="Symbol" w:hint="default"/>
        <w:color w:val="C60009"/>
        <w:sz w:val="20"/>
        <w:szCs w:val="20"/>
      </w:rPr>
    </w:lvl>
    <w:lvl w:ilvl="2" w:tplc="FFFFFFFF">
      <w:start w:val="1"/>
      <w:numFmt w:val="bullet"/>
      <w:lvlText w:val=""/>
      <w:lvlJc w:val="left"/>
      <w:pPr>
        <w:ind w:left="1508" w:hanging="360"/>
      </w:pPr>
      <w:rPr>
        <w:rFonts w:ascii="Symbol" w:hAnsi="Symbol" w:hint="default"/>
        <w:color w:val="C60009"/>
      </w:rPr>
    </w:lvl>
    <w:lvl w:ilvl="3" w:tplc="FFFFFFFF" w:tentative="1">
      <w:start w:val="1"/>
      <w:numFmt w:val="bullet"/>
      <w:lvlText w:val=""/>
      <w:lvlJc w:val="left"/>
      <w:pPr>
        <w:ind w:left="2228" w:hanging="360"/>
      </w:pPr>
      <w:rPr>
        <w:rFonts w:ascii="Symbol" w:hAnsi="Symbol" w:hint="default"/>
      </w:rPr>
    </w:lvl>
    <w:lvl w:ilvl="4" w:tplc="FFFFFFFF" w:tentative="1">
      <w:start w:val="1"/>
      <w:numFmt w:val="bullet"/>
      <w:lvlText w:val="o"/>
      <w:lvlJc w:val="left"/>
      <w:pPr>
        <w:ind w:left="2948" w:hanging="360"/>
      </w:pPr>
      <w:rPr>
        <w:rFonts w:ascii="Courier New" w:hAnsi="Courier New" w:cs="Courier New" w:hint="default"/>
      </w:rPr>
    </w:lvl>
    <w:lvl w:ilvl="5" w:tplc="FFFFFFFF" w:tentative="1">
      <w:start w:val="1"/>
      <w:numFmt w:val="bullet"/>
      <w:lvlText w:val=""/>
      <w:lvlJc w:val="left"/>
      <w:pPr>
        <w:ind w:left="3668" w:hanging="360"/>
      </w:pPr>
      <w:rPr>
        <w:rFonts w:ascii="Wingdings" w:hAnsi="Wingdings" w:hint="default"/>
      </w:rPr>
    </w:lvl>
    <w:lvl w:ilvl="6" w:tplc="FFFFFFFF" w:tentative="1">
      <w:start w:val="1"/>
      <w:numFmt w:val="bullet"/>
      <w:lvlText w:val=""/>
      <w:lvlJc w:val="left"/>
      <w:pPr>
        <w:ind w:left="4388" w:hanging="360"/>
      </w:pPr>
      <w:rPr>
        <w:rFonts w:ascii="Symbol" w:hAnsi="Symbol" w:hint="default"/>
      </w:rPr>
    </w:lvl>
    <w:lvl w:ilvl="7" w:tplc="FFFFFFFF" w:tentative="1">
      <w:start w:val="1"/>
      <w:numFmt w:val="bullet"/>
      <w:lvlText w:val="o"/>
      <w:lvlJc w:val="left"/>
      <w:pPr>
        <w:ind w:left="5108" w:hanging="360"/>
      </w:pPr>
      <w:rPr>
        <w:rFonts w:ascii="Courier New" w:hAnsi="Courier New" w:cs="Courier New" w:hint="default"/>
      </w:rPr>
    </w:lvl>
    <w:lvl w:ilvl="8" w:tplc="FFFFFFFF" w:tentative="1">
      <w:start w:val="1"/>
      <w:numFmt w:val="bullet"/>
      <w:lvlText w:val=""/>
      <w:lvlJc w:val="left"/>
      <w:pPr>
        <w:ind w:left="5828" w:hanging="360"/>
      </w:pPr>
      <w:rPr>
        <w:rFonts w:ascii="Wingdings" w:hAnsi="Wingdings" w:hint="default"/>
      </w:rPr>
    </w:lvl>
  </w:abstractNum>
  <w:abstractNum w:abstractNumId="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90C4A0C"/>
    <w:multiLevelType w:val="hybridMultilevel"/>
    <w:tmpl w:val="8208FCB0"/>
    <w:lvl w:ilvl="0" w:tplc="04090005">
      <w:start w:val="1"/>
      <w:numFmt w:val="bullet"/>
      <w:lvlText w:val=""/>
      <w:lvlPicBulletId w:val="0"/>
      <w:lvlJc w:val="left"/>
      <w:pPr>
        <w:ind w:left="341" w:hanging="171"/>
      </w:pPr>
      <w:rPr>
        <w:rFonts w:ascii="Wingdings" w:hAnsi="Wingdings" w:hint="default"/>
        <w:color w:val="FF0000"/>
        <w:sz w:val="16"/>
        <w:szCs w:val="24"/>
      </w:rPr>
    </w:lvl>
    <w:lvl w:ilvl="1" w:tplc="FFFFFFFF">
      <w:start w:val="1"/>
      <w:numFmt w:val="bullet"/>
      <w:lvlText w:val=""/>
      <w:lvlJc w:val="left"/>
      <w:pPr>
        <w:ind w:left="530" w:hanging="360"/>
      </w:pPr>
      <w:rPr>
        <w:rFonts w:ascii="Symbol" w:hAnsi="Symbol" w:hint="default"/>
        <w:color w:val="C60009"/>
        <w:sz w:val="20"/>
        <w:szCs w:val="20"/>
      </w:rPr>
    </w:lvl>
    <w:lvl w:ilvl="2" w:tplc="FFFFFFFF">
      <w:start w:val="1"/>
      <w:numFmt w:val="bullet"/>
      <w:lvlText w:val=""/>
      <w:lvlJc w:val="left"/>
      <w:pPr>
        <w:ind w:left="2217" w:hanging="360"/>
      </w:pPr>
      <w:rPr>
        <w:rFonts w:ascii="Symbol" w:hAnsi="Symbol" w:hint="default"/>
        <w:color w:val="C60009"/>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AC2E69"/>
    <w:multiLevelType w:val="hybridMultilevel"/>
    <w:tmpl w:val="54FA88D8"/>
    <w:lvl w:ilvl="0" w:tplc="04090005">
      <w:start w:val="1"/>
      <w:numFmt w:val="bullet"/>
      <w:lvlText w:val=""/>
      <w:lvlPicBulletId w:val="0"/>
      <w:lvlJc w:val="left"/>
      <w:pPr>
        <w:ind w:left="171" w:hanging="171"/>
      </w:pPr>
      <w:rPr>
        <w:rFonts w:ascii="Wingdings" w:hAnsi="Wingdings" w:hint="default"/>
        <w:color w:val="FF0000"/>
        <w:sz w:val="16"/>
        <w:szCs w:val="24"/>
      </w:rPr>
    </w:lvl>
    <w:lvl w:ilvl="1" w:tplc="FFFFFFFF">
      <w:start w:val="1"/>
      <w:numFmt w:val="bullet"/>
      <w:lvlText w:val=""/>
      <w:lvlJc w:val="left"/>
      <w:pPr>
        <w:ind w:left="360" w:hanging="360"/>
      </w:pPr>
      <w:rPr>
        <w:rFonts w:ascii="Symbol" w:hAnsi="Symbol" w:hint="default"/>
        <w:color w:val="C60009"/>
        <w:sz w:val="20"/>
        <w:szCs w:val="20"/>
      </w:rPr>
    </w:lvl>
    <w:lvl w:ilvl="2" w:tplc="FFFFFFFF">
      <w:start w:val="1"/>
      <w:numFmt w:val="bullet"/>
      <w:lvlText w:val=""/>
      <w:lvlJc w:val="left"/>
      <w:pPr>
        <w:ind w:left="2047" w:hanging="360"/>
      </w:pPr>
      <w:rPr>
        <w:rFonts w:ascii="Symbol" w:hAnsi="Symbol" w:hint="default"/>
        <w:color w:val="C60009"/>
      </w:rPr>
    </w:lvl>
    <w:lvl w:ilvl="3" w:tplc="FFFFFFFF" w:tentative="1">
      <w:start w:val="1"/>
      <w:numFmt w:val="bullet"/>
      <w:lvlText w:val=""/>
      <w:lvlJc w:val="left"/>
      <w:pPr>
        <w:ind w:left="2767" w:hanging="360"/>
      </w:pPr>
      <w:rPr>
        <w:rFonts w:ascii="Symbol" w:hAnsi="Symbol" w:hint="default"/>
      </w:rPr>
    </w:lvl>
    <w:lvl w:ilvl="4" w:tplc="FFFFFFFF" w:tentative="1">
      <w:start w:val="1"/>
      <w:numFmt w:val="bullet"/>
      <w:lvlText w:val="o"/>
      <w:lvlJc w:val="left"/>
      <w:pPr>
        <w:ind w:left="3487" w:hanging="360"/>
      </w:pPr>
      <w:rPr>
        <w:rFonts w:ascii="Courier New" w:hAnsi="Courier New" w:cs="Courier New" w:hint="default"/>
      </w:rPr>
    </w:lvl>
    <w:lvl w:ilvl="5" w:tplc="FFFFFFFF" w:tentative="1">
      <w:start w:val="1"/>
      <w:numFmt w:val="bullet"/>
      <w:lvlText w:val=""/>
      <w:lvlJc w:val="left"/>
      <w:pPr>
        <w:ind w:left="4207" w:hanging="360"/>
      </w:pPr>
      <w:rPr>
        <w:rFonts w:ascii="Wingdings" w:hAnsi="Wingdings" w:hint="default"/>
      </w:rPr>
    </w:lvl>
    <w:lvl w:ilvl="6" w:tplc="FFFFFFFF" w:tentative="1">
      <w:start w:val="1"/>
      <w:numFmt w:val="bullet"/>
      <w:lvlText w:val=""/>
      <w:lvlJc w:val="left"/>
      <w:pPr>
        <w:ind w:left="4927" w:hanging="360"/>
      </w:pPr>
      <w:rPr>
        <w:rFonts w:ascii="Symbol" w:hAnsi="Symbol" w:hint="default"/>
      </w:rPr>
    </w:lvl>
    <w:lvl w:ilvl="7" w:tplc="FFFFFFFF" w:tentative="1">
      <w:start w:val="1"/>
      <w:numFmt w:val="bullet"/>
      <w:lvlText w:val="o"/>
      <w:lvlJc w:val="left"/>
      <w:pPr>
        <w:ind w:left="5647" w:hanging="360"/>
      </w:pPr>
      <w:rPr>
        <w:rFonts w:ascii="Courier New" w:hAnsi="Courier New" w:cs="Courier New" w:hint="default"/>
      </w:rPr>
    </w:lvl>
    <w:lvl w:ilvl="8" w:tplc="FFFFFFFF" w:tentative="1">
      <w:start w:val="1"/>
      <w:numFmt w:val="bullet"/>
      <w:lvlText w:val=""/>
      <w:lvlJc w:val="left"/>
      <w:pPr>
        <w:ind w:left="6367" w:hanging="360"/>
      </w:pPr>
      <w:rPr>
        <w:rFonts w:ascii="Wingdings" w:hAnsi="Wingdings" w:hint="default"/>
      </w:rPr>
    </w:lvl>
  </w:abstractNum>
  <w:abstractNum w:abstractNumId="1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843982">
    <w:abstractNumId w:val="8"/>
  </w:num>
  <w:num w:numId="2" w16cid:durableId="1681589679">
    <w:abstractNumId w:val="13"/>
  </w:num>
  <w:num w:numId="3" w16cid:durableId="1582176298">
    <w:abstractNumId w:val="1"/>
  </w:num>
  <w:num w:numId="4" w16cid:durableId="264966068">
    <w:abstractNumId w:val="11"/>
  </w:num>
  <w:num w:numId="5" w16cid:durableId="858010069">
    <w:abstractNumId w:val="5"/>
  </w:num>
  <w:num w:numId="6" w16cid:durableId="1968777212">
    <w:abstractNumId w:val="2"/>
  </w:num>
  <w:num w:numId="7" w16cid:durableId="1394428520">
    <w:abstractNumId w:val="14"/>
  </w:num>
  <w:num w:numId="8" w16cid:durableId="308487530">
    <w:abstractNumId w:val="7"/>
  </w:num>
  <w:num w:numId="9" w16cid:durableId="1135871873">
    <w:abstractNumId w:val="18"/>
  </w:num>
  <w:num w:numId="10" w16cid:durableId="1454447029">
    <w:abstractNumId w:val="19"/>
  </w:num>
  <w:num w:numId="11" w16cid:durableId="234435840">
    <w:abstractNumId w:val="10"/>
  </w:num>
  <w:num w:numId="12" w16cid:durableId="1404715250">
    <w:abstractNumId w:val="0"/>
  </w:num>
  <w:num w:numId="13" w16cid:durableId="1873836285">
    <w:abstractNumId w:val="15"/>
  </w:num>
  <w:num w:numId="14" w16cid:durableId="1105416281">
    <w:abstractNumId w:val="4"/>
  </w:num>
  <w:num w:numId="15" w16cid:durableId="1537279248">
    <w:abstractNumId w:val="16"/>
  </w:num>
  <w:num w:numId="16" w16cid:durableId="1689403327">
    <w:abstractNumId w:val="17"/>
  </w:num>
  <w:num w:numId="17" w16cid:durableId="1444567852">
    <w:abstractNumId w:val="0"/>
  </w:num>
  <w:num w:numId="18" w16cid:durableId="819003997">
    <w:abstractNumId w:val="3"/>
  </w:num>
  <w:num w:numId="19" w16cid:durableId="29958540">
    <w:abstractNumId w:val="9"/>
  </w:num>
  <w:num w:numId="20" w16cid:durableId="489253418">
    <w:abstractNumId w:val="12"/>
  </w:num>
  <w:num w:numId="21" w16cid:durableId="595870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7709"/>
    <w:rsid w:val="00023BCF"/>
    <w:rsid w:val="0004595E"/>
    <w:rsid w:val="00093001"/>
    <w:rsid w:val="000E3EF7"/>
    <w:rsid w:val="000E6319"/>
    <w:rsid w:val="00104BDE"/>
    <w:rsid w:val="001247E8"/>
    <w:rsid w:val="001321E0"/>
    <w:rsid w:val="001327EA"/>
    <w:rsid w:val="00144E5D"/>
    <w:rsid w:val="001E642E"/>
    <w:rsid w:val="001F1F6A"/>
    <w:rsid w:val="001F31B1"/>
    <w:rsid w:val="00293E5D"/>
    <w:rsid w:val="0029715C"/>
    <w:rsid w:val="002B1DC6"/>
    <w:rsid w:val="002F3956"/>
    <w:rsid w:val="00317E79"/>
    <w:rsid w:val="00351F9F"/>
    <w:rsid w:val="00366A73"/>
    <w:rsid w:val="003B406D"/>
    <w:rsid w:val="003B444E"/>
    <w:rsid w:val="003B7081"/>
    <w:rsid w:val="003F4C4F"/>
    <w:rsid w:val="0042240C"/>
    <w:rsid w:val="004238D8"/>
    <w:rsid w:val="00424476"/>
    <w:rsid w:val="004A362A"/>
    <w:rsid w:val="004D170A"/>
    <w:rsid w:val="004F2193"/>
    <w:rsid w:val="00506F4B"/>
    <w:rsid w:val="00520545"/>
    <w:rsid w:val="00521C7F"/>
    <w:rsid w:val="00542A52"/>
    <w:rsid w:val="00547B97"/>
    <w:rsid w:val="005844B0"/>
    <w:rsid w:val="005E5B63"/>
    <w:rsid w:val="005F3DF1"/>
    <w:rsid w:val="00610471"/>
    <w:rsid w:val="00613392"/>
    <w:rsid w:val="00616B0B"/>
    <w:rsid w:val="00617AFA"/>
    <w:rsid w:val="006205EA"/>
    <w:rsid w:val="006422EC"/>
    <w:rsid w:val="00646B79"/>
    <w:rsid w:val="00656519"/>
    <w:rsid w:val="00674674"/>
    <w:rsid w:val="006802C0"/>
    <w:rsid w:val="00681605"/>
    <w:rsid w:val="006A1FF8"/>
    <w:rsid w:val="00745A24"/>
    <w:rsid w:val="00750652"/>
    <w:rsid w:val="007A08E1"/>
    <w:rsid w:val="007F602D"/>
    <w:rsid w:val="0080664E"/>
    <w:rsid w:val="0087237D"/>
    <w:rsid w:val="00883C02"/>
    <w:rsid w:val="008B64DE"/>
    <w:rsid w:val="008D1A2B"/>
    <w:rsid w:val="008D482A"/>
    <w:rsid w:val="0090367F"/>
    <w:rsid w:val="009B0C2E"/>
    <w:rsid w:val="009E1A55"/>
    <w:rsid w:val="009E2E43"/>
    <w:rsid w:val="00A37146"/>
    <w:rsid w:val="00AD1DEC"/>
    <w:rsid w:val="00B415AF"/>
    <w:rsid w:val="00B45A24"/>
    <w:rsid w:val="00B70457"/>
    <w:rsid w:val="00BA0A4C"/>
    <w:rsid w:val="00BA28C7"/>
    <w:rsid w:val="00C0242B"/>
    <w:rsid w:val="00C151BC"/>
    <w:rsid w:val="00C4467B"/>
    <w:rsid w:val="00C4523B"/>
    <w:rsid w:val="00C4695A"/>
    <w:rsid w:val="00C61430"/>
    <w:rsid w:val="00C95629"/>
    <w:rsid w:val="00CC0297"/>
    <w:rsid w:val="00CC2929"/>
    <w:rsid w:val="00D00602"/>
    <w:rsid w:val="00D208BF"/>
    <w:rsid w:val="00D8263E"/>
    <w:rsid w:val="00D879D8"/>
    <w:rsid w:val="00D949FB"/>
    <w:rsid w:val="00DE5E49"/>
    <w:rsid w:val="00E31AA0"/>
    <w:rsid w:val="00E33C91"/>
    <w:rsid w:val="00E43259"/>
    <w:rsid w:val="00E57078"/>
    <w:rsid w:val="00E70392"/>
    <w:rsid w:val="00E86121"/>
    <w:rsid w:val="00EA3990"/>
    <w:rsid w:val="00EA4C16"/>
    <w:rsid w:val="00EA5822"/>
    <w:rsid w:val="00EF6ED7"/>
    <w:rsid w:val="00F174F7"/>
    <w:rsid w:val="00F47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2B93F2"/>
  <w15:docId w15:val="{CD76F543-16CE-4AE9-B9F3-A99DFA2C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4">
    <w:name w:val="Texte 4"/>
    <w:basedOn w:val="Normal"/>
    <w:qFormat/>
    <w:rsid w:val="006205EA"/>
    <w:pPr>
      <w:spacing w:after="40"/>
      <w:ind w:left="567"/>
    </w:pPr>
    <w:rPr>
      <w:rFonts w:eastAsia="MS Minch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B62A4B140AC840AFC3FFC96A5830D1" ma:contentTypeVersion="0" ma:contentTypeDescription="Create a new document." ma:contentTypeScope="" ma:versionID="2a5751c0572c3831f3312d55c5e2c36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7D4912-0C59-4329-B026-8F5E62BD1E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410F20-55E0-4AAB-8089-DFB6B931F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3D0322-A935-4693-B6D1-BE0EA23E8E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4855</Characters>
  <Application>Microsoft Office Word</Application>
  <DocSecurity>4</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dc:description/>
  <cp:lastModifiedBy>Yates, Kirstine</cp:lastModifiedBy>
  <cp:revision>2</cp:revision>
  <dcterms:created xsi:type="dcterms:W3CDTF">2026-01-21T09:07:00Z</dcterms:created>
  <dcterms:modified xsi:type="dcterms:W3CDTF">2026-01-21T09:07:00Z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0x01010048B62A4B140AC840AFC3FFC96A5830D1</vt:lpwstr>
  </property>
</Properties>
</file>