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09F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EF287CD" wp14:editId="1950AEF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99F9B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5E83">
                              <w:rPr>
                                <w:color w:val="FFFFFF"/>
                                <w:sz w:val="44"/>
                                <w:szCs w:val="44"/>
                                <w:lang w:val="en-AU"/>
                              </w:rPr>
                              <w:t>Technical Operations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EF287C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99F9B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5E83">
                        <w:rPr>
                          <w:color w:val="FFFFFF"/>
                          <w:sz w:val="44"/>
                          <w:szCs w:val="44"/>
                          <w:lang w:val="en-AU"/>
                        </w:rPr>
                        <w:t>Technical Operations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7563937" wp14:editId="51DDBE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4F56FB7" w14:textId="77777777" w:rsidR="00366A73" w:rsidRPr="00366A73" w:rsidRDefault="00366A73" w:rsidP="00366A73"/>
    <w:p w14:paraId="16CBA16A" w14:textId="77777777" w:rsidR="00366A73" w:rsidRPr="00366A73" w:rsidRDefault="00366A73" w:rsidP="00366A73"/>
    <w:p w14:paraId="1CFC227F" w14:textId="77777777" w:rsidR="00366A73" w:rsidRPr="00366A73" w:rsidRDefault="00366A73" w:rsidP="00366A73"/>
    <w:p w14:paraId="0FC42474" w14:textId="77777777" w:rsidR="00366A73" w:rsidRPr="00366A73" w:rsidRDefault="00366A73" w:rsidP="00366A73"/>
    <w:p w14:paraId="72B72019" w14:textId="77777777" w:rsidR="00366A73" w:rsidRDefault="00366A73" w:rsidP="00366A73"/>
    <w:p w14:paraId="7657547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0DA4C9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5157E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EA591E1"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78118A4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1B90D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33E4CB5" w14:textId="77777777" w:rsidR="00366A73" w:rsidRPr="00CC21AB" w:rsidRDefault="00C92716" w:rsidP="00161F93">
            <w:pPr>
              <w:pStyle w:val="Heading2"/>
              <w:rPr>
                <w:lang w:val="en-CA"/>
              </w:rPr>
            </w:pPr>
            <w:r>
              <w:rPr>
                <w:lang w:val="en-CA"/>
              </w:rPr>
              <w:t>Technical Operations Manager</w:t>
            </w:r>
          </w:p>
        </w:tc>
      </w:tr>
      <w:tr w:rsidR="00366A73" w:rsidRPr="00315425" w14:paraId="241F552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3F2C4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3663C2D" w14:textId="77777777" w:rsidR="00366A73" w:rsidRPr="00876EDD" w:rsidRDefault="00366A73" w:rsidP="00161F93">
            <w:pPr>
              <w:spacing w:before="20" w:after="20"/>
              <w:jc w:val="left"/>
              <w:rPr>
                <w:rFonts w:cs="Arial"/>
                <w:color w:val="000000"/>
                <w:szCs w:val="20"/>
              </w:rPr>
            </w:pPr>
          </w:p>
        </w:tc>
      </w:tr>
      <w:tr w:rsidR="00366A73" w:rsidRPr="00315425" w14:paraId="4DB4B7C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111911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9F88289" w14:textId="77777777" w:rsidR="00366A73" w:rsidRDefault="00366A73" w:rsidP="00161F93">
            <w:pPr>
              <w:spacing w:before="20" w:after="20"/>
              <w:jc w:val="left"/>
              <w:rPr>
                <w:rFonts w:cs="Arial"/>
                <w:color w:val="000000"/>
                <w:szCs w:val="20"/>
              </w:rPr>
            </w:pPr>
          </w:p>
        </w:tc>
      </w:tr>
      <w:tr w:rsidR="00366A73" w:rsidRPr="00315425" w14:paraId="4C365B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FB50C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C574D1E" w14:textId="2475840D" w:rsidR="00366A73" w:rsidRPr="00876EDD" w:rsidRDefault="00AC7D3E" w:rsidP="00366A73">
            <w:pPr>
              <w:spacing w:before="20" w:after="20"/>
              <w:jc w:val="left"/>
              <w:rPr>
                <w:rFonts w:cs="Arial"/>
                <w:color w:val="000000"/>
                <w:szCs w:val="20"/>
              </w:rPr>
            </w:pPr>
            <w:r>
              <w:rPr>
                <w:rFonts w:cs="Arial"/>
                <w:i/>
                <w:color w:val="000000"/>
                <w:szCs w:val="20"/>
              </w:rPr>
              <w:t>Robby Matharoo- TDDI Gov Solution Owner</w:t>
            </w:r>
          </w:p>
        </w:tc>
      </w:tr>
      <w:tr w:rsidR="00366A73" w:rsidRPr="00315425" w14:paraId="37D1777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6BC0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CB1B09E" w14:textId="77777777" w:rsidR="00366A73" w:rsidRDefault="00C92716" w:rsidP="00366A73">
            <w:pPr>
              <w:spacing w:before="20" w:after="20"/>
              <w:jc w:val="left"/>
              <w:rPr>
                <w:rFonts w:cs="Arial"/>
                <w:color w:val="000000"/>
                <w:szCs w:val="20"/>
              </w:rPr>
            </w:pPr>
            <w:r>
              <w:rPr>
                <w:rFonts w:cs="Arial"/>
                <w:color w:val="000000"/>
                <w:szCs w:val="20"/>
              </w:rPr>
              <w:t>Facilities Manager</w:t>
            </w:r>
          </w:p>
        </w:tc>
      </w:tr>
      <w:tr w:rsidR="00366A73" w:rsidRPr="00315425" w14:paraId="3F98286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9E0D0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0A97271" w14:textId="77777777" w:rsidR="00366A73" w:rsidRDefault="00366A73" w:rsidP="00161F93">
            <w:pPr>
              <w:spacing w:before="20" w:after="20"/>
              <w:jc w:val="left"/>
              <w:rPr>
                <w:rFonts w:cs="Arial"/>
                <w:color w:val="000000"/>
                <w:szCs w:val="20"/>
              </w:rPr>
            </w:pPr>
          </w:p>
        </w:tc>
      </w:tr>
      <w:tr w:rsidR="00366A73" w:rsidRPr="00315425" w14:paraId="50187DA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B52B89B" w14:textId="77777777" w:rsidR="00366A73" w:rsidRDefault="00366A73" w:rsidP="00161F93">
            <w:pPr>
              <w:jc w:val="left"/>
              <w:rPr>
                <w:rFonts w:cs="Arial"/>
                <w:sz w:val="10"/>
                <w:szCs w:val="20"/>
              </w:rPr>
            </w:pPr>
          </w:p>
          <w:p w14:paraId="3F80ED32" w14:textId="77777777" w:rsidR="00366A73" w:rsidRPr="00315425" w:rsidRDefault="00366A73" w:rsidP="00161F93">
            <w:pPr>
              <w:jc w:val="left"/>
              <w:rPr>
                <w:rFonts w:cs="Arial"/>
                <w:sz w:val="10"/>
                <w:szCs w:val="20"/>
              </w:rPr>
            </w:pPr>
          </w:p>
        </w:tc>
      </w:tr>
      <w:tr w:rsidR="00366A73" w:rsidRPr="00315425" w14:paraId="65ADEB2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699CF2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DACC95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C242AE3" w14:textId="77777777" w:rsidR="00045847" w:rsidRPr="00045847" w:rsidRDefault="00045847" w:rsidP="00045847">
            <w:pPr>
              <w:pStyle w:val="Puces4"/>
              <w:numPr>
                <w:ilvl w:val="0"/>
                <w:numId w:val="2"/>
              </w:numPr>
              <w:rPr>
                <w:color w:val="000000" w:themeColor="text1"/>
              </w:rPr>
            </w:pPr>
            <w:r w:rsidRPr="00045847">
              <w:rPr>
                <w:color w:val="000000" w:themeColor="text1"/>
              </w:rPr>
              <w:t>Develop and propose changes to enhance the delivery of service</w:t>
            </w:r>
            <w:r w:rsidR="000A56DA">
              <w:rPr>
                <w:color w:val="000000" w:themeColor="text1"/>
              </w:rPr>
              <w:t>s</w:t>
            </w:r>
            <w:r w:rsidRPr="00045847">
              <w:rPr>
                <w:color w:val="000000" w:themeColor="text1"/>
              </w:rPr>
              <w:t xml:space="preserve"> to customers of the SJS, Education and Healthcare networks.</w:t>
            </w:r>
          </w:p>
          <w:p w14:paraId="728E24DF" w14:textId="77777777" w:rsidR="00045847" w:rsidRPr="00045847" w:rsidRDefault="00045847" w:rsidP="00045847">
            <w:pPr>
              <w:pStyle w:val="Puces4"/>
              <w:numPr>
                <w:ilvl w:val="0"/>
                <w:numId w:val="2"/>
              </w:numPr>
              <w:rPr>
                <w:color w:val="000000" w:themeColor="text1"/>
              </w:rPr>
            </w:pPr>
            <w:r w:rsidRPr="00045847">
              <w:rPr>
                <w:color w:val="000000" w:themeColor="text1"/>
              </w:rPr>
              <w:t>Manage the loca</w:t>
            </w:r>
            <w:r w:rsidR="00E208D2">
              <w:rPr>
                <w:color w:val="000000" w:themeColor="text1"/>
              </w:rPr>
              <w:t>l IT team, delivering</w:t>
            </w:r>
            <w:r w:rsidR="00395803">
              <w:rPr>
                <w:color w:val="000000" w:themeColor="text1"/>
              </w:rPr>
              <w:t xml:space="preserve"> support to customers</w:t>
            </w:r>
            <w:r w:rsidRPr="00045847">
              <w:rPr>
                <w:color w:val="000000" w:themeColor="text1"/>
              </w:rPr>
              <w:t xml:space="preserve"> for</w:t>
            </w:r>
            <w:r w:rsidR="00232F55">
              <w:rPr>
                <w:color w:val="000000" w:themeColor="text1"/>
              </w:rPr>
              <w:t xml:space="preserve"> the</w:t>
            </w:r>
            <w:r w:rsidRPr="00045847">
              <w:rPr>
                <w:color w:val="000000" w:themeColor="text1"/>
              </w:rPr>
              <w:t xml:space="preserve"> Information, comm</w:t>
            </w:r>
            <w:r w:rsidR="00E208D2">
              <w:rPr>
                <w:color w:val="000000" w:themeColor="text1"/>
              </w:rPr>
              <w:t xml:space="preserve">unication and security Systems, </w:t>
            </w:r>
            <w:r w:rsidRPr="00045847">
              <w:rPr>
                <w:color w:val="000000" w:themeColor="text1"/>
              </w:rPr>
              <w:t>and support day to day operations.</w:t>
            </w:r>
          </w:p>
          <w:p w14:paraId="52297A1E" w14:textId="77777777" w:rsidR="00A73F5D" w:rsidRPr="00E208D2" w:rsidRDefault="00045847" w:rsidP="00E208D2">
            <w:pPr>
              <w:pStyle w:val="Puces4"/>
              <w:numPr>
                <w:ilvl w:val="0"/>
                <w:numId w:val="2"/>
              </w:numPr>
              <w:rPr>
                <w:color w:val="000000" w:themeColor="text1"/>
              </w:rPr>
            </w:pPr>
            <w:r w:rsidRPr="00045847">
              <w:rPr>
                <w:color w:val="000000" w:themeColor="text1"/>
              </w:rPr>
              <w:t>To support the delivery of Security controls for ISO27001 and Protectively marked systems and tools and, where appropriate, acquire audit evidence</w:t>
            </w:r>
          </w:p>
          <w:p w14:paraId="1C3EBB86" w14:textId="77777777" w:rsidR="00745A24" w:rsidRPr="00F479E6" w:rsidRDefault="00745A24" w:rsidP="00A73F5D">
            <w:pPr>
              <w:pStyle w:val="Puces4"/>
              <w:numPr>
                <w:ilvl w:val="0"/>
                <w:numId w:val="0"/>
              </w:numPr>
              <w:ind w:left="360"/>
              <w:rPr>
                <w:color w:val="000000" w:themeColor="text1"/>
              </w:rPr>
            </w:pPr>
          </w:p>
        </w:tc>
      </w:tr>
      <w:tr w:rsidR="00366A73" w:rsidRPr="00315425" w14:paraId="210C30A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8B5CBC7" w14:textId="77777777" w:rsidR="00366A73" w:rsidRDefault="00366A73" w:rsidP="00161F93">
            <w:pPr>
              <w:jc w:val="left"/>
              <w:rPr>
                <w:rFonts w:cs="Arial"/>
                <w:sz w:val="10"/>
                <w:szCs w:val="20"/>
              </w:rPr>
            </w:pPr>
          </w:p>
          <w:p w14:paraId="515766B6" w14:textId="77777777" w:rsidR="00366A73" w:rsidRPr="00315425" w:rsidRDefault="00366A73" w:rsidP="00161F93">
            <w:pPr>
              <w:jc w:val="left"/>
              <w:rPr>
                <w:rFonts w:cs="Arial"/>
                <w:sz w:val="10"/>
                <w:szCs w:val="20"/>
              </w:rPr>
            </w:pPr>
          </w:p>
        </w:tc>
      </w:tr>
      <w:tr w:rsidR="00366A73" w:rsidRPr="00315425" w14:paraId="5B04674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BB35D0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81B189E" w14:textId="77777777" w:rsidTr="00161F93">
        <w:trPr>
          <w:trHeight w:val="232"/>
        </w:trPr>
        <w:tc>
          <w:tcPr>
            <w:tcW w:w="1008" w:type="dxa"/>
            <w:vMerge w:val="restart"/>
            <w:tcBorders>
              <w:top w:val="dotted" w:sz="2" w:space="0" w:color="auto"/>
              <w:left w:val="single" w:sz="2" w:space="0" w:color="auto"/>
              <w:right w:val="nil"/>
            </w:tcBorders>
            <w:vAlign w:val="center"/>
          </w:tcPr>
          <w:p w14:paraId="52FBD0C2"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1848FE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5903F5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9DAEAE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E73B64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23B6E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D2B925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B9A84E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1E85AB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9ED1A6A" w14:textId="77777777" w:rsidR="00366A73" w:rsidRPr="007C0E94" w:rsidRDefault="00366A73" w:rsidP="00161F93">
            <w:pPr>
              <w:rPr>
                <w:sz w:val="18"/>
                <w:szCs w:val="18"/>
              </w:rPr>
            </w:pPr>
            <w:r w:rsidRPr="007C0E94">
              <w:rPr>
                <w:sz w:val="18"/>
                <w:szCs w:val="18"/>
              </w:rPr>
              <w:t>tbc</w:t>
            </w:r>
          </w:p>
        </w:tc>
      </w:tr>
      <w:tr w:rsidR="00366A73" w:rsidRPr="007C0E94" w14:paraId="284CBBF2" w14:textId="77777777" w:rsidTr="00161F93">
        <w:trPr>
          <w:trHeight w:val="263"/>
        </w:trPr>
        <w:tc>
          <w:tcPr>
            <w:tcW w:w="1008" w:type="dxa"/>
            <w:vMerge/>
            <w:tcBorders>
              <w:left w:val="single" w:sz="2" w:space="0" w:color="auto"/>
              <w:right w:val="nil"/>
            </w:tcBorders>
            <w:vAlign w:val="center"/>
          </w:tcPr>
          <w:p w14:paraId="228C438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A06B17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DD2D08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B96FB8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3B2E58" w14:textId="77777777" w:rsidR="00366A73" w:rsidRPr="007C0E94" w:rsidRDefault="00366A73" w:rsidP="00161F93">
            <w:pPr>
              <w:rPr>
                <w:sz w:val="18"/>
                <w:szCs w:val="18"/>
              </w:rPr>
            </w:pPr>
          </w:p>
        </w:tc>
        <w:tc>
          <w:tcPr>
            <w:tcW w:w="900" w:type="dxa"/>
            <w:vMerge/>
            <w:tcBorders>
              <w:left w:val="nil"/>
              <w:right w:val="nil"/>
            </w:tcBorders>
            <w:vAlign w:val="center"/>
          </w:tcPr>
          <w:p w14:paraId="4B6DE5C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215987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1866FB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D785D3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D9D582E" w14:textId="77777777" w:rsidR="00366A73" w:rsidRPr="007C0E94" w:rsidRDefault="00366A73" w:rsidP="00161F93">
            <w:pPr>
              <w:rPr>
                <w:sz w:val="18"/>
                <w:szCs w:val="18"/>
              </w:rPr>
            </w:pPr>
          </w:p>
        </w:tc>
      </w:tr>
      <w:tr w:rsidR="00366A73" w:rsidRPr="007C0E94" w14:paraId="730FBB92" w14:textId="77777777" w:rsidTr="00161F93">
        <w:trPr>
          <w:trHeight w:val="263"/>
        </w:trPr>
        <w:tc>
          <w:tcPr>
            <w:tcW w:w="1008" w:type="dxa"/>
            <w:vMerge/>
            <w:tcBorders>
              <w:left w:val="single" w:sz="2" w:space="0" w:color="auto"/>
              <w:right w:val="nil"/>
            </w:tcBorders>
            <w:vAlign w:val="center"/>
          </w:tcPr>
          <w:p w14:paraId="22D3079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D6C2B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DF882F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1C4A56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00952CE" w14:textId="77777777" w:rsidR="00366A73" w:rsidRPr="007C0E94" w:rsidRDefault="00366A73" w:rsidP="00161F93">
            <w:pPr>
              <w:rPr>
                <w:sz w:val="18"/>
                <w:szCs w:val="18"/>
              </w:rPr>
            </w:pPr>
          </w:p>
        </w:tc>
        <w:tc>
          <w:tcPr>
            <w:tcW w:w="900" w:type="dxa"/>
            <w:vMerge/>
            <w:tcBorders>
              <w:left w:val="nil"/>
              <w:right w:val="nil"/>
            </w:tcBorders>
            <w:vAlign w:val="center"/>
          </w:tcPr>
          <w:p w14:paraId="40BA772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C794C6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4762C8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497B1C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A8B0A1C" w14:textId="77777777" w:rsidR="00366A73" w:rsidRPr="007C0E94" w:rsidRDefault="00366A73" w:rsidP="00161F93">
            <w:pPr>
              <w:rPr>
                <w:sz w:val="18"/>
                <w:szCs w:val="18"/>
              </w:rPr>
            </w:pPr>
            <w:r w:rsidRPr="007C0E94">
              <w:rPr>
                <w:sz w:val="18"/>
                <w:szCs w:val="18"/>
              </w:rPr>
              <w:t>tbc</w:t>
            </w:r>
          </w:p>
        </w:tc>
      </w:tr>
      <w:tr w:rsidR="00366A73" w:rsidRPr="007C0E94" w14:paraId="41419822" w14:textId="77777777" w:rsidTr="00161F93">
        <w:trPr>
          <w:trHeight w:val="218"/>
        </w:trPr>
        <w:tc>
          <w:tcPr>
            <w:tcW w:w="1008" w:type="dxa"/>
            <w:vMerge/>
            <w:tcBorders>
              <w:left w:val="single" w:sz="2" w:space="0" w:color="auto"/>
              <w:bottom w:val="dotted" w:sz="4" w:space="0" w:color="auto"/>
              <w:right w:val="nil"/>
            </w:tcBorders>
            <w:vAlign w:val="center"/>
          </w:tcPr>
          <w:p w14:paraId="3D9BC35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2428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DE8E3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70343D4"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4DE00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D9929D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7E7E6A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687F60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8F612E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3410AA2" w14:textId="77777777" w:rsidR="00366A73" w:rsidRPr="007C0E94" w:rsidRDefault="00366A73" w:rsidP="00161F93">
            <w:pPr>
              <w:rPr>
                <w:sz w:val="18"/>
                <w:szCs w:val="18"/>
              </w:rPr>
            </w:pPr>
          </w:p>
        </w:tc>
      </w:tr>
      <w:tr w:rsidR="00366A73" w:rsidRPr="00FB6D69" w14:paraId="34A0BC1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C761B6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A0724F4" w14:textId="77777777" w:rsidR="00366A73" w:rsidRDefault="00760CC1" w:rsidP="00760CC1">
            <w:pPr>
              <w:pStyle w:val="ListParagraph"/>
              <w:numPr>
                <w:ilvl w:val="0"/>
                <w:numId w:val="20"/>
              </w:numPr>
              <w:spacing w:before="40" w:after="40"/>
              <w:jc w:val="left"/>
              <w:rPr>
                <w:rFonts w:cs="Arial"/>
                <w:color w:val="000000" w:themeColor="text1"/>
                <w:szCs w:val="20"/>
              </w:rPr>
            </w:pPr>
            <w:r>
              <w:rPr>
                <w:rFonts w:cs="Arial"/>
                <w:color w:val="000000" w:themeColor="text1"/>
                <w:szCs w:val="20"/>
              </w:rPr>
              <w:t>Financial: Responsible for local site IT budget £150 - £250,000</w:t>
            </w:r>
            <w:r w:rsidR="007E2AD0">
              <w:rPr>
                <w:rFonts w:cs="Arial"/>
                <w:color w:val="000000" w:themeColor="text1"/>
                <w:szCs w:val="20"/>
              </w:rPr>
              <w:t>pa</w:t>
            </w:r>
          </w:p>
          <w:p w14:paraId="6F215DE2" w14:textId="0EB0D79E" w:rsidR="00760CC1" w:rsidRDefault="00760CC1" w:rsidP="00760CC1">
            <w:pPr>
              <w:pStyle w:val="ListParagraph"/>
              <w:numPr>
                <w:ilvl w:val="0"/>
                <w:numId w:val="20"/>
              </w:numPr>
              <w:spacing w:before="40" w:after="40"/>
              <w:jc w:val="left"/>
              <w:rPr>
                <w:rFonts w:cs="Arial"/>
                <w:color w:val="000000" w:themeColor="text1"/>
                <w:szCs w:val="20"/>
              </w:rPr>
            </w:pPr>
            <w:r>
              <w:rPr>
                <w:rFonts w:cs="Arial"/>
                <w:color w:val="000000" w:themeColor="text1"/>
                <w:szCs w:val="20"/>
              </w:rPr>
              <w:t>Staff: Line management responsibility for 1 member of IT staff</w:t>
            </w:r>
          </w:p>
          <w:p w14:paraId="6E1B9E9C" w14:textId="77777777" w:rsidR="00760CC1" w:rsidRPr="00760CC1" w:rsidRDefault="00760CC1" w:rsidP="00760CC1">
            <w:pPr>
              <w:pStyle w:val="ListParagraph"/>
              <w:numPr>
                <w:ilvl w:val="0"/>
                <w:numId w:val="20"/>
              </w:numPr>
              <w:spacing w:before="40" w:after="40"/>
              <w:jc w:val="left"/>
              <w:rPr>
                <w:rFonts w:cs="Arial"/>
                <w:color w:val="000000" w:themeColor="text1"/>
                <w:szCs w:val="20"/>
              </w:rPr>
            </w:pPr>
            <w:r>
              <w:rPr>
                <w:rFonts w:cs="Arial"/>
                <w:color w:val="000000" w:themeColor="text1"/>
                <w:szCs w:val="20"/>
              </w:rPr>
              <w:t xml:space="preserve">Other: 300 local customers and 1500 across the entire estate, one week in every 5 spent on call to provide 24-7 cover. Occasional travel across the UK </w:t>
            </w:r>
            <w:r w:rsidR="00F53BF3">
              <w:rPr>
                <w:rFonts w:cs="Arial"/>
                <w:color w:val="000000" w:themeColor="text1"/>
                <w:szCs w:val="20"/>
              </w:rPr>
              <w:t xml:space="preserve">as </w:t>
            </w:r>
            <w:r>
              <w:rPr>
                <w:rFonts w:cs="Arial"/>
                <w:color w:val="000000" w:themeColor="text1"/>
                <w:szCs w:val="20"/>
              </w:rPr>
              <w:t>necessary</w:t>
            </w:r>
          </w:p>
        </w:tc>
      </w:tr>
    </w:tbl>
    <w:p w14:paraId="155C63B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2F0BE04" wp14:editId="28B6781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1E938F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0BE0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1E938F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A96AA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46B625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36A819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C6DF6A4" w14:textId="77777777" w:rsidR="00366A73" w:rsidRPr="00315425" w:rsidRDefault="00366A73" w:rsidP="00366A73">
            <w:pPr>
              <w:jc w:val="center"/>
              <w:rPr>
                <w:rFonts w:cs="Arial"/>
                <w:b/>
                <w:sz w:val="4"/>
                <w:szCs w:val="20"/>
              </w:rPr>
            </w:pPr>
          </w:p>
          <w:p w14:paraId="019BC73A" w14:textId="05214281" w:rsidR="00366A73" w:rsidRPr="00315425" w:rsidRDefault="001407F6" w:rsidP="00366A73">
            <w:pPr>
              <w:jc w:val="center"/>
              <w:rPr>
                <w:rFonts w:cs="Arial"/>
                <w:b/>
                <w:sz w:val="6"/>
                <w:szCs w:val="20"/>
              </w:rPr>
            </w:pPr>
            <w:r w:rsidRPr="00695156">
              <w:rPr>
                <w:rFonts w:cs="Arial"/>
                <w:noProof/>
                <w:sz w:val="10"/>
                <w:szCs w:val="20"/>
                <w:lang w:val="en-GB" w:eastAsia="en-GB"/>
              </w:rPr>
              <mc:AlternateContent>
                <mc:Choice Requires="wps">
                  <w:drawing>
                    <wp:anchor distT="0" distB="0" distL="114300" distR="114300" simplePos="0" relativeHeight="251657216" behindDoc="0" locked="0" layoutInCell="1" allowOverlap="1" wp14:anchorId="7B2A05FC" wp14:editId="59CC8768">
                      <wp:simplePos x="0" y="0"/>
                      <wp:positionH relativeFrom="column">
                        <wp:posOffset>2243455</wp:posOffset>
                      </wp:positionH>
                      <wp:positionV relativeFrom="paragraph">
                        <wp:posOffset>13970</wp:posOffset>
                      </wp:positionV>
                      <wp:extent cx="2109470" cy="386715"/>
                      <wp:effectExtent l="0" t="0" r="2413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86715"/>
                              </a:xfrm>
                              <a:prstGeom prst="rect">
                                <a:avLst/>
                              </a:prstGeom>
                              <a:solidFill>
                                <a:srgbClr val="FFFFFF"/>
                              </a:solidFill>
                              <a:ln w="9525">
                                <a:solidFill>
                                  <a:srgbClr val="000000"/>
                                </a:solidFill>
                                <a:miter lim="800000"/>
                                <a:headEnd/>
                                <a:tailEnd/>
                              </a:ln>
                            </wps:spPr>
                            <wps:txbx>
                              <w:txbxContent>
                                <w:p w14:paraId="2BD060E9" w14:textId="334ED107" w:rsidR="00695156" w:rsidRPr="00AC7D3E" w:rsidRDefault="00AC7D3E" w:rsidP="00AC7D3E">
                                  <w:pPr>
                                    <w:jc w:val="center"/>
                                    <w:rPr>
                                      <w:iCs/>
                                    </w:rPr>
                                  </w:pPr>
                                  <w:r w:rsidRPr="00AC7D3E">
                                    <w:rPr>
                                      <w:rFonts w:cs="Arial"/>
                                      <w:iCs/>
                                      <w:color w:val="000000"/>
                                      <w:szCs w:val="20"/>
                                    </w:rPr>
                                    <w:t>TDDI Gov Solution 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A05FC" id="Text Box 2" o:spid="_x0000_s1028" type="#_x0000_t202" style="position:absolute;left:0;text-align:left;margin-left:176.65pt;margin-top:1.1pt;width:166.1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">
                      <v:textbox>
                        <w:txbxContent>
                          <w:p w14:paraId="2BD060E9" w14:textId="334ED107" w:rsidR="00695156" w:rsidRPr="00AC7D3E" w:rsidRDefault="00AC7D3E" w:rsidP="00AC7D3E">
                            <w:pPr>
                              <w:jc w:val="center"/>
                              <w:rPr>
                                <w:iCs/>
                              </w:rPr>
                            </w:pPr>
                            <w:r w:rsidRPr="00AC7D3E">
                              <w:rPr>
                                <w:rFonts w:cs="Arial"/>
                                <w:iCs/>
                                <w:color w:val="000000"/>
                                <w:szCs w:val="20"/>
                              </w:rPr>
                              <w:t>TDDI Gov Solution Owner</w:t>
                            </w:r>
                          </w:p>
                        </w:txbxContent>
                      </v:textbox>
                    </v:shape>
                  </w:pict>
                </mc:Fallback>
              </mc:AlternateContent>
            </w:r>
          </w:p>
          <w:p w14:paraId="5036A0C9" w14:textId="0486A462" w:rsidR="00366A73" w:rsidRDefault="00366A73" w:rsidP="00366A73">
            <w:pPr>
              <w:spacing w:after="40"/>
              <w:jc w:val="center"/>
              <w:rPr>
                <w:rFonts w:cs="Arial"/>
                <w:noProof/>
                <w:sz w:val="10"/>
                <w:szCs w:val="20"/>
                <w:lang w:eastAsia="en-US"/>
              </w:rPr>
            </w:pPr>
          </w:p>
          <w:p w14:paraId="5AC31902" w14:textId="76B7D2DC" w:rsidR="00366A73" w:rsidRDefault="00695156" w:rsidP="00366A73">
            <w:pPr>
              <w:spacing w:after="40"/>
              <w:jc w:val="center"/>
              <w:rPr>
                <w:rFonts w:cs="Arial"/>
                <w:noProof/>
                <w:sz w:val="10"/>
                <w:szCs w:val="20"/>
                <w:lang w:eastAsia="en-US"/>
              </w:rPr>
            </w:pPr>
            <w:r w:rsidRPr="00695156">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788C2EE4" wp14:editId="34EFEBE5">
                      <wp:simplePos x="0" y="0"/>
                      <wp:positionH relativeFrom="column">
                        <wp:posOffset>2251710</wp:posOffset>
                      </wp:positionH>
                      <wp:positionV relativeFrom="paragraph">
                        <wp:posOffset>340360</wp:posOffset>
                      </wp:positionV>
                      <wp:extent cx="2109470" cy="262890"/>
                      <wp:effectExtent l="0" t="0" r="2413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6F6C01F5" w14:textId="77777777" w:rsidR="00695156" w:rsidRPr="00CC1709" w:rsidRDefault="00695156" w:rsidP="00695156">
                                  <w:pPr>
                                    <w:rPr>
                                      <w:b/>
                                      <w:i/>
                                    </w:rPr>
                                  </w:pPr>
                                  <w:r w:rsidRPr="00CC1709">
                                    <w:rPr>
                                      <w:b/>
                                      <w:i/>
                                    </w:rPr>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C2EE4" id="_x0000_s1029" type="#_x0000_t202" style="position:absolute;left:0;text-align:left;margin-left:177.3pt;margin-top:26.8pt;width:166.1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qTFQIAACYEAAAOAAAAZHJzL2Uyb0RvYy54bWysU81u2zAMvg/YOwi6L3a8pE2MOEWXLsOA&#10;7gfo9gCyJMfCZFGTlNjZ05eS0zTotsswHQRSpD6SH8nVzdBpcpDOKzAVnU5ySqThIJTZVfT7t+2b&#10;B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">
                      <v:textbox>
                        <w:txbxContent>
                          <w:p w14:paraId="6F6C01F5" w14:textId="77777777" w:rsidR="00695156" w:rsidRPr="00CC1709" w:rsidRDefault="00695156" w:rsidP="00695156">
                            <w:pPr>
                              <w:rPr>
                                <w:b/>
                                <w:i/>
                              </w:rPr>
                            </w:pPr>
                            <w:r w:rsidRPr="00CC1709">
                              <w:rPr>
                                <w:b/>
                                <w:i/>
                              </w:rPr>
                              <w:t>Technical Operations Manager</w:t>
                            </w:r>
                          </w:p>
                        </w:txbxContent>
                      </v:textbox>
                    </v:shape>
                  </w:pict>
                </mc:Fallback>
              </mc:AlternateContent>
            </w:r>
            <w:r w:rsidRPr="00695156">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73398ED3" wp14:editId="02291E4E">
                      <wp:simplePos x="0" y="0"/>
                      <wp:positionH relativeFrom="column">
                        <wp:posOffset>2247980</wp:posOffset>
                      </wp:positionH>
                      <wp:positionV relativeFrom="paragraph">
                        <wp:posOffset>692524</wp:posOffset>
                      </wp:positionV>
                      <wp:extent cx="2114292" cy="262890"/>
                      <wp:effectExtent l="0" t="0" r="1968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292" cy="262890"/>
                              </a:xfrm>
                              <a:prstGeom prst="rect">
                                <a:avLst/>
                              </a:prstGeom>
                              <a:solidFill>
                                <a:srgbClr val="FFFFFF"/>
                              </a:solidFill>
                              <a:ln w="9525">
                                <a:solidFill>
                                  <a:srgbClr val="000000"/>
                                </a:solidFill>
                                <a:miter lim="800000"/>
                                <a:headEnd/>
                                <a:tailEnd/>
                              </a:ln>
                            </wps:spPr>
                            <wps:txbx>
                              <w:txbxContent>
                                <w:p w14:paraId="54E3867B" w14:textId="77777777" w:rsidR="00695156" w:rsidRPr="00CC1709" w:rsidRDefault="00695156" w:rsidP="00695156">
                                  <w:r w:rsidRPr="00CC1709">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98ED3" id="_x0000_s1030" type="#_x0000_t202" style="position:absolute;left:0;text-align:left;margin-left:177pt;margin-top:54.55pt;width:166.5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">
                      <v:textbox>
                        <w:txbxContent>
                          <w:p w14:paraId="54E3867B" w14:textId="77777777" w:rsidR="00695156" w:rsidRPr="00CC1709" w:rsidRDefault="00695156" w:rsidP="00695156">
                            <w:r w:rsidRPr="00CC1709">
                              <w:t>Technical Operations Engineer</w:t>
                            </w:r>
                          </w:p>
                        </w:txbxContent>
                      </v:textbox>
                    </v:shape>
                  </w:pict>
                </mc:Fallback>
              </mc:AlternateContent>
            </w:r>
            <w:r>
              <w:rPr>
                <w:rFonts w:cs="Arial"/>
                <w:noProof/>
                <w:sz w:val="10"/>
                <w:szCs w:val="20"/>
                <w:lang w:val="en-GB" w:eastAsia="en-GB"/>
              </w:rPr>
              <mc:AlternateContent>
                <mc:Choice Requires="wps">
                  <w:drawing>
                    <wp:anchor distT="0" distB="0" distL="114300" distR="114300" simplePos="0" relativeHeight="251664383" behindDoc="0" locked="0" layoutInCell="1" allowOverlap="1" wp14:anchorId="7E7C4E4E" wp14:editId="01D4FA7B">
                      <wp:simplePos x="0" y="0"/>
                      <wp:positionH relativeFrom="column">
                        <wp:posOffset>3220306</wp:posOffset>
                      </wp:positionH>
                      <wp:positionV relativeFrom="paragraph">
                        <wp:posOffset>264442</wp:posOffset>
                      </wp:positionV>
                      <wp:extent cx="0" cy="427860"/>
                      <wp:effectExtent l="0" t="0" r="19050" b="10795"/>
                      <wp:wrapNone/>
                      <wp:docPr id="9" name="Straight Connector 9"/>
                      <wp:cNvGraphicFramePr/>
                      <a:graphic xmlns:a="http://schemas.openxmlformats.org/drawingml/2006/main">
                        <a:graphicData uri="http://schemas.microsoft.com/office/word/2010/wordprocessingShape">
                          <wps:wsp>
                            <wps:cNvCnPr/>
                            <wps:spPr>
                              <a:xfrm>
                                <a:off x="0" y="0"/>
                                <a:ext cx="0" cy="427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94CEB" id="Straight Connector 9" o:spid="_x0000_s1026" style="position:absolute;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5pt,20.8pt" to="253.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" strokecolor="black [3213]"/>
                  </w:pict>
                </mc:Fallback>
              </mc:AlternateContent>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p>
          <w:p w14:paraId="09A34CCD" w14:textId="77777777" w:rsidR="000E3EF7" w:rsidRDefault="000E3EF7" w:rsidP="00366A73">
            <w:pPr>
              <w:spacing w:after="40"/>
              <w:jc w:val="center"/>
              <w:rPr>
                <w:rFonts w:cs="Arial"/>
                <w:noProof/>
                <w:sz w:val="10"/>
                <w:szCs w:val="20"/>
                <w:lang w:eastAsia="en-US"/>
              </w:rPr>
            </w:pPr>
          </w:p>
          <w:p w14:paraId="58C61D9A" w14:textId="77777777" w:rsidR="00366A73" w:rsidRPr="00D376CF" w:rsidRDefault="00366A73" w:rsidP="00366A73">
            <w:pPr>
              <w:spacing w:after="40"/>
              <w:jc w:val="center"/>
              <w:rPr>
                <w:rFonts w:cs="Arial"/>
                <w:sz w:val="14"/>
                <w:szCs w:val="20"/>
              </w:rPr>
            </w:pPr>
          </w:p>
        </w:tc>
      </w:tr>
    </w:tbl>
    <w:p w14:paraId="67F9BC11" w14:textId="77777777" w:rsidR="00366A73" w:rsidRDefault="00366A73" w:rsidP="00366A73">
      <w:pPr>
        <w:jc w:val="left"/>
        <w:rPr>
          <w:rFonts w:cs="Arial"/>
        </w:rPr>
      </w:pPr>
    </w:p>
    <w:p w14:paraId="72B0C5F1" w14:textId="77777777" w:rsidR="00366A73" w:rsidRPr="002861A5" w:rsidRDefault="002861A5" w:rsidP="00366A73">
      <w:pPr>
        <w:jc w:val="left"/>
        <w:rPr>
          <w:rFonts w:cs="Arial"/>
        </w:rPr>
      </w:pPr>
      <w:r>
        <w:rPr>
          <w:rFonts w:cs="Arial"/>
        </w:rPr>
        <w:br w:type="page"/>
      </w:r>
    </w:p>
    <w:p w14:paraId="02A6B2BA" w14:textId="77777777" w:rsidR="00366A73" w:rsidRDefault="00366A73" w:rsidP="00366A73">
      <w:pPr>
        <w:jc w:val="left"/>
        <w:rPr>
          <w:rFonts w:cs="Arial"/>
        </w:rPr>
      </w:pPr>
    </w:p>
    <w:tbl>
      <w:tblPr>
        <w:tblpPr w:leftFromText="180" w:rightFromText="180" w:vertAnchor="text" w:horzAnchor="margin" w:tblpXSpec="center" w:tblpY="192"/>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3"/>
      </w:tblGrid>
      <w:tr w:rsidR="00366A73" w:rsidRPr="0005177A" w14:paraId="754B2B9D" w14:textId="77777777" w:rsidTr="00946F4F">
        <w:trPr>
          <w:trHeight w:val="475"/>
        </w:trPr>
        <w:tc>
          <w:tcPr>
            <w:tcW w:w="10473" w:type="dxa"/>
            <w:tcBorders>
              <w:top w:val="single" w:sz="2" w:space="0" w:color="auto"/>
              <w:left w:val="single" w:sz="4" w:space="0" w:color="auto"/>
              <w:bottom w:val="dotted" w:sz="4" w:space="0" w:color="auto"/>
              <w:right w:val="single" w:sz="4" w:space="0" w:color="auto"/>
            </w:tcBorders>
            <w:shd w:val="clear" w:color="auto" w:fill="F2F2F2"/>
            <w:vAlign w:val="center"/>
          </w:tcPr>
          <w:p w14:paraId="50234CE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A48535E" w14:textId="77777777" w:rsidTr="00946F4F">
        <w:trPr>
          <w:trHeight w:val="1074"/>
        </w:trPr>
        <w:tc>
          <w:tcPr>
            <w:tcW w:w="10473" w:type="dxa"/>
            <w:tcBorders>
              <w:top w:val="dotted" w:sz="2" w:space="0" w:color="auto"/>
              <w:left w:val="single" w:sz="2" w:space="0" w:color="auto"/>
              <w:bottom w:val="single" w:sz="4" w:space="0" w:color="auto"/>
              <w:right w:val="single" w:sz="2" w:space="0" w:color="auto"/>
            </w:tcBorders>
          </w:tcPr>
          <w:p w14:paraId="5FD51F1E" w14:textId="77777777" w:rsidR="00745A24" w:rsidRPr="004B5BCE" w:rsidRDefault="004B5BCE" w:rsidP="009B7A49">
            <w:pPr>
              <w:pStyle w:val="Puces4"/>
              <w:numPr>
                <w:ilvl w:val="0"/>
                <w:numId w:val="19"/>
              </w:numPr>
              <w:spacing w:before="0" w:after="0"/>
              <w:rPr>
                <w:color w:val="auto"/>
                <w:szCs w:val="20"/>
              </w:rPr>
            </w:pPr>
            <w:r w:rsidRPr="004B5BCE">
              <w:rPr>
                <w:color w:val="auto"/>
                <w:szCs w:val="20"/>
              </w:rPr>
              <w:t>Prioritisation and management of incidents is key to this position</w:t>
            </w:r>
          </w:p>
          <w:p w14:paraId="0E17B01F" w14:textId="77777777" w:rsidR="004B5BCE" w:rsidRPr="009B7A49" w:rsidRDefault="009B7A49" w:rsidP="009B7A49">
            <w:pPr>
              <w:pStyle w:val="Puces4"/>
              <w:numPr>
                <w:ilvl w:val="0"/>
                <w:numId w:val="19"/>
              </w:numPr>
              <w:rPr>
                <w:color w:val="auto"/>
                <w:szCs w:val="20"/>
              </w:rPr>
            </w:pPr>
            <w:r w:rsidRPr="00647B54">
              <w:rPr>
                <w:color w:val="auto"/>
                <w:szCs w:val="20"/>
              </w:rPr>
              <w:t xml:space="preserve">All networks </w:t>
            </w:r>
            <w:r>
              <w:rPr>
                <w:color w:val="auto"/>
                <w:szCs w:val="20"/>
              </w:rPr>
              <w:t>must be managed in line with relevant IS&amp;T Security and information assurance standards including but not limited to ISO27001, GDPR, MoJ &amp; SPS accreditation</w:t>
            </w:r>
          </w:p>
          <w:p w14:paraId="3DCC5028" w14:textId="77777777" w:rsidR="00AE2ACB" w:rsidRPr="00AE2ACB" w:rsidRDefault="004B5BCE" w:rsidP="009B7A49">
            <w:pPr>
              <w:pStyle w:val="Puces4"/>
              <w:numPr>
                <w:ilvl w:val="0"/>
                <w:numId w:val="19"/>
              </w:numPr>
              <w:spacing w:before="0" w:after="0"/>
              <w:rPr>
                <w:color w:val="FF0000"/>
                <w:szCs w:val="20"/>
              </w:rPr>
            </w:pPr>
            <w:r w:rsidRPr="004B5BCE">
              <w:rPr>
                <w:color w:val="auto"/>
                <w:szCs w:val="20"/>
              </w:rPr>
              <w:t>Adherence to the Sodexo IS&amp;T policies and procedures is essential</w:t>
            </w:r>
          </w:p>
          <w:p w14:paraId="622BDF87" w14:textId="77777777" w:rsidR="00AE2ACB" w:rsidRPr="00AE2ACB" w:rsidRDefault="00AE2ACB" w:rsidP="009B7A49">
            <w:pPr>
              <w:pStyle w:val="Puces4"/>
              <w:numPr>
                <w:ilvl w:val="0"/>
                <w:numId w:val="19"/>
              </w:numPr>
              <w:spacing w:before="0" w:after="0"/>
              <w:rPr>
                <w:color w:val="FF0000"/>
                <w:szCs w:val="20"/>
              </w:rPr>
            </w:pPr>
            <w:r>
              <w:rPr>
                <w:color w:val="auto"/>
                <w:szCs w:val="20"/>
              </w:rPr>
              <w:t>Management of all project work to agreed costs and time lines</w:t>
            </w:r>
            <w:r w:rsidR="00C44B65">
              <w:rPr>
                <w:color w:val="auto"/>
                <w:szCs w:val="20"/>
              </w:rPr>
              <w:t xml:space="preserve"> is key</w:t>
            </w:r>
          </w:p>
          <w:p w14:paraId="482B2572" w14:textId="77777777" w:rsidR="00946F4F" w:rsidRPr="00C4695A" w:rsidRDefault="00946F4F" w:rsidP="000606B4">
            <w:pPr>
              <w:pStyle w:val="Puces4"/>
              <w:numPr>
                <w:ilvl w:val="0"/>
                <w:numId w:val="0"/>
              </w:numPr>
              <w:spacing w:before="0" w:after="0"/>
              <w:rPr>
                <w:color w:val="FF0000"/>
                <w:szCs w:val="20"/>
              </w:rPr>
            </w:pPr>
          </w:p>
        </w:tc>
      </w:tr>
    </w:tbl>
    <w:p w14:paraId="03B3058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F1701FF" w14:textId="77777777" w:rsidTr="00161F93">
        <w:trPr>
          <w:trHeight w:val="565"/>
        </w:trPr>
        <w:tc>
          <w:tcPr>
            <w:tcW w:w="10458" w:type="dxa"/>
            <w:shd w:val="clear" w:color="auto" w:fill="F2F2F2"/>
            <w:vAlign w:val="center"/>
          </w:tcPr>
          <w:p w14:paraId="05E7F7B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C19F71C" w14:textId="77777777" w:rsidTr="00161F93">
        <w:trPr>
          <w:trHeight w:val="620"/>
        </w:trPr>
        <w:tc>
          <w:tcPr>
            <w:tcW w:w="10458" w:type="dxa"/>
          </w:tcPr>
          <w:p w14:paraId="20B4574D" w14:textId="77777777" w:rsidR="00366A73" w:rsidRPr="00C56FEC" w:rsidRDefault="00366A73" w:rsidP="00161F93">
            <w:pPr>
              <w:rPr>
                <w:rFonts w:cs="Arial"/>
                <w:b/>
                <w:sz w:val="6"/>
                <w:szCs w:val="20"/>
              </w:rPr>
            </w:pPr>
          </w:p>
          <w:p w14:paraId="4185D946"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Management of all site incidents, ensuring all they are either resolved or escalated as appropriate.</w:t>
            </w:r>
          </w:p>
          <w:p w14:paraId="46ED2407"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 xml:space="preserve">Ensures the site is covered within normal operating hours by managing the local IT team effectively </w:t>
            </w:r>
          </w:p>
          <w:p w14:paraId="128BF2F8"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Ensures Team members have solid development plans and that these are realised</w:t>
            </w:r>
          </w:p>
          <w:p w14:paraId="1DF4C014"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Completes team member EPA</w:t>
            </w:r>
            <w:r w:rsidR="00BE1BC2">
              <w:rPr>
                <w:color w:val="000000" w:themeColor="text1"/>
                <w:szCs w:val="20"/>
              </w:rPr>
              <w:t>’s and PDR’s</w:t>
            </w:r>
            <w:r w:rsidRPr="004B5BCE">
              <w:rPr>
                <w:color w:val="000000" w:themeColor="text1"/>
                <w:szCs w:val="20"/>
              </w:rPr>
              <w:t xml:space="preserve"> to defined times and quality</w:t>
            </w:r>
          </w:p>
          <w:p w14:paraId="51798AA5" w14:textId="77777777" w:rsidR="00946F4F" w:rsidRPr="004B5BCE" w:rsidRDefault="00946F4F" w:rsidP="004B5BCE">
            <w:pPr>
              <w:pStyle w:val="Puces4"/>
              <w:numPr>
                <w:ilvl w:val="0"/>
                <w:numId w:val="3"/>
              </w:numPr>
              <w:rPr>
                <w:color w:val="000000" w:themeColor="text1"/>
                <w:szCs w:val="20"/>
              </w:rPr>
            </w:pPr>
            <w:r>
              <w:rPr>
                <w:color w:val="000000" w:themeColor="text1"/>
                <w:szCs w:val="20"/>
              </w:rPr>
              <w:t>Manag</w:t>
            </w:r>
            <w:r w:rsidR="003D5DA7">
              <w:rPr>
                <w:color w:val="000000" w:themeColor="text1"/>
                <w:szCs w:val="20"/>
              </w:rPr>
              <w:t>ement of all relevant p</w:t>
            </w:r>
            <w:r>
              <w:rPr>
                <w:color w:val="000000" w:themeColor="text1"/>
                <w:szCs w:val="20"/>
              </w:rPr>
              <w:t>rojects</w:t>
            </w:r>
            <w:r w:rsidR="003D5DA7">
              <w:rPr>
                <w:color w:val="000000" w:themeColor="text1"/>
                <w:szCs w:val="20"/>
              </w:rPr>
              <w:t xml:space="preserve"> to agreed timescales and costs</w:t>
            </w:r>
          </w:p>
          <w:p w14:paraId="3EC8AB71"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Support of all ICT systems on site, including but not limited to; SJS, education and healthcare networks. CCTV, Cell Call and alarm systems and telephone system</w:t>
            </w:r>
          </w:p>
          <w:p w14:paraId="3365DD2D"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Responsible for gathering and maintaining all information required for certifications e.g. ISO27001, MOJ accreditation</w:t>
            </w:r>
          </w:p>
          <w:p w14:paraId="65E2D9FE" w14:textId="77777777" w:rsidR="004B5BCE" w:rsidRPr="004B5BCE" w:rsidRDefault="004B5BCE" w:rsidP="004B5BCE">
            <w:pPr>
              <w:pStyle w:val="Puces4"/>
              <w:numPr>
                <w:ilvl w:val="0"/>
                <w:numId w:val="3"/>
              </w:numPr>
              <w:rPr>
                <w:color w:val="000000" w:themeColor="text1"/>
                <w:szCs w:val="20"/>
              </w:rPr>
            </w:pPr>
            <w:r w:rsidRPr="004B5BCE">
              <w:rPr>
                <w:color w:val="000000" w:themeColor="text1"/>
                <w:szCs w:val="20"/>
              </w:rPr>
              <w:t>Assists in the solving of business problems by providing detailed advice and guidance to all levels of customers in the expert use of systems, products and services available to them; demonstrates ingenuity in applying knowledge to complex and non-standard situations</w:t>
            </w:r>
          </w:p>
          <w:p w14:paraId="4AD1CC86" w14:textId="77777777" w:rsidR="004B5BCE" w:rsidRDefault="004B5BCE" w:rsidP="004B5BCE">
            <w:pPr>
              <w:pStyle w:val="Puces4"/>
              <w:numPr>
                <w:ilvl w:val="0"/>
                <w:numId w:val="3"/>
              </w:numPr>
              <w:rPr>
                <w:color w:val="000000" w:themeColor="text1"/>
                <w:szCs w:val="20"/>
              </w:rPr>
            </w:pPr>
            <w:r w:rsidRPr="004B5BCE">
              <w:rPr>
                <w:color w:val="000000" w:themeColor="text1"/>
                <w:szCs w:val="20"/>
              </w:rPr>
              <w:t>Regularly monitors incidents, status and speed of resolution of enquiries and problems; is pro-active in devising improvements and recommending changes to systems, products or services</w:t>
            </w:r>
          </w:p>
          <w:p w14:paraId="6DA0160E" w14:textId="77777777" w:rsidR="000A56DA" w:rsidRDefault="000A56DA" w:rsidP="000A56DA">
            <w:pPr>
              <w:pStyle w:val="ListParagraph"/>
              <w:numPr>
                <w:ilvl w:val="0"/>
                <w:numId w:val="3"/>
              </w:numPr>
              <w:rPr>
                <w:rFonts w:eastAsia="MS Mincho" w:cs="Arial"/>
                <w:bCs/>
                <w:color w:val="000000" w:themeColor="text1"/>
                <w:szCs w:val="20"/>
                <w:lang w:val="en-GB"/>
              </w:rPr>
            </w:pPr>
            <w:r w:rsidRPr="000A56DA">
              <w:rPr>
                <w:rFonts w:eastAsia="MS Mincho" w:cs="Arial"/>
                <w:bCs/>
                <w:color w:val="000000" w:themeColor="text1"/>
                <w:szCs w:val="20"/>
                <w:lang w:val="en-GB"/>
              </w:rPr>
              <w:t>Responsible for the management of all resources necessary to provide secure reliable ICT systems within the site.</w:t>
            </w:r>
          </w:p>
          <w:p w14:paraId="317B0E13" w14:textId="77777777" w:rsidR="000A56DA" w:rsidRPr="000A56DA" w:rsidRDefault="000A56DA" w:rsidP="000A56DA">
            <w:pPr>
              <w:pStyle w:val="ListParagraph"/>
              <w:numPr>
                <w:ilvl w:val="0"/>
                <w:numId w:val="3"/>
              </w:numPr>
              <w:rPr>
                <w:rFonts w:eastAsia="MS Mincho" w:cs="Arial"/>
                <w:bCs/>
                <w:color w:val="000000" w:themeColor="text1"/>
                <w:szCs w:val="20"/>
                <w:lang w:val="en-GB"/>
              </w:rPr>
            </w:pPr>
            <w:r w:rsidRPr="000A56DA">
              <w:rPr>
                <w:rFonts w:eastAsia="MS Mincho" w:cs="Arial"/>
                <w:bCs/>
                <w:color w:val="000000" w:themeColor="text1"/>
                <w:szCs w:val="20"/>
                <w:lang w:val="en-GB"/>
              </w:rPr>
              <w:t>Responsible for the production of all site documentation, network diagrams, system documentation, DR plans and BCP information.</w:t>
            </w:r>
          </w:p>
          <w:p w14:paraId="58D7B376" w14:textId="77777777" w:rsidR="000A56DA" w:rsidRPr="000A56DA" w:rsidRDefault="00BB55F8" w:rsidP="000A56DA">
            <w:pPr>
              <w:pStyle w:val="ListParagraph"/>
              <w:numPr>
                <w:ilvl w:val="0"/>
                <w:numId w:val="3"/>
              </w:numPr>
              <w:rPr>
                <w:rFonts w:eastAsia="MS Mincho" w:cs="Arial"/>
                <w:bCs/>
                <w:color w:val="000000" w:themeColor="text1"/>
                <w:szCs w:val="20"/>
                <w:lang w:val="en-GB"/>
              </w:rPr>
            </w:pPr>
            <w:r>
              <w:rPr>
                <w:rFonts w:eastAsia="MS Mincho" w:cs="Arial"/>
                <w:bCs/>
                <w:color w:val="000000" w:themeColor="text1"/>
                <w:szCs w:val="20"/>
                <w:lang w:val="en-GB"/>
              </w:rPr>
              <w:t>A</w:t>
            </w:r>
            <w:r w:rsidR="000A56DA" w:rsidRPr="000A56DA">
              <w:rPr>
                <w:rFonts w:eastAsia="MS Mincho" w:cs="Arial"/>
                <w:bCs/>
                <w:color w:val="000000" w:themeColor="text1"/>
                <w:szCs w:val="20"/>
                <w:lang w:val="en-GB"/>
              </w:rPr>
              <w:t>ct</w:t>
            </w:r>
            <w:r>
              <w:rPr>
                <w:rFonts w:eastAsia="MS Mincho" w:cs="Arial"/>
                <w:bCs/>
                <w:color w:val="000000" w:themeColor="text1"/>
                <w:szCs w:val="20"/>
                <w:lang w:val="en-GB"/>
              </w:rPr>
              <w:t>s</w:t>
            </w:r>
            <w:r w:rsidR="000A56DA" w:rsidRPr="000A56DA">
              <w:rPr>
                <w:rFonts w:eastAsia="MS Mincho" w:cs="Arial"/>
                <w:bCs/>
                <w:color w:val="000000" w:themeColor="text1"/>
                <w:szCs w:val="20"/>
                <w:lang w:val="en-GB"/>
              </w:rPr>
              <w:t xml:space="preserve"> as 2/3rd line support for any issues which can’t be resolved by the </w:t>
            </w:r>
            <w:r w:rsidR="00031213">
              <w:rPr>
                <w:rFonts w:eastAsia="MS Mincho" w:cs="Arial"/>
                <w:bCs/>
                <w:color w:val="000000" w:themeColor="text1"/>
                <w:szCs w:val="20"/>
                <w:lang w:val="en-GB"/>
              </w:rPr>
              <w:t>Technical Operations</w:t>
            </w:r>
            <w:r w:rsidR="000A56DA" w:rsidRPr="000A56DA">
              <w:rPr>
                <w:rFonts w:eastAsia="MS Mincho" w:cs="Arial"/>
                <w:bCs/>
                <w:color w:val="000000" w:themeColor="text1"/>
                <w:szCs w:val="20"/>
                <w:lang w:val="en-GB"/>
              </w:rPr>
              <w:t xml:space="preserve"> technician</w:t>
            </w:r>
            <w:r w:rsidR="00031213">
              <w:rPr>
                <w:rFonts w:eastAsia="MS Mincho" w:cs="Arial"/>
                <w:bCs/>
                <w:color w:val="000000" w:themeColor="text1"/>
                <w:szCs w:val="20"/>
                <w:lang w:val="en-GB"/>
              </w:rPr>
              <w:t>s</w:t>
            </w:r>
            <w:r w:rsidR="000A56DA" w:rsidRPr="000A56DA">
              <w:rPr>
                <w:rFonts w:eastAsia="MS Mincho" w:cs="Arial"/>
                <w:bCs/>
                <w:color w:val="000000" w:themeColor="text1"/>
                <w:szCs w:val="20"/>
                <w:lang w:val="en-GB"/>
              </w:rPr>
              <w:t xml:space="preserve"> or engineer</w:t>
            </w:r>
            <w:r w:rsidR="00031213">
              <w:rPr>
                <w:rFonts w:eastAsia="MS Mincho" w:cs="Arial"/>
                <w:bCs/>
                <w:color w:val="000000" w:themeColor="text1"/>
                <w:szCs w:val="20"/>
                <w:lang w:val="en-GB"/>
              </w:rPr>
              <w:t>s</w:t>
            </w:r>
          </w:p>
          <w:p w14:paraId="660C976C" w14:textId="77777777" w:rsidR="00424476" w:rsidRPr="00424476" w:rsidRDefault="00424476" w:rsidP="004B5BCE">
            <w:pPr>
              <w:pStyle w:val="Puces4"/>
              <w:numPr>
                <w:ilvl w:val="0"/>
                <w:numId w:val="0"/>
              </w:numPr>
              <w:spacing w:before="0" w:after="0"/>
              <w:ind w:left="720"/>
              <w:rPr>
                <w:color w:val="000000" w:themeColor="text1"/>
                <w:szCs w:val="20"/>
              </w:rPr>
            </w:pPr>
          </w:p>
        </w:tc>
      </w:tr>
    </w:tbl>
    <w:p w14:paraId="5B299DB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23E1B7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94B70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61B86E5" w14:textId="77777777" w:rsidTr="00161F93">
        <w:trPr>
          <w:trHeight w:val="620"/>
        </w:trPr>
        <w:tc>
          <w:tcPr>
            <w:tcW w:w="10456" w:type="dxa"/>
            <w:tcBorders>
              <w:top w:val="nil"/>
              <w:left w:val="single" w:sz="2" w:space="0" w:color="auto"/>
              <w:bottom w:val="single" w:sz="4" w:space="0" w:color="auto"/>
              <w:right w:val="single" w:sz="4" w:space="0" w:color="auto"/>
            </w:tcBorders>
          </w:tcPr>
          <w:p w14:paraId="53B0D6EF"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Incidents are monitored and managed within determined SLA</w:t>
            </w:r>
          </w:p>
          <w:p w14:paraId="423270E8"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All relevant documentation produced and maintained</w:t>
            </w:r>
          </w:p>
          <w:p w14:paraId="24224535"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A high level of availability is maintained for all ICT services on site</w:t>
            </w:r>
          </w:p>
          <w:p w14:paraId="51C5BC53"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KPIs are accurate and targets are achieved</w:t>
            </w:r>
          </w:p>
          <w:p w14:paraId="29D68D3A"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Incidents and requests are effectively documented to ensure fully visibility of status</w:t>
            </w:r>
          </w:p>
          <w:p w14:paraId="26F4B214" w14:textId="77777777" w:rsid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Customer requirements from the field are brought into planning and strategy roadmaps</w:t>
            </w:r>
          </w:p>
          <w:p w14:paraId="14607219" w14:textId="77777777" w:rsidR="00946F4F" w:rsidRPr="00946F4F" w:rsidRDefault="0032565C" w:rsidP="00946F4F">
            <w:pPr>
              <w:pStyle w:val="ListParagraph"/>
              <w:numPr>
                <w:ilvl w:val="0"/>
                <w:numId w:val="3"/>
              </w:numPr>
              <w:rPr>
                <w:rFonts w:cs="Arial"/>
                <w:color w:val="000000" w:themeColor="text1"/>
                <w:szCs w:val="20"/>
                <w:lang w:val="en-GB"/>
              </w:rPr>
            </w:pPr>
            <w:r>
              <w:rPr>
                <w:rFonts w:cs="Arial"/>
                <w:color w:val="000000" w:themeColor="text1"/>
                <w:szCs w:val="20"/>
                <w:lang w:val="en-GB"/>
              </w:rPr>
              <w:t>P</w:t>
            </w:r>
            <w:r w:rsidR="00946F4F" w:rsidRPr="00946F4F">
              <w:rPr>
                <w:rFonts w:cs="Arial"/>
                <w:color w:val="000000" w:themeColor="text1"/>
                <w:szCs w:val="20"/>
                <w:lang w:val="en-GB"/>
              </w:rPr>
              <w:t>rojects are run to agreed timescales</w:t>
            </w:r>
          </w:p>
          <w:p w14:paraId="5305F1D6" w14:textId="77777777" w:rsidR="007F3DD5" w:rsidRPr="007F3DD5" w:rsidRDefault="007F3DD5" w:rsidP="004B5BCE">
            <w:pPr>
              <w:spacing w:before="40"/>
              <w:ind w:left="720"/>
              <w:jc w:val="left"/>
              <w:rPr>
                <w:rFonts w:cs="Arial"/>
                <w:color w:val="000000" w:themeColor="text1"/>
                <w:szCs w:val="20"/>
                <w:lang w:val="en-GB"/>
              </w:rPr>
            </w:pPr>
          </w:p>
        </w:tc>
      </w:tr>
    </w:tbl>
    <w:p w14:paraId="0912C51A" w14:textId="77777777" w:rsidR="002861A5" w:rsidRDefault="002861A5" w:rsidP="00366A73">
      <w:r>
        <w:br w:type="page"/>
      </w:r>
    </w:p>
    <w:p w14:paraId="30203BF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6662D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A9D53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092E519" w14:textId="77777777" w:rsidTr="004238D8">
        <w:trPr>
          <w:trHeight w:val="620"/>
        </w:trPr>
        <w:tc>
          <w:tcPr>
            <w:tcW w:w="10458" w:type="dxa"/>
            <w:tcBorders>
              <w:top w:val="nil"/>
              <w:left w:val="single" w:sz="2" w:space="0" w:color="auto"/>
              <w:bottom w:val="single" w:sz="4" w:space="0" w:color="auto"/>
              <w:right w:val="single" w:sz="4" w:space="0" w:color="auto"/>
            </w:tcBorders>
          </w:tcPr>
          <w:p w14:paraId="1FE9EE14" w14:textId="77777777" w:rsidR="005722F5" w:rsidRDefault="005722F5" w:rsidP="005722F5">
            <w:pPr>
              <w:pStyle w:val="Puces4"/>
              <w:numPr>
                <w:ilvl w:val="0"/>
                <w:numId w:val="3"/>
              </w:numPr>
            </w:pPr>
            <w:r>
              <w:t>Minimum, ITIL Foundation certification</w:t>
            </w:r>
          </w:p>
          <w:p w14:paraId="6C5F3C4C" w14:textId="77777777" w:rsidR="005722F5" w:rsidRDefault="005722F5" w:rsidP="005722F5">
            <w:pPr>
              <w:pStyle w:val="Puces4"/>
              <w:numPr>
                <w:ilvl w:val="0"/>
                <w:numId w:val="3"/>
              </w:numPr>
            </w:pPr>
            <w:r>
              <w:t>Excellent customer facing skills and a passion for support</w:t>
            </w:r>
          </w:p>
          <w:p w14:paraId="1C9910F2" w14:textId="77777777" w:rsidR="005722F5" w:rsidRDefault="005722F5" w:rsidP="005722F5">
            <w:pPr>
              <w:pStyle w:val="Puces4"/>
              <w:numPr>
                <w:ilvl w:val="0"/>
                <w:numId w:val="3"/>
              </w:numPr>
            </w:pPr>
            <w:r>
              <w:t>Logical and Analytical approach to fault finding/elimination</w:t>
            </w:r>
          </w:p>
          <w:p w14:paraId="372BC598" w14:textId="77777777" w:rsidR="005722F5" w:rsidRDefault="009739F1" w:rsidP="005722F5">
            <w:pPr>
              <w:pStyle w:val="Puces4"/>
              <w:numPr>
                <w:ilvl w:val="0"/>
                <w:numId w:val="3"/>
              </w:numPr>
            </w:pPr>
            <w:r>
              <w:t>Knowledge of operating in environments which process and store protectively marked information.</w:t>
            </w:r>
          </w:p>
          <w:p w14:paraId="25481C1B" w14:textId="77777777" w:rsidR="005722F5" w:rsidRDefault="00A37631" w:rsidP="005722F5">
            <w:pPr>
              <w:pStyle w:val="Puces4"/>
              <w:numPr>
                <w:ilvl w:val="0"/>
                <w:numId w:val="3"/>
              </w:numPr>
            </w:pPr>
            <w:r>
              <w:t xml:space="preserve">A minimum of 3 </w:t>
            </w:r>
            <w:proofErr w:type="spellStart"/>
            <w:r>
              <w:t xml:space="preserve">years </w:t>
            </w:r>
            <w:r w:rsidR="005722F5">
              <w:t>experience</w:t>
            </w:r>
            <w:proofErr w:type="spellEnd"/>
            <w:r w:rsidR="005722F5">
              <w:t xml:space="preserve"> of working in a Support/Service environment</w:t>
            </w:r>
          </w:p>
          <w:p w14:paraId="5A6B0103" w14:textId="77777777" w:rsidR="005722F5" w:rsidRDefault="005722F5" w:rsidP="005722F5">
            <w:pPr>
              <w:pStyle w:val="Puces4"/>
              <w:numPr>
                <w:ilvl w:val="0"/>
                <w:numId w:val="3"/>
              </w:numPr>
            </w:pPr>
            <w:r>
              <w:t>SC cleared or able to obtain clearance</w:t>
            </w:r>
          </w:p>
          <w:p w14:paraId="5612BBB0" w14:textId="77777777" w:rsidR="005722F5" w:rsidRDefault="005722F5" w:rsidP="005722F5">
            <w:pPr>
              <w:pStyle w:val="Puces4"/>
              <w:numPr>
                <w:ilvl w:val="0"/>
                <w:numId w:val="3"/>
              </w:numPr>
            </w:pPr>
            <w:r>
              <w:t>Ability to work outside normal office hours as dictated by projects/incidents</w:t>
            </w:r>
          </w:p>
          <w:p w14:paraId="27B7227C" w14:textId="39DE4626" w:rsidR="005722F5" w:rsidRPr="005722F5" w:rsidRDefault="005722F5" w:rsidP="00A37631">
            <w:pPr>
              <w:pStyle w:val="ListParagraph"/>
              <w:numPr>
                <w:ilvl w:val="0"/>
                <w:numId w:val="3"/>
              </w:numPr>
              <w:rPr>
                <w:rFonts w:eastAsia="MS Mincho" w:cs="Arial"/>
                <w:bCs/>
                <w:color w:val="000000"/>
                <w:szCs w:val="22"/>
                <w:lang w:val="en-GB"/>
              </w:rPr>
            </w:pPr>
            <w:r w:rsidRPr="005722F5">
              <w:rPr>
                <w:rFonts w:eastAsia="MS Mincho" w:cs="Arial"/>
                <w:bCs/>
                <w:color w:val="000000"/>
                <w:szCs w:val="22"/>
                <w:lang w:val="en-GB"/>
              </w:rPr>
              <w:t>Micr</w:t>
            </w:r>
            <w:r w:rsidR="000D4689">
              <w:rPr>
                <w:rFonts w:eastAsia="MS Mincho" w:cs="Arial"/>
                <w:bCs/>
                <w:color w:val="000000"/>
                <w:szCs w:val="22"/>
                <w:lang w:val="en-GB"/>
              </w:rPr>
              <w:t>osoft qualificati</w:t>
            </w:r>
            <w:r w:rsidR="00BE425A">
              <w:rPr>
                <w:rFonts w:eastAsia="MS Mincho" w:cs="Arial"/>
                <w:bCs/>
                <w:color w:val="000000"/>
                <w:szCs w:val="22"/>
                <w:lang w:val="en-GB"/>
              </w:rPr>
              <w:t>on</w:t>
            </w:r>
            <w:r w:rsidR="005B7D88">
              <w:rPr>
                <w:rFonts w:eastAsia="MS Mincho" w:cs="Arial"/>
                <w:bCs/>
                <w:color w:val="000000"/>
                <w:szCs w:val="22"/>
                <w:lang w:val="en-GB"/>
              </w:rPr>
              <w:t>s</w:t>
            </w:r>
            <w:r w:rsidR="00A37631">
              <w:t xml:space="preserve"> </w:t>
            </w:r>
            <w:r w:rsidR="00A37631" w:rsidRPr="00A37631">
              <w:rPr>
                <w:rFonts w:eastAsia="MS Mincho" w:cs="Arial"/>
                <w:bCs/>
                <w:color w:val="000000"/>
                <w:szCs w:val="22"/>
                <w:lang w:val="en-GB"/>
              </w:rPr>
              <w:t xml:space="preserve">advantageous </w:t>
            </w:r>
            <w:r w:rsidR="00A37631">
              <w:rPr>
                <w:rFonts w:eastAsia="MS Mincho" w:cs="Arial"/>
                <w:bCs/>
                <w:color w:val="000000"/>
                <w:szCs w:val="22"/>
                <w:lang w:val="en-GB"/>
              </w:rPr>
              <w:t xml:space="preserve"> </w:t>
            </w:r>
          </w:p>
          <w:p w14:paraId="37B2B6D4" w14:textId="77777777" w:rsidR="005722F5" w:rsidRPr="005722F5" w:rsidRDefault="005722F5" w:rsidP="005722F5">
            <w:pPr>
              <w:pStyle w:val="ListParagraph"/>
              <w:numPr>
                <w:ilvl w:val="0"/>
                <w:numId w:val="3"/>
              </w:numPr>
              <w:rPr>
                <w:rFonts w:eastAsia="MS Mincho" w:cs="Arial"/>
                <w:bCs/>
                <w:color w:val="000000"/>
                <w:szCs w:val="22"/>
                <w:lang w:val="en-GB"/>
              </w:rPr>
            </w:pPr>
            <w:r w:rsidRPr="005722F5">
              <w:rPr>
                <w:rFonts w:eastAsia="MS Mincho" w:cs="Arial"/>
                <w:bCs/>
                <w:color w:val="000000"/>
                <w:szCs w:val="22"/>
                <w:lang w:val="en-GB"/>
              </w:rPr>
              <w:t>Basic understanding of networking principles WAN and hands on knowledge for LAN</w:t>
            </w:r>
          </w:p>
          <w:p w14:paraId="5E1CBD4D" w14:textId="77777777" w:rsidR="005722F5" w:rsidRDefault="005722F5" w:rsidP="005722F5">
            <w:pPr>
              <w:pStyle w:val="Puces4"/>
              <w:numPr>
                <w:ilvl w:val="0"/>
                <w:numId w:val="3"/>
              </w:numPr>
            </w:pPr>
            <w:r>
              <w:t>Knowledge of information assurance</w:t>
            </w:r>
            <w:r w:rsidR="009B7A49">
              <w:t xml:space="preserve"> &amp; data protection legislation (e.g. GDPR)</w:t>
            </w:r>
          </w:p>
          <w:p w14:paraId="0F972E75" w14:textId="77777777" w:rsidR="005722F5" w:rsidRDefault="005722F5" w:rsidP="00A37631">
            <w:pPr>
              <w:pStyle w:val="Puces4"/>
              <w:numPr>
                <w:ilvl w:val="0"/>
                <w:numId w:val="3"/>
              </w:numPr>
            </w:pPr>
            <w:r>
              <w:t>PRINCE2 or other project management qualification</w:t>
            </w:r>
            <w:r w:rsidR="00A37631">
              <w:t xml:space="preserve"> </w:t>
            </w:r>
            <w:r w:rsidR="00A37631" w:rsidRPr="00A37631">
              <w:t>advantageous</w:t>
            </w:r>
          </w:p>
          <w:p w14:paraId="35DDFF2B" w14:textId="77777777" w:rsidR="00EA3990" w:rsidRPr="004238D8" w:rsidRDefault="00EA3990" w:rsidP="005722F5">
            <w:pPr>
              <w:pStyle w:val="Puces4"/>
              <w:numPr>
                <w:ilvl w:val="0"/>
                <w:numId w:val="0"/>
              </w:numPr>
              <w:ind w:left="720"/>
            </w:pPr>
          </w:p>
        </w:tc>
      </w:tr>
    </w:tbl>
    <w:p w14:paraId="3E6BA6B5" w14:textId="77777777" w:rsidR="00AC7D3E" w:rsidRDefault="00AC7D3E" w:rsidP="000E3EF7">
      <w:pPr>
        <w:spacing w:after="200" w:line="276" w:lineRule="auto"/>
        <w:jc w:val="left"/>
      </w:pPr>
    </w:p>
    <w:tbl>
      <w:tblPr>
        <w:tblpPr w:leftFromText="180" w:rightFromText="180" w:vertAnchor="text" w:horzAnchor="margin" w:tblpXSpec="center" w:tblpY="19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EA3990" w:rsidRPr="00315425" w14:paraId="3A56EA8F" w14:textId="77777777" w:rsidTr="00F22920">
        <w:trPr>
          <w:trHeight w:val="841"/>
        </w:trPr>
        <w:tc>
          <w:tcPr>
            <w:tcW w:w="10518" w:type="dxa"/>
            <w:tcBorders>
              <w:top w:val="single" w:sz="2" w:space="0" w:color="auto"/>
              <w:left w:val="single" w:sz="2" w:space="0" w:color="auto"/>
              <w:bottom w:val="dotted" w:sz="2" w:space="0" w:color="auto"/>
              <w:right w:val="single" w:sz="2" w:space="0" w:color="auto"/>
            </w:tcBorders>
            <w:shd w:val="clear" w:color="auto" w:fill="F2F2F2"/>
            <w:vAlign w:val="center"/>
          </w:tcPr>
          <w:p w14:paraId="42E7313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7C115EE" w14:textId="77777777" w:rsidTr="00A45787">
        <w:trPr>
          <w:trHeight w:val="4680"/>
        </w:trPr>
        <w:tc>
          <w:tcPr>
            <w:tcW w:w="10518" w:type="dxa"/>
            <w:tcBorders>
              <w:top w:val="nil"/>
              <w:left w:val="single" w:sz="2" w:space="0" w:color="auto"/>
              <w:bottom w:val="single" w:sz="4" w:space="0" w:color="auto"/>
              <w:right w:val="single" w:sz="4" w:space="0" w:color="auto"/>
            </w:tcBorders>
          </w:tcPr>
          <w:p w14:paraId="33714DE9" w14:textId="77777777" w:rsidR="00EA3990" w:rsidRDefault="00EA3990" w:rsidP="00EA3990">
            <w:pPr>
              <w:spacing w:before="40"/>
              <w:jc w:val="left"/>
              <w:rPr>
                <w:rFonts w:cs="Arial"/>
                <w:color w:val="000000" w:themeColor="text1"/>
                <w:szCs w:val="20"/>
                <w:lang w:val="en-GB"/>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7F3DD5" w:rsidRPr="00375F11" w14:paraId="0E185E77" w14:textId="77777777" w:rsidTr="00F22920">
              <w:trPr>
                <w:trHeight w:val="433"/>
              </w:trPr>
              <w:tc>
                <w:tcPr>
                  <w:tcW w:w="8619" w:type="dxa"/>
                </w:tcPr>
                <w:p w14:paraId="1CC6B4F2" w14:textId="77777777" w:rsidR="007F3DD5" w:rsidRPr="00375F11" w:rsidRDefault="00592944" w:rsidP="00AC7D3E">
                  <w:pPr>
                    <w:pStyle w:val="Puces4"/>
                    <w:framePr w:hSpace="180" w:wrap="around" w:vAnchor="text" w:hAnchor="margin" w:xAlign="center" w:y="192"/>
                    <w:ind w:left="851" w:hanging="284"/>
                    <w:rPr>
                      <w:rFonts w:eastAsia="Times New Roman"/>
                    </w:rPr>
                  </w:pPr>
                  <w:r>
                    <w:rPr>
                      <w:rFonts w:eastAsia="Times New Roman"/>
                    </w:rPr>
                    <w:t>Growth, Client and Customer Satisfaction, Quality of Services Provided</w:t>
                  </w:r>
                </w:p>
              </w:tc>
            </w:tr>
            <w:tr w:rsidR="007F3DD5" w:rsidRPr="00375F11" w14:paraId="2F5017E8" w14:textId="77777777" w:rsidTr="00F22920">
              <w:trPr>
                <w:trHeight w:val="278"/>
              </w:trPr>
              <w:tc>
                <w:tcPr>
                  <w:tcW w:w="8619" w:type="dxa"/>
                </w:tcPr>
                <w:p w14:paraId="57ECB7B2" w14:textId="77777777" w:rsidR="007F3DD5" w:rsidRPr="00375F11" w:rsidRDefault="00592944" w:rsidP="00AC7D3E">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7F3DD5" w:rsidRPr="00375F11" w14:paraId="7D3EA577" w14:textId="77777777" w:rsidTr="00F22920">
              <w:trPr>
                <w:trHeight w:val="293"/>
              </w:trPr>
              <w:tc>
                <w:tcPr>
                  <w:tcW w:w="8619" w:type="dxa"/>
                </w:tcPr>
                <w:p w14:paraId="2EB1FCDE" w14:textId="77777777" w:rsidR="007F3DD5" w:rsidRPr="00375F11" w:rsidRDefault="00592944" w:rsidP="00AC7D3E">
                  <w:pPr>
                    <w:pStyle w:val="Puces4"/>
                    <w:framePr w:hSpace="180" w:wrap="around" w:vAnchor="text" w:hAnchor="margin" w:xAlign="center" w:y="192"/>
                    <w:ind w:left="851" w:hanging="284"/>
                    <w:rPr>
                      <w:rFonts w:eastAsia="Times New Roman"/>
                    </w:rPr>
                  </w:pPr>
                  <w:r>
                    <w:rPr>
                      <w:rFonts w:eastAsia="Times New Roman"/>
                    </w:rPr>
                    <w:t>Leadership and People Management</w:t>
                  </w:r>
                </w:p>
              </w:tc>
            </w:tr>
            <w:tr w:rsidR="007F3DD5" w14:paraId="37BBFB6B" w14:textId="77777777" w:rsidTr="00F22920">
              <w:trPr>
                <w:trHeight w:val="278"/>
              </w:trPr>
              <w:tc>
                <w:tcPr>
                  <w:tcW w:w="8619" w:type="dxa"/>
                </w:tcPr>
                <w:p w14:paraId="675EB7BF" w14:textId="77777777" w:rsidR="007F3DD5" w:rsidRDefault="00592944" w:rsidP="00AC7D3E">
                  <w:pPr>
                    <w:pStyle w:val="Puces4"/>
                    <w:framePr w:hSpace="180" w:wrap="around" w:vAnchor="text" w:hAnchor="margin" w:xAlign="center" w:y="192"/>
                    <w:ind w:left="851" w:hanging="284"/>
                    <w:rPr>
                      <w:rFonts w:eastAsia="Times New Roman"/>
                    </w:rPr>
                  </w:pPr>
                  <w:r>
                    <w:rPr>
                      <w:rFonts w:eastAsia="Times New Roman"/>
                    </w:rPr>
                    <w:t>Innovation and Change</w:t>
                  </w:r>
                </w:p>
              </w:tc>
            </w:tr>
            <w:tr w:rsidR="007F3DD5" w14:paraId="0F63D5EB" w14:textId="77777777" w:rsidTr="00F22920">
              <w:trPr>
                <w:trHeight w:val="293"/>
              </w:trPr>
              <w:tc>
                <w:tcPr>
                  <w:tcW w:w="8619" w:type="dxa"/>
                </w:tcPr>
                <w:p w14:paraId="41A91A54" w14:textId="77777777" w:rsidR="00592944" w:rsidRPr="00592944" w:rsidRDefault="00592944" w:rsidP="00AC7D3E">
                  <w:pPr>
                    <w:pStyle w:val="Puces4"/>
                    <w:framePr w:hSpace="180" w:wrap="around" w:vAnchor="text" w:hAnchor="margin" w:xAlign="center" w:y="192"/>
                    <w:ind w:left="851" w:hanging="284"/>
                    <w:rPr>
                      <w:rFonts w:eastAsia="Times New Roman"/>
                    </w:rPr>
                  </w:pPr>
                  <w:r>
                    <w:rPr>
                      <w:rFonts w:eastAsia="Times New Roman"/>
                    </w:rPr>
                    <w:t>Focusing on client and customer</w:t>
                  </w:r>
                </w:p>
              </w:tc>
            </w:tr>
            <w:tr w:rsidR="00592944" w14:paraId="509ACB79" w14:textId="77777777" w:rsidTr="00F22920">
              <w:trPr>
                <w:trHeight w:val="278"/>
              </w:trPr>
              <w:tc>
                <w:tcPr>
                  <w:tcW w:w="8619" w:type="dxa"/>
                </w:tcPr>
                <w:p w14:paraId="04126434"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Strategy and Implementation</w:t>
                  </w:r>
                </w:p>
              </w:tc>
            </w:tr>
            <w:tr w:rsidR="00592944" w14:paraId="158710BE" w14:textId="77777777" w:rsidTr="00F22920">
              <w:trPr>
                <w:trHeight w:val="293"/>
              </w:trPr>
              <w:tc>
                <w:tcPr>
                  <w:tcW w:w="8619" w:type="dxa"/>
                </w:tcPr>
                <w:p w14:paraId="5D7CBDB7"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Delivering Stretched results</w:t>
                  </w:r>
                </w:p>
              </w:tc>
            </w:tr>
            <w:tr w:rsidR="00592944" w14:paraId="2250797F" w14:textId="77777777" w:rsidTr="00F22920">
              <w:trPr>
                <w:trHeight w:val="278"/>
              </w:trPr>
              <w:tc>
                <w:tcPr>
                  <w:tcW w:w="8619" w:type="dxa"/>
                </w:tcPr>
                <w:p w14:paraId="7999F4C7"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Business and financial acumen</w:t>
                  </w:r>
                </w:p>
              </w:tc>
            </w:tr>
            <w:tr w:rsidR="00592944" w14:paraId="4D41C516" w14:textId="77777777" w:rsidTr="00F22920">
              <w:trPr>
                <w:trHeight w:val="293"/>
              </w:trPr>
              <w:tc>
                <w:tcPr>
                  <w:tcW w:w="8619" w:type="dxa"/>
                </w:tcPr>
                <w:p w14:paraId="0451B2B7"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Building people competitiveness</w:t>
                  </w:r>
                </w:p>
              </w:tc>
            </w:tr>
            <w:tr w:rsidR="00592944" w14:paraId="07801C59" w14:textId="77777777" w:rsidTr="00F22920">
              <w:trPr>
                <w:trHeight w:val="278"/>
              </w:trPr>
              <w:tc>
                <w:tcPr>
                  <w:tcW w:w="8619" w:type="dxa"/>
                </w:tcPr>
                <w:p w14:paraId="6F32B614"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Leading for excellence</w:t>
                  </w:r>
                </w:p>
              </w:tc>
            </w:tr>
            <w:tr w:rsidR="00592944" w14:paraId="2D9513BC" w14:textId="77777777" w:rsidTr="00F22920">
              <w:trPr>
                <w:trHeight w:val="346"/>
              </w:trPr>
              <w:tc>
                <w:tcPr>
                  <w:tcW w:w="8619" w:type="dxa"/>
                </w:tcPr>
                <w:p w14:paraId="58CC3834"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Intellectual agility and eagerness to learn</w:t>
                  </w:r>
                </w:p>
              </w:tc>
            </w:tr>
            <w:tr w:rsidR="00592944" w14:paraId="135B0722" w14:textId="77777777" w:rsidTr="00F22920">
              <w:trPr>
                <w:trHeight w:val="293"/>
              </w:trPr>
              <w:tc>
                <w:tcPr>
                  <w:tcW w:w="8619" w:type="dxa"/>
                </w:tcPr>
                <w:p w14:paraId="4B22DBE7"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Personal and influencing skills</w:t>
                  </w:r>
                </w:p>
              </w:tc>
            </w:tr>
            <w:tr w:rsidR="00592944" w14:paraId="386826A6" w14:textId="77777777" w:rsidTr="00F22920">
              <w:trPr>
                <w:trHeight w:val="293"/>
              </w:trPr>
              <w:tc>
                <w:tcPr>
                  <w:tcW w:w="8619" w:type="dxa"/>
                </w:tcPr>
                <w:p w14:paraId="262D7181" w14:textId="77777777" w:rsidR="00592944" w:rsidRDefault="00592944" w:rsidP="00AC7D3E">
                  <w:pPr>
                    <w:pStyle w:val="Puces4"/>
                    <w:framePr w:hSpace="180" w:wrap="around" w:vAnchor="text" w:hAnchor="margin" w:xAlign="center" w:y="192"/>
                    <w:ind w:left="851" w:hanging="284"/>
                    <w:rPr>
                      <w:rFonts w:eastAsia="Times New Roman"/>
                    </w:rPr>
                  </w:pPr>
                  <w:r>
                    <w:rPr>
                      <w:rFonts w:eastAsia="Times New Roman"/>
                    </w:rPr>
                    <w:t>Driving for change</w:t>
                  </w:r>
                </w:p>
              </w:tc>
            </w:tr>
          </w:tbl>
          <w:p w14:paraId="0E9F7E68" w14:textId="77777777" w:rsidR="00EA3990" w:rsidRPr="00EA3990" w:rsidRDefault="00EA3990" w:rsidP="00EA3990">
            <w:pPr>
              <w:spacing w:before="40"/>
              <w:ind w:left="720"/>
              <w:jc w:val="left"/>
              <w:rPr>
                <w:rFonts w:cs="Arial"/>
                <w:color w:val="000000" w:themeColor="text1"/>
                <w:szCs w:val="20"/>
                <w:lang w:val="en-GB"/>
              </w:rPr>
            </w:pPr>
          </w:p>
        </w:tc>
      </w:tr>
    </w:tbl>
    <w:p w14:paraId="6572FD23"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1CBF9E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6611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99D259B" w14:textId="77777777" w:rsidTr="00051A4D">
        <w:trPr>
          <w:trHeight w:val="974"/>
        </w:trPr>
        <w:tc>
          <w:tcPr>
            <w:tcW w:w="10456" w:type="dxa"/>
            <w:tcBorders>
              <w:top w:val="nil"/>
              <w:left w:val="single" w:sz="2" w:space="0" w:color="auto"/>
              <w:bottom w:val="single" w:sz="4" w:space="0" w:color="auto"/>
              <w:right w:val="single" w:sz="4" w:space="0" w:color="auto"/>
            </w:tcBorders>
          </w:tcPr>
          <w:p w14:paraId="3940316C" w14:textId="77777777" w:rsidR="00E57078" w:rsidRDefault="00E57078" w:rsidP="00353228">
            <w:pPr>
              <w:spacing w:before="40"/>
              <w:jc w:val="left"/>
              <w:rPr>
                <w:rFonts w:cs="Arial"/>
                <w:color w:val="000000" w:themeColor="text1"/>
                <w:szCs w:val="20"/>
                <w:lang w:val="en-GB"/>
              </w:rPr>
            </w:pPr>
          </w:p>
          <w:tbl>
            <w:tblPr>
              <w:tblStyle w:val="TableGrid"/>
              <w:tblW w:w="10257" w:type="dxa"/>
              <w:tblLayout w:type="fixed"/>
              <w:tblLook w:val="04A0" w:firstRow="1" w:lastRow="0" w:firstColumn="1" w:lastColumn="0" w:noHBand="0" w:noVBand="1"/>
            </w:tblPr>
            <w:tblGrid>
              <w:gridCol w:w="2128"/>
              <w:gridCol w:w="2999"/>
              <w:gridCol w:w="2565"/>
              <w:gridCol w:w="2565"/>
            </w:tblGrid>
            <w:tr w:rsidR="00E57078" w14:paraId="07BEE200" w14:textId="77777777" w:rsidTr="00051A4D">
              <w:trPr>
                <w:trHeight w:val="255"/>
              </w:trPr>
              <w:tc>
                <w:tcPr>
                  <w:tcW w:w="2128" w:type="dxa"/>
                </w:tcPr>
                <w:p w14:paraId="6EB4CFC7" w14:textId="77777777" w:rsidR="00E57078" w:rsidRDefault="00E57078"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9" w:type="dxa"/>
                </w:tcPr>
                <w:p w14:paraId="2993F370" w14:textId="2846E201" w:rsidR="00E57078" w:rsidRDefault="00AD3714"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E41EC">
                    <w:rPr>
                      <w:rFonts w:cs="Arial"/>
                      <w:color w:val="000000" w:themeColor="text1"/>
                      <w:szCs w:val="20"/>
                      <w:lang w:val="en-GB"/>
                    </w:rPr>
                    <w:t>2</w:t>
                  </w:r>
                </w:p>
              </w:tc>
              <w:tc>
                <w:tcPr>
                  <w:tcW w:w="2565" w:type="dxa"/>
                </w:tcPr>
                <w:p w14:paraId="2BEEEA21" w14:textId="77777777" w:rsidR="00E57078" w:rsidRDefault="00E57078"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65" w:type="dxa"/>
                </w:tcPr>
                <w:p w14:paraId="0798B0AF" w14:textId="58FDEF58" w:rsidR="00E57078" w:rsidRDefault="001E41EC"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08-09-2021</w:t>
                  </w:r>
                </w:p>
              </w:tc>
            </w:tr>
            <w:tr w:rsidR="00E57078" w14:paraId="40FD623D" w14:textId="77777777" w:rsidTr="00051A4D">
              <w:trPr>
                <w:trHeight w:val="285"/>
              </w:trPr>
              <w:tc>
                <w:tcPr>
                  <w:tcW w:w="2128" w:type="dxa"/>
                </w:tcPr>
                <w:p w14:paraId="40F0C4DC" w14:textId="77777777" w:rsidR="00E57078" w:rsidRDefault="00E57078"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29" w:type="dxa"/>
                  <w:gridSpan w:val="3"/>
                </w:tcPr>
                <w:p w14:paraId="6FBD01DD" w14:textId="77777777" w:rsidR="00E57078" w:rsidRDefault="00592944" w:rsidP="00AC7D3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53AE87D0" w14:textId="77777777" w:rsidR="00E57078" w:rsidRPr="00EA3990" w:rsidRDefault="00E57078" w:rsidP="00353228">
            <w:pPr>
              <w:spacing w:before="40"/>
              <w:ind w:left="720"/>
              <w:jc w:val="left"/>
              <w:rPr>
                <w:rFonts w:cs="Arial"/>
                <w:color w:val="000000" w:themeColor="text1"/>
                <w:szCs w:val="20"/>
                <w:lang w:val="en-GB"/>
              </w:rPr>
            </w:pPr>
          </w:p>
        </w:tc>
      </w:tr>
    </w:tbl>
    <w:p w14:paraId="4CB88C7D" w14:textId="77777777" w:rsidR="00E57078" w:rsidRPr="00366A73" w:rsidRDefault="00E57078" w:rsidP="000E3EF7">
      <w:pPr>
        <w:spacing w:after="200" w:line="276" w:lineRule="auto"/>
        <w:jc w:val="left"/>
      </w:pPr>
    </w:p>
    <w:sectPr w:rsidR="00E57078" w:rsidRPr="00366A73" w:rsidSect="000309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66DC8" w14:textId="77777777" w:rsidR="00EA10C5" w:rsidRDefault="00EA10C5" w:rsidP="00EA10C5">
      <w:r>
        <w:separator/>
      </w:r>
    </w:p>
  </w:endnote>
  <w:endnote w:type="continuationSeparator" w:id="0">
    <w:p w14:paraId="464F5569" w14:textId="77777777" w:rsidR="00EA10C5" w:rsidRDefault="00EA10C5" w:rsidP="00EA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5DA6" w14:textId="79A85752" w:rsidR="00AC7D3E" w:rsidRDefault="00AC7D3E">
    <w:pPr>
      <w:pStyle w:val="Footer"/>
    </w:pPr>
    <w:r>
      <w:rPr>
        <w:noProof/>
      </w:rPr>
      <mc:AlternateContent>
        <mc:Choice Requires="wps">
          <w:drawing>
            <wp:anchor distT="0" distB="0" distL="0" distR="0" simplePos="0" relativeHeight="251662336" behindDoc="0" locked="0" layoutInCell="1" allowOverlap="1" wp14:anchorId="4A2AEA16" wp14:editId="1559AB23">
              <wp:simplePos x="635" y="635"/>
              <wp:positionH relativeFrom="page">
                <wp:align>left</wp:align>
              </wp:positionH>
              <wp:positionV relativeFrom="page">
                <wp:align>bottom</wp:align>
              </wp:positionV>
              <wp:extent cx="2381250" cy="361315"/>
              <wp:effectExtent l="0" t="0" r="0" b="0"/>
              <wp:wrapNone/>
              <wp:docPr id="758614339" name="Text Box 11"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3FCFDC64" w14:textId="2446B91A"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2AEA16" id="_x0000_t202" coordsize="21600,21600" o:spt="202" path="m,l,21600r21600,l21600,xe">
              <v:stroke joinstyle="miter"/>
              <v:path gradientshapeok="t" o:connecttype="rect"/>
            </v:shapetype>
            <v:shape id="Text Box 11" o:spid="_x0000_s1033" type="#_x0000_t202" alt="CLASSIFICATION:- Sodexo - Restricted" style="position:absolute;left:0;text-align:left;margin-left:0;margin-top:0;width:187.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" filled="f" stroked="f">
              <v:fill o:detectmouseclick="t"/>
              <v:textbox style="mso-fit-shape-to-text:t" inset="20pt,0,0,15pt">
                <w:txbxContent>
                  <w:p w14:paraId="3FCFDC64" w14:textId="2446B91A"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302D" w14:textId="27C3841C" w:rsidR="00AC7D3E" w:rsidRDefault="00AC7D3E">
    <w:pPr>
      <w:pStyle w:val="Footer"/>
    </w:pPr>
    <w:r>
      <w:rPr>
        <w:noProof/>
      </w:rPr>
      <mc:AlternateContent>
        <mc:Choice Requires="wps">
          <w:drawing>
            <wp:anchor distT="0" distB="0" distL="0" distR="0" simplePos="0" relativeHeight="251663360" behindDoc="0" locked="0" layoutInCell="1" allowOverlap="1" wp14:anchorId="12AFF5D3" wp14:editId="7545295A">
              <wp:simplePos x="904875" y="10096500"/>
              <wp:positionH relativeFrom="page">
                <wp:align>left</wp:align>
              </wp:positionH>
              <wp:positionV relativeFrom="page">
                <wp:align>bottom</wp:align>
              </wp:positionV>
              <wp:extent cx="2381250" cy="361315"/>
              <wp:effectExtent l="0" t="0" r="0" b="0"/>
              <wp:wrapNone/>
              <wp:docPr id="1975583060" name="Text Box 12"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198DF816" w14:textId="76731BF6"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FF5D3" id="_x0000_t202" coordsize="21600,21600" o:spt="202" path="m,l,21600r21600,l21600,xe">
              <v:stroke joinstyle="miter"/>
              <v:path gradientshapeok="t" o:connecttype="rect"/>
            </v:shapetype>
            <v:shape id="Text Box 12" o:spid="_x0000_s1034" type="#_x0000_t202" alt="CLASSIFICATION:- Sodexo - Restricted" style="position:absolute;left:0;text-align:left;margin-left:0;margin-top:0;width:187.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" filled="f" stroked="f">
              <v:fill o:detectmouseclick="t"/>
              <v:textbox style="mso-fit-shape-to-text:t" inset="20pt,0,0,15pt">
                <w:txbxContent>
                  <w:p w14:paraId="198DF816" w14:textId="76731BF6"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F2F3" w14:textId="39D2B753" w:rsidR="00AC7D3E" w:rsidRDefault="00AC7D3E">
    <w:pPr>
      <w:pStyle w:val="Footer"/>
    </w:pPr>
    <w:r>
      <w:rPr>
        <w:noProof/>
      </w:rPr>
      <mc:AlternateContent>
        <mc:Choice Requires="wps">
          <w:drawing>
            <wp:anchor distT="0" distB="0" distL="0" distR="0" simplePos="0" relativeHeight="251661312" behindDoc="0" locked="0" layoutInCell="1" allowOverlap="1" wp14:anchorId="63CFB3D5" wp14:editId="6122EE59">
              <wp:simplePos x="635" y="635"/>
              <wp:positionH relativeFrom="page">
                <wp:align>left</wp:align>
              </wp:positionH>
              <wp:positionV relativeFrom="page">
                <wp:align>bottom</wp:align>
              </wp:positionV>
              <wp:extent cx="2381250" cy="361315"/>
              <wp:effectExtent l="0" t="0" r="0" b="0"/>
              <wp:wrapNone/>
              <wp:docPr id="1936778517" name="Text Box 10"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6D38C620" w14:textId="3615AC91"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CFB3D5" id="_x0000_t202" coordsize="21600,21600" o:spt="202" path="m,l,21600r21600,l21600,xe">
              <v:stroke joinstyle="miter"/>
              <v:path gradientshapeok="t" o:connecttype="rect"/>
            </v:shapetype>
            <v:shape id="Text Box 10" o:spid="_x0000_s1036" type="#_x0000_t202" alt="CLASSIFICATION:- Sodexo - Restricted" style="position:absolute;left:0;text-align:left;margin-left:0;margin-top:0;width:187.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" filled="f" stroked="f">
              <v:fill o:detectmouseclick="t"/>
              <v:textbox style="mso-fit-shape-to-text:t" inset="20pt,0,0,15pt">
                <w:txbxContent>
                  <w:p w14:paraId="6D38C620" w14:textId="3615AC91" w:rsidR="00AC7D3E" w:rsidRPr="00AC7D3E" w:rsidRDefault="00AC7D3E" w:rsidP="00AC7D3E">
                    <w:pPr>
                      <w:rPr>
                        <w:rFonts w:ascii="Calibri" w:eastAsia="Calibri" w:hAnsi="Calibri" w:cs="Calibri"/>
                        <w:noProof/>
                        <w:color w:val="000000"/>
                        <w:sz w:val="22"/>
                        <w:szCs w:val="22"/>
                      </w:rPr>
                    </w:pPr>
                    <w:r w:rsidRPr="00AC7D3E">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FA85" w14:textId="77777777" w:rsidR="00EA10C5" w:rsidRDefault="00EA10C5" w:rsidP="00EA10C5">
      <w:r>
        <w:separator/>
      </w:r>
    </w:p>
  </w:footnote>
  <w:footnote w:type="continuationSeparator" w:id="0">
    <w:p w14:paraId="2D57876F" w14:textId="77777777" w:rsidR="00EA10C5" w:rsidRDefault="00EA10C5" w:rsidP="00EA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F2CA" w14:textId="41DA7583" w:rsidR="00AC7D3E" w:rsidRDefault="00AC7D3E">
    <w:pPr>
      <w:pStyle w:val="Header"/>
    </w:pPr>
    <w:r>
      <w:rPr>
        <w:noProof/>
      </w:rPr>
      <mc:AlternateContent>
        <mc:Choice Requires="wps">
          <w:drawing>
            <wp:anchor distT="0" distB="0" distL="0" distR="0" simplePos="0" relativeHeight="251659264" behindDoc="0" locked="0" layoutInCell="1" allowOverlap="1" wp14:anchorId="74DAF8FB" wp14:editId="1650C022">
              <wp:simplePos x="635" y="635"/>
              <wp:positionH relativeFrom="page">
                <wp:align>left</wp:align>
              </wp:positionH>
              <wp:positionV relativeFrom="page">
                <wp:align>top</wp:align>
              </wp:positionV>
              <wp:extent cx="2381250" cy="361315"/>
              <wp:effectExtent l="0" t="0" r="0" b="635"/>
              <wp:wrapNone/>
              <wp:docPr id="1857854529" name="Text Box 8"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529DB06C" w14:textId="0685F3AF"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DAF8FB" id="_x0000_t202" coordsize="21600,21600" o:spt="202" path="m,l,21600r21600,l21600,xe">
              <v:stroke joinstyle="miter"/>
              <v:path gradientshapeok="t" o:connecttype="rect"/>
            </v:shapetype>
            <v:shape id="Text Box 8" o:spid="_x0000_s1031" type="#_x0000_t202" alt="CLASSIFICATION:- Sodexo - Restricted" style="position:absolute;left:0;text-align:left;margin-left:0;margin-top:0;width:187.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" filled="f" stroked="f">
              <v:fill o:detectmouseclick="t"/>
              <v:textbox style="mso-fit-shape-to-text:t" inset="20pt,15pt,0,0">
                <w:txbxContent>
                  <w:p w14:paraId="529DB06C" w14:textId="0685F3AF"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F97E" w14:textId="797BA3B5" w:rsidR="00AC7D3E" w:rsidRDefault="00AC7D3E">
    <w:pPr>
      <w:pStyle w:val="Header"/>
    </w:pPr>
    <w:r>
      <w:rPr>
        <w:noProof/>
      </w:rPr>
      <mc:AlternateContent>
        <mc:Choice Requires="wps">
          <w:drawing>
            <wp:anchor distT="0" distB="0" distL="0" distR="0" simplePos="0" relativeHeight="251660288" behindDoc="0" locked="0" layoutInCell="1" allowOverlap="1" wp14:anchorId="17445922" wp14:editId="7B7E9980">
              <wp:simplePos x="904875" y="447675"/>
              <wp:positionH relativeFrom="page">
                <wp:align>left</wp:align>
              </wp:positionH>
              <wp:positionV relativeFrom="page">
                <wp:align>top</wp:align>
              </wp:positionV>
              <wp:extent cx="2381250" cy="361315"/>
              <wp:effectExtent l="0" t="0" r="0" b="635"/>
              <wp:wrapNone/>
              <wp:docPr id="854670822" name="Text Box 9"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36066C44" w14:textId="2F74456B"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445922" id="_x0000_t202" coordsize="21600,21600" o:spt="202" path="m,l,21600r21600,l21600,xe">
              <v:stroke joinstyle="miter"/>
              <v:path gradientshapeok="t" o:connecttype="rect"/>
            </v:shapetype>
            <v:shape id="Text Box 9" o:spid="_x0000_s1032" type="#_x0000_t202" alt="CLASSIFICATION:- Sodexo - Restricted" style="position:absolute;left:0;text-align:left;margin-left:0;margin-top:0;width:187.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" filled="f" stroked="f">
              <v:fill o:detectmouseclick="t"/>
              <v:textbox style="mso-fit-shape-to-text:t" inset="20pt,15pt,0,0">
                <w:txbxContent>
                  <w:p w14:paraId="36066C44" w14:textId="2F74456B"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3F5D" w14:textId="3CFF16BE" w:rsidR="00AC7D3E" w:rsidRDefault="00AC7D3E">
    <w:pPr>
      <w:pStyle w:val="Header"/>
    </w:pPr>
    <w:r>
      <w:rPr>
        <w:noProof/>
      </w:rPr>
      <mc:AlternateContent>
        <mc:Choice Requires="wps">
          <w:drawing>
            <wp:anchor distT="0" distB="0" distL="0" distR="0" simplePos="0" relativeHeight="251658240" behindDoc="0" locked="0" layoutInCell="1" allowOverlap="1" wp14:anchorId="21184C12" wp14:editId="39327463">
              <wp:simplePos x="635" y="635"/>
              <wp:positionH relativeFrom="page">
                <wp:align>left</wp:align>
              </wp:positionH>
              <wp:positionV relativeFrom="page">
                <wp:align>top</wp:align>
              </wp:positionV>
              <wp:extent cx="2381250" cy="361315"/>
              <wp:effectExtent l="0" t="0" r="0" b="635"/>
              <wp:wrapNone/>
              <wp:docPr id="1640947073" name="Text Box 7"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29E66AF1" w14:textId="07A16683"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184C12" id="_x0000_t202" coordsize="21600,21600" o:spt="202" path="m,l,21600r21600,l21600,xe">
              <v:stroke joinstyle="miter"/>
              <v:path gradientshapeok="t" o:connecttype="rect"/>
            </v:shapetype>
            <v:shape id="Text Box 7" o:spid="_x0000_s1035" type="#_x0000_t202" alt="CLASSIFICATION:- Sodexo - Restricted" style="position:absolute;left:0;text-align:left;margin-left:0;margin-top:0;width:187.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" filled="f" stroked="f">
              <v:fill o:detectmouseclick="t"/>
              <v:textbox style="mso-fit-shape-to-text:t" inset="20pt,15pt,0,0">
                <w:txbxContent>
                  <w:p w14:paraId="29E66AF1" w14:textId="07A16683" w:rsidR="00AC7D3E" w:rsidRPr="00AC7D3E" w:rsidRDefault="00AC7D3E" w:rsidP="00AC7D3E">
                    <w:pPr>
                      <w:rPr>
                        <w:rFonts w:ascii="Calibri" w:eastAsia="Calibri" w:hAnsi="Calibri" w:cs="Calibri"/>
                        <w:noProof/>
                        <w:color w:val="FF0000"/>
                        <w:sz w:val="22"/>
                        <w:szCs w:val="22"/>
                      </w:rPr>
                    </w:pPr>
                    <w:r w:rsidRPr="00AC7D3E">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99A3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6307615" o:spid="_x0000_i1025" type="#_x0000_t75" style="width:7pt;height:10pt;visibility:visible;mso-wrap-style:square">
            <v:imagedata r:id="rId1" o:title=""/>
          </v:shape>
        </w:pict>
      </mc:Choice>
      <mc:Fallback>
        <w:drawing>
          <wp:inline distT="0" distB="0" distL="0" distR="0" wp14:anchorId="7A6DB610">
            <wp:extent cx="88900" cy="127000"/>
            <wp:effectExtent l="0" t="0" r="0" b="0"/>
            <wp:docPr id="1586307615" name="Picture 158630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270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0F6563"/>
    <w:multiLevelType w:val="hybridMultilevel"/>
    <w:tmpl w:val="8AAEB29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85977"/>
    <w:multiLevelType w:val="hybridMultilevel"/>
    <w:tmpl w:val="E9D88A56"/>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91827488">
    <w:abstractNumId w:val="7"/>
  </w:num>
  <w:num w:numId="2" w16cid:durableId="1722052831">
    <w:abstractNumId w:val="12"/>
  </w:num>
  <w:num w:numId="3" w16cid:durableId="1284535148">
    <w:abstractNumId w:val="2"/>
  </w:num>
  <w:num w:numId="4" w16cid:durableId="238445541">
    <w:abstractNumId w:val="10"/>
  </w:num>
  <w:num w:numId="5" w16cid:durableId="765154146">
    <w:abstractNumId w:val="5"/>
  </w:num>
  <w:num w:numId="6" w16cid:durableId="1299334064">
    <w:abstractNumId w:val="3"/>
  </w:num>
  <w:num w:numId="7" w16cid:durableId="2136631532">
    <w:abstractNumId w:val="13"/>
  </w:num>
  <w:num w:numId="8" w16cid:durableId="1758482997">
    <w:abstractNumId w:val="6"/>
  </w:num>
  <w:num w:numId="9" w16cid:durableId="521361018">
    <w:abstractNumId w:val="17"/>
  </w:num>
  <w:num w:numId="10" w16cid:durableId="328556742">
    <w:abstractNumId w:val="18"/>
  </w:num>
  <w:num w:numId="11" w16cid:durableId="1032880055">
    <w:abstractNumId w:val="9"/>
  </w:num>
  <w:num w:numId="12" w16cid:durableId="1366295034">
    <w:abstractNumId w:val="0"/>
  </w:num>
  <w:num w:numId="13" w16cid:durableId="1606423834">
    <w:abstractNumId w:val="14"/>
  </w:num>
  <w:num w:numId="14" w16cid:durableId="292446567">
    <w:abstractNumId w:val="4"/>
  </w:num>
  <w:num w:numId="15" w16cid:durableId="1360886607">
    <w:abstractNumId w:val="15"/>
  </w:num>
  <w:num w:numId="16" w16cid:durableId="1463496705">
    <w:abstractNumId w:val="16"/>
  </w:num>
  <w:num w:numId="17" w16cid:durableId="1165130289">
    <w:abstractNumId w:val="0"/>
  </w:num>
  <w:num w:numId="18" w16cid:durableId="1745714489">
    <w:abstractNumId w:val="11"/>
  </w:num>
  <w:num w:numId="19" w16cid:durableId="223025962">
    <w:abstractNumId w:val="19"/>
  </w:num>
  <w:num w:numId="20" w16cid:durableId="1201016736">
    <w:abstractNumId w:val="1"/>
  </w:num>
  <w:num w:numId="21" w16cid:durableId="1808429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30911"/>
    <w:rsid w:val="00031213"/>
    <w:rsid w:val="00045847"/>
    <w:rsid w:val="00051A4D"/>
    <w:rsid w:val="000606B4"/>
    <w:rsid w:val="000A2FDA"/>
    <w:rsid w:val="000A56DA"/>
    <w:rsid w:val="000D4689"/>
    <w:rsid w:val="000E3EF7"/>
    <w:rsid w:val="00104BDE"/>
    <w:rsid w:val="001321E0"/>
    <w:rsid w:val="001407F6"/>
    <w:rsid w:val="00144E5D"/>
    <w:rsid w:val="001E41EC"/>
    <w:rsid w:val="001F1F6A"/>
    <w:rsid w:val="00213D1C"/>
    <w:rsid w:val="002241C1"/>
    <w:rsid w:val="00232F55"/>
    <w:rsid w:val="002861A5"/>
    <w:rsid w:val="00293E5D"/>
    <w:rsid w:val="002B1DC6"/>
    <w:rsid w:val="0032565C"/>
    <w:rsid w:val="00366A73"/>
    <w:rsid w:val="003855C8"/>
    <w:rsid w:val="00395803"/>
    <w:rsid w:val="003D5DA7"/>
    <w:rsid w:val="004238D8"/>
    <w:rsid w:val="00424476"/>
    <w:rsid w:val="0043738D"/>
    <w:rsid w:val="004B5BCE"/>
    <w:rsid w:val="004D170A"/>
    <w:rsid w:val="00520545"/>
    <w:rsid w:val="005722F5"/>
    <w:rsid w:val="00592944"/>
    <w:rsid w:val="005B7D88"/>
    <w:rsid w:val="005E5B63"/>
    <w:rsid w:val="00613392"/>
    <w:rsid w:val="00616B0B"/>
    <w:rsid w:val="00646B79"/>
    <w:rsid w:val="00656519"/>
    <w:rsid w:val="00664463"/>
    <w:rsid w:val="00674674"/>
    <w:rsid w:val="006802C0"/>
    <w:rsid w:val="00695156"/>
    <w:rsid w:val="00731A91"/>
    <w:rsid w:val="00745A24"/>
    <w:rsid w:val="00760CC1"/>
    <w:rsid w:val="007E2AD0"/>
    <w:rsid w:val="007E40B8"/>
    <w:rsid w:val="007F3DD5"/>
    <w:rsid w:val="007F602D"/>
    <w:rsid w:val="0089409D"/>
    <w:rsid w:val="008A6831"/>
    <w:rsid w:val="008B64DE"/>
    <w:rsid w:val="008D1A2B"/>
    <w:rsid w:val="008F5FCD"/>
    <w:rsid w:val="00946F4F"/>
    <w:rsid w:val="009739F1"/>
    <w:rsid w:val="009B7A49"/>
    <w:rsid w:val="009D5E83"/>
    <w:rsid w:val="00A31201"/>
    <w:rsid w:val="00A37146"/>
    <w:rsid w:val="00A37631"/>
    <w:rsid w:val="00A45787"/>
    <w:rsid w:val="00A536B9"/>
    <w:rsid w:val="00A73F5D"/>
    <w:rsid w:val="00AC7013"/>
    <w:rsid w:val="00AC7D3E"/>
    <w:rsid w:val="00AD1DEC"/>
    <w:rsid w:val="00AD3714"/>
    <w:rsid w:val="00AE2ACB"/>
    <w:rsid w:val="00B70457"/>
    <w:rsid w:val="00BB55F8"/>
    <w:rsid w:val="00BE1BC2"/>
    <w:rsid w:val="00BE425A"/>
    <w:rsid w:val="00C4467B"/>
    <w:rsid w:val="00C44B65"/>
    <w:rsid w:val="00C4695A"/>
    <w:rsid w:val="00C61430"/>
    <w:rsid w:val="00C92716"/>
    <w:rsid w:val="00CC0297"/>
    <w:rsid w:val="00CC1709"/>
    <w:rsid w:val="00CC2929"/>
    <w:rsid w:val="00D949FB"/>
    <w:rsid w:val="00DE5E49"/>
    <w:rsid w:val="00E208D2"/>
    <w:rsid w:val="00E31AA0"/>
    <w:rsid w:val="00E33C91"/>
    <w:rsid w:val="00E57078"/>
    <w:rsid w:val="00E70392"/>
    <w:rsid w:val="00E86121"/>
    <w:rsid w:val="00EA10C5"/>
    <w:rsid w:val="00EA3990"/>
    <w:rsid w:val="00EA4C16"/>
    <w:rsid w:val="00EA5822"/>
    <w:rsid w:val="00EA67FC"/>
    <w:rsid w:val="00EF6ED7"/>
    <w:rsid w:val="00F22920"/>
    <w:rsid w:val="00F479E6"/>
    <w:rsid w:val="00F53BF3"/>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97911"/>
  <w15:docId w15:val="{F887D521-1043-4FB5-9FDE-71EA3887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D3E"/>
    <w:pPr>
      <w:tabs>
        <w:tab w:val="center" w:pos="4513"/>
        <w:tab w:val="right" w:pos="9026"/>
      </w:tabs>
    </w:pPr>
  </w:style>
  <w:style w:type="character" w:customStyle="1" w:styleId="HeaderChar">
    <w:name w:val="Header Char"/>
    <w:basedOn w:val="DefaultParagraphFont"/>
    <w:link w:val="Header"/>
    <w:uiPriority w:val="99"/>
    <w:rsid w:val="00AC7D3E"/>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AC7D3E"/>
    <w:pPr>
      <w:tabs>
        <w:tab w:val="center" w:pos="4513"/>
        <w:tab w:val="right" w:pos="9026"/>
      </w:tabs>
    </w:pPr>
  </w:style>
  <w:style w:type="character" w:customStyle="1" w:styleId="FooterChar">
    <w:name w:val="Footer Char"/>
    <w:basedOn w:val="DefaultParagraphFont"/>
    <w:link w:val="Footer"/>
    <w:uiPriority w:val="99"/>
    <w:rsid w:val="00AC7D3E"/>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Robby Matharoo</cp:lastModifiedBy>
  <cp:revision>5</cp:revision>
  <dcterms:created xsi:type="dcterms:W3CDTF">2021-09-08T09:37:00Z</dcterms:created>
  <dcterms:modified xsi:type="dcterms:W3CDTF">2025-06-09T15:57:00Z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61cedd81,6ebc9c41,32f13de6</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Restricted</vt:lpwstr>
  </property>
  <property fmtid="{D5CDD505-2E9C-101B-9397-08002B2CF9AE}" pid="11" name="ClassificationContentMarkingFooterShapeIds">
    <vt:lpwstr>7370e515,2d378943,75c10154</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Restricted</vt:lpwstr>
  </property>
  <property fmtid="{D5CDD505-2E9C-101B-9397-08002B2CF9AE}" pid="14" name="MSIP_Label_6710e787-a0d3-46b9-a6e0-cb6caa954370_Enabled">
    <vt:lpwstr>true</vt:lpwstr>
  </property>
  <property fmtid="{D5CDD505-2E9C-101B-9397-08002B2CF9AE}" pid="15" name="MSIP_Label_6710e787-a0d3-46b9-a6e0-cb6caa954370_SetDate">
    <vt:lpwstr>2025-06-09T15:56:54Z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9ab3cf12-d890-4622-b065-9de08e8dbba7</vt:lpwstr>
  </property>
  <property fmtid="{D5CDD505-2E9C-101B-9397-08002B2CF9AE}" pid="20" name="MSIP_Label_6710e787-a0d3-46b9-a6e0-cb6caa954370_ContentBits">
    <vt:lpwstr>3</vt:lpwstr>
  </property>
  <property fmtid="{D5CDD505-2E9C-101B-9397-08002B2CF9AE}" pid="21" name="MSIP_Label_6710e787-a0d3-46b9-a6e0-cb6caa954370_Tag">
    <vt:lpwstr>10, 0, 1, 1</vt:lpwstr>
  </property>
</Properties>
</file>