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7759BA">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C3D95">
                              <w:rPr>
                                <w:color w:val="FFFFFF"/>
                                <w:sz w:val="44"/>
                                <w:szCs w:val="44"/>
                                <w:lang w:val="en-AU"/>
                              </w:rPr>
                              <w:t>Cleaning Operative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C3D95">
                        <w:rPr>
                          <w:color w:val="FFFFFF"/>
                          <w:sz w:val="44"/>
                          <w:szCs w:val="44"/>
                          <w:lang w:val="en-AU"/>
                        </w:rPr>
                        <w:t>Cleaning Operative</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4C3D95" w:rsidP="00161F93">
            <w:pPr>
              <w:spacing w:before="20" w:after="20"/>
              <w:jc w:val="left"/>
              <w:rPr>
                <w:rFonts w:cs="Arial"/>
                <w:color w:val="000000"/>
                <w:szCs w:val="20"/>
              </w:rPr>
            </w:pPr>
            <w:r>
              <w:rPr>
                <w:rFonts w:cs="Arial"/>
                <w:color w:val="000000"/>
                <w:szCs w:val="20"/>
              </w:rPr>
              <w:t>Commercial Cleaning</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560C36" w:rsidP="00161F93">
            <w:pPr>
              <w:pStyle w:val="Heading2"/>
              <w:rPr>
                <w:lang w:val="en-CA"/>
              </w:rPr>
            </w:pPr>
            <w:r>
              <w:rPr>
                <w:lang w:val="en-CA"/>
              </w:rPr>
              <w:t>Cleaning Operative</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9F559F" w:rsidP="00161F93">
            <w:pPr>
              <w:spacing w:before="20" w:after="20"/>
              <w:jc w:val="left"/>
              <w:rPr>
                <w:rFonts w:cs="Arial"/>
                <w:color w:val="000000"/>
                <w:szCs w:val="20"/>
              </w:rPr>
            </w:pPr>
            <w:r>
              <w:rPr>
                <w:rFonts w:cs="Arial"/>
                <w:color w:val="000000"/>
                <w:szCs w:val="20"/>
              </w:rPr>
              <w:t>Un</w:t>
            </w:r>
            <w:r w:rsidR="00CB4D63">
              <w:rPr>
                <w:rFonts w:cs="Arial"/>
                <w:color w:val="000000"/>
                <w:szCs w:val="20"/>
              </w:rPr>
              <w:t>-</w:t>
            </w:r>
            <w:r>
              <w:rPr>
                <w:rFonts w:cs="Arial"/>
                <w:color w:val="000000"/>
                <w:szCs w:val="20"/>
              </w:rPr>
              <w:t>banded</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9F559F" w:rsidP="00161F93">
            <w:pPr>
              <w:spacing w:before="20" w:after="20"/>
              <w:jc w:val="left"/>
              <w:rPr>
                <w:rFonts w:cs="Arial"/>
                <w:color w:val="000000"/>
                <w:szCs w:val="20"/>
              </w:rPr>
            </w:pPr>
            <w:r>
              <w:rPr>
                <w:rFonts w:cs="Arial"/>
                <w:color w:val="000000"/>
                <w:szCs w:val="20"/>
              </w:rPr>
              <w:t>N/A</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E51ED7" w:rsidP="00366A73">
            <w:pPr>
              <w:spacing w:before="20" w:after="20"/>
              <w:jc w:val="left"/>
              <w:rPr>
                <w:rFonts w:cs="Arial"/>
                <w:color w:val="000000"/>
                <w:szCs w:val="20"/>
              </w:rPr>
            </w:pPr>
            <w:r>
              <w:rPr>
                <w:rFonts w:cs="Arial"/>
                <w:color w:val="000000"/>
                <w:szCs w:val="20"/>
              </w:rPr>
              <w:t>Cleaning Supervisor (Jean Davies)</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BB0647" w:rsidP="00366A73">
            <w:pPr>
              <w:spacing w:before="20" w:after="20"/>
              <w:jc w:val="left"/>
              <w:rPr>
                <w:rFonts w:cs="Arial"/>
                <w:color w:val="000000"/>
                <w:szCs w:val="20"/>
              </w:rPr>
            </w:pPr>
            <w:r>
              <w:rPr>
                <w:rFonts w:cs="Arial"/>
                <w:color w:val="000000"/>
                <w:szCs w:val="20"/>
              </w:rPr>
              <w:t xml:space="preserve">Facilities Manager </w:t>
            </w:r>
            <w:r w:rsidR="00560C36">
              <w:rPr>
                <w:rFonts w:cs="Arial"/>
                <w:color w:val="000000"/>
                <w:szCs w:val="20"/>
              </w:rPr>
              <w:t>(</w:t>
            </w:r>
            <w:r>
              <w:rPr>
                <w:rFonts w:cs="Arial"/>
                <w:color w:val="000000"/>
                <w:szCs w:val="20"/>
              </w:rPr>
              <w:t>Operations</w:t>
            </w:r>
            <w:r w:rsidR="00560C36">
              <w:rPr>
                <w:rFonts w:cs="Arial"/>
                <w:color w:val="000000"/>
                <w:szCs w:val="20"/>
              </w:rPr>
              <w:t>)</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E51ED7" w:rsidP="00E51ED7">
            <w:pPr>
              <w:spacing w:before="20" w:after="20"/>
              <w:jc w:val="left"/>
              <w:rPr>
                <w:rFonts w:cs="Arial"/>
                <w:color w:val="000000"/>
                <w:szCs w:val="20"/>
              </w:rPr>
            </w:pPr>
            <w:r>
              <w:rPr>
                <w:rFonts w:cs="Arial"/>
                <w:color w:val="000000"/>
                <w:szCs w:val="20"/>
              </w:rPr>
              <w:t>Based at BAE Systems</w:t>
            </w:r>
            <w:r w:rsidR="00560C36">
              <w:rPr>
                <w:rFonts w:cs="Arial"/>
                <w:color w:val="000000"/>
                <w:szCs w:val="20"/>
              </w:rPr>
              <w:t>,</w:t>
            </w:r>
            <w:r>
              <w:rPr>
                <w:rFonts w:cs="Arial"/>
                <w:color w:val="000000"/>
                <w:szCs w:val="20"/>
              </w:rPr>
              <w:t xml:space="preserve"> Cowes, Isle of Wight</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745A24" w:rsidRPr="00E51ED7" w:rsidRDefault="00E51ED7" w:rsidP="00E51ED7">
            <w:pPr>
              <w:pStyle w:val="Puces4"/>
              <w:numPr>
                <w:ilvl w:val="0"/>
                <w:numId w:val="2"/>
              </w:numPr>
              <w:rPr>
                <w:color w:val="000000" w:themeColor="text1"/>
              </w:rPr>
            </w:pPr>
            <w:r w:rsidRPr="00FD1330">
              <w:rPr>
                <w:szCs w:val="20"/>
              </w:rPr>
              <w:t xml:space="preserve">To be responsible for the </w:t>
            </w:r>
            <w:r w:rsidR="00E93954">
              <w:rPr>
                <w:szCs w:val="20"/>
              </w:rPr>
              <w:t xml:space="preserve">cleaning and servicing of areas </w:t>
            </w:r>
            <w:r w:rsidRPr="00FD1330">
              <w:rPr>
                <w:szCs w:val="20"/>
              </w:rPr>
              <w:t>allocated by the Cleaning Manager or Supervisor</w:t>
            </w:r>
            <w:r w:rsidR="00E93954">
              <w:rPr>
                <w:szCs w:val="20"/>
              </w:rPr>
              <w:t>,</w:t>
            </w:r>
            <w:r w:rsidRPr="00FD1330">
              <w:rPr>
                <w:szCs w:val="20"/>
              </w:rPr>
              <w:t xml:space="preserve"> to the standard required by the Client and Sodexo</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BF085B" w:rsidP="00161F93">
            <w:pPr>
              <w:rPr>
                <w:sz w:val="18"/>
                <w:szCs w:val="18"/>
              </w:rPr>
            </w:pPr>
            <w:r>
              <w:rPr>
                <w:sz w:val="18"/>
                <w:szCs w:val="18"/>
              </w:rPr>
              <w:t>Scope</w:t>
            </w:r>
            <w:r w:rsidR="00E51ED7">
              <w:rPr>
                <w:sz w:val="18"/>
                <w:szCs w:val="18"/>
              </w:rPr>
              <w:t xml:space="preserve"> </w:t>
            </w:r>
          </w:p>
        </w:tc>
        <w:tc>
          <w:tcPr>
            <w:tcW w:w="630" w:type="dxa"/>
            <w:gridSpan w:val="2"/>
            <w:vMerge w:val="restart"/>
            <w:tcBorders>
              <w:top w:val="dotted" w:sz="2" w:space="0" w:color="auto"/>
              <w:left w:val="nil"/>
              <w:right w:val="dotted" w:sz="2" w:space="0" w:color="auto"/>
            </w:tcBorders>
            <w:vAlign w:val="center"/>
          </w:tcPr>
          <w:p w:rsidR="00E51ED7" w:rsidRPr="007C0E94" w:rsidRDefault="00E51ED7" w:rsidP="00161F93">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0A34E1" w:rsidP="00161F93">
            <w:pPr>
              <w:rPr>
                <w:sz w:val="18"/>
                <w:szCs w:val="18"/>
              </w:rPr>
            </w:pPr>
            <w:r>
              <w:rPr>
                <w:sz w:val="18"/>
                <w:szCs w:val="18"/>
              </w:rPr>
              <w:t>No. of customers  250</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BF085B" w:rsidP="00161F93">
            <w:pPr>
              <w:rPr>
                <w:sz w:val="18"/>
                <w:szCs w:val="18"/>
              </w:rPr>
            </w:pPr>
            <w:r>
              <w:rPr>
                <w:sz w:val="18"/>
                <w:szCs w:val="18"/>
              </w:rPr>
              <w:t>No. of occupants 300</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BB0647" w:rsidP="00161F93">
            <w:pPr>
              <w:rPr>
                <w:sz w:val="18"/>
                <w:szCs w:val="18"/>
              </w:rPr>
            </w:pPr>
            <w:r>
              <w:rPr>
                <w:sz w:val="18"/>
                <w:szCs w:val="18"/>
              </w:rPr>
              <w:t>Industrial-commercial environment</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BB0647">
            <w:pPr>
              <w:jc w:val="left"/>
              <w:rPr>
                <w:sz w:val="18"/>
                <w:szCs w:val="18"/>
              </w:rPr>
            </w:pP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764021" w:rsidRDefault="00764021" w:rsidP="00144E5D">
            <w:pPr>
              <w:numPr>
                <w:ilvl w:val="0"/>
                <w:numId w:val="1"/>
              </w:numPr>
              <w:spacing w:before="40" w:after="40"/>
              <w:jc w:val="left"/>
              <w:rPr>
                <w:rFonts w:cs="Arial"/>
                <w:color w:val="000000" w:themeColor="text1"/>
                <w:szCs w:val="20"/>
              </w:rPr>
            </w:pPr>
            <w:r>
              <w:rPr>
                <w:rFonts w:cs="Arial"/>
                <w:color w:val="000000" w:themeColor="text1"/>
                <w:szCs w:val="20"/>
              </w:rPr>
              <w:t>Responsible for cleaning areas as directed by management to the agreed</w:t>
            </w:r>
            <w:r w:rsidR="00616946">
              <w:rPr>
                <w:rFonts w:cs="Arial"/>
                <w:color w:val="000000" w:themeColor="text1"/>
                <w:szCs w:val="20"/>
              </w:rPr>
              <w:t xml:space="preserve"> contractual</w:t>
            </w:r>
            <w:r>
              <w:rPr>
                <w:rFonts w:cs="Arial"/>
                <w:color w:val="000000" w:themeColor="text1"/>
                <w:szCs w:val="20"/>
              </w:rPr>
              <w:t xml:space="preserve"> KPI</w:t>
            </w:r>
          </w:p>
          <w:p w:rsidR="00764021" w:rsidRDefault="00560C36" w:rsidP="00144E5D">
            <w:pPr>
              <w:numPr>
                <w:ilvl w:val="0"/>
                <w:numId w:val="1"/>
              </w:numPr>
              <w:spacing w:before="40" w:after="40"/>
              <w:jc w:val="left"/>
              <w:rPr>
                <w:rFonts w:cs="Arial"/>
                <w:color w:val="000000" w:themeColor="text1"/>
                <w:szCs w:val="20"/>
              </w:rPr>
            </w:pPr>
            <w:r>
              <w:rPr>
                <w:rFonts w:cs="Arial"/>
                <w:color w:val="000000" w:themeColor="text1"/>
                <w:szCs w:val="20"/>
              </w:rPr>
              <w:t>W</w:t>
            </w:r>
            <w:r w:rsidR="00764021">
              <w:rPr>
                <w:rFonts w:cs="Arial"/>
                <w:color w:val="000000" w:themeColor="text1"/>
                <w:szCs w:val="20"/>
              </w:rPr>
              <w:t>ork</w:t>
            </w:r>
            <w:r>
              <w:rPr>
                <w:rFonts w:cs="Arial"/>
                <w:color w:val="000000" w:themeColor="text1"/>
                <w:szCs w:val="20"/>
              </w:rPr>
              <w:t>ing</w:t>
            </w:r>
            <w:r w:rsidR="00764021">
              <w:rPr>
                <w:rFonts w:cs="Arial"/>
                <w:color w:val="000000" w:themeColor="text1"/>
                <w:szCs w:val="20"/>
              </w:rPr>
              <w:t xml:space="preserve"> as part of team or individua</w:t>
            </w:r>
            <w:r w:rsidR="00616946">
              <w:rPr>
                <w:rFonts w:cs="Arial"/>
                <w:color w:val="000000" w:themeColor="text1"/>
                <w:szCs w:val="20"/>
              </w:rPr>
              <w:t>lly to achieve best productivity</w:t>
            </w:r>
          </w:p>
          <w:p w:rsidR="00366A73" w:rsidRPr="00144E5D" w:rsidRDefault="00BF085B" w:rsidP="00144E5D">
            <w:pPr>
              <w:numPr>
                <w:ilvl w:val="0"/>
                <w:numId w:val="1"/>
              </w:numPr>
              <w:spacing w:before="40" w:after="40"/>
              <w:jc w:val="left"/>
              <w:rPr>
                <w:rFonts w:cs="Arial"/>
                <w:color w:val="000000" w:themeColor="text1"/>
                <w:szCs w:val="20"/>
              </w:rPr>
            </w:pPr>
            <w:r>
              <w:rPr>
                <w:rFonts w:cs="Arial"/>
                <w:color w:val="000000" w:themeColor="text1"/>
                <w:szCs w:val="20"/>
              </w:rPr>
              <w:t>No direct reports</w:t>
            </w:r>
          </w:p>
        </w:tc>
      </w:tr>
    </w:tbl>
    <w:p w:rsidR="00366A73" w:rsidRPr="006658E1" w:rsidRDefault="007759B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F42EC8">
        <w:trPr>
          <w:trHeight w:val="3614"/>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BF085B" w:rsidP="00366A73">
            <w:pPr>
              <w:spacing w:after="40"/>
              <w:jc w:val="center"/>
              <w:rPr>
                <w:rFonts w:cs="Arial"/>
                <w:noProof/>
                <w:sz w:val="10"/>
                <w:szCs w:val="20"/>
                <w:lang w:eastAsia="en-US"/>
              </w:rPr>
            </w:pPr>
            <w:r>
              <w:rPr>
                <w:rFonts w:cs="Arial"/>
                <w:noProof/>
                <w:lang w:val="en-GB" w:eastAsia="en-GB"/>
              </w:rPr>
              <w:drawing>
                <wp:inline distT="0" distB="0" distL="0" distR="0" wp14:anchorId="3485431A" wp14:editId="776C1861">
                  <wp:extent cx="5086350" cy="1704975"/>
                  <wp:effectExtent l="0" t="19050" r="0" b="47625"/>
                  <wp:docPr id="148" name="Organization Chart 1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rPr>
      </w:pPr>
    </w:p>
    <w:p w:rsidR="00F42EC8" w:rsidRDefault="00F42EC8" w:rsidP="00366A73">
      <w:pPr>
        <w:jc w:val="left"/>
        <w:rPr>
          <w:rFonts w:cs="Arial"/>
        </w:rPr>
      </w:pPr>
    </w:p>
    <w:p w:rsidR="00F42EC8" w:rsidRDefault="00F42EC8"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366A73" w:rsidRPr="00F42EC8" w:rsidRDefault="00390AFD" w:rsidP="00EA4C16">
            <w:pPr>
              <w:numPr>
                <w:ilvl w:val="0"/>
                <w:numId w:val="3"/>
              </w:numPr>
              <w:spacing w:before="40" w:after="40"/>
              <w:jc w:val="left"/>
              <w:rPr>
                <w:rFonts w:cs="Arial"/>
                <w:szCs w:val="20"/>
              </w:rPr>
            </w:pPr>
            <w:r w:rsidRPr="00F42EC8">
              <w:rPr>
                <w:rFonts w:cs="Arial"/>
                <w:szCs w:val="20"/>
                <w:lang w:val="en"/>
              </w:rPr>
              <w:t>Have complete knowledge of all areas and items to be cleaned</w:t>
            </w:r>
            <w:r w:rsidR="000E25E2" w:rsidRPr="00F42EC8">
              <w:rPr>
                <w:rFonts w:cs="Arial"/>
                <w:szCs w:val="20"/>
                <w:lang w:val="en"/>
              </w:rPr>
              <w:t>, the equipment and materials to be used</w:t>
            </w:r>
            <w:r w:rsidR="00920465" w:rsidRPr="00F42EC8">
              <w:rPr>
                <w:rFonts w:cs="Arial"/>
                <w:szCs w:val="20"/>
                <w:lang w:val="en"/>
              </w:rPr>
              <w:t xml:space="preserve"> as directed by line manager</w:t>
            </w:r>
            <w:r w:rsidR="00C41952">
              <w:rPr>
                <w:rFonts w:cs="Arial"/>
                <w:szCs w:val="20"/>
                <w:lang w:val="en"/>
              </w:rPr>
              <w:t xml:space="preserve"> </w:t>
            </w:r>
            <w:r w:rsidR="00F42EC8" w:rsidRPr="00F42EC8">
              <w:rPr>
                <w:rFonts w:cs="Arial"/>
                <w:szCs w:val="20"/>
                <w:lang w:val="en"/>
              </w:rPr>
              <w:t>/</w:t>
            </w:r>
            <w:r w:rsidR="00C41952">
              <w:rPr>
                <w:rFonts w:cs="Arial"/>
                <w:szCs w:val="20"/>
                <w:lang w:val="en"/>
              </w:rPr>
              <w:t xml:space="preserve"> </w:t>
            </w:r>
            <w:r w:rsidR="00E93954">
              <w:rPr>
                <w:rFonts w:cs="Arial"/>
                <w:szCs w:val="20"/>
                <w:lang w:val="en"/>
              </w:rPr>
              <w:t>C</w:t>
            </w:r>
            <w:r w:rsidR="00F42EC8" w:rsidRPr="00F42EC8">
              <w:rPr>
                <w:rFonts w:cs="Arial"/>
                <w:szCs w:val="20"/>
                <w:lang w:val="en"/>
              </w:rPr>
              <w:t>ompany best practice</w:t>
            </w:r>
          </w:p>
          <w:p w:rsidR="00745A24" w:rsidRPr="00F42EC8" w:rsidRDefault="00390AFD" w:rsidP="00EA4C16">
            <w:pPr>
              <w:numPr>
                <w:ilvl w:val="0"/>
                <w:numId w:val="3"/>
              </w:numPr>
              <w:spacing w:before="40" w:after="40"/>
              <w:jc w:val="left"/>
              <w:rPr>
                <w:rFonts w:cs="Arial"/>
                <w:sz w:val="22"/>
                <w:szCs w:val="22"/>
              </w:rPr>
            </w:pPr>
            <w:r w:rsidRPr="00F42EC8">
              <w:rPr>
                <w:rFonts w:cs="Arial"/>
                <w:szCs w:val="20"/>
                <w:lang w:val="en"/>
              </w:rPr>
              <w:t>Clean all allocated areas to standard as per training including manufacturing cleaning, office cleaning</w:t>
            </w:r>
            <w:r w:rsidR="00F42EC8">
              <w:rPr>
                <w:rFonts w:cs="Arial"/>
                <w:szCs w:val="20"/>
                <w:lang w:val="en"/>
              </w:rPr>
              <w:t>, common areas</w:t>
            </w:r>
            <w:r w:rsidRPr="00F42EC8">
              <w:rPr>
                <w:rFonts w:cs="Arial"/>
                <w:szCs w:val="20"/>
                <w:lang w:val="en"/>
              </w:rPr>
              <w:t xml:space="preserve"> and washroom cleaning</w:t>
            </w:r>
          </w:p>
          <w:p w:rsidR="00390AFD" w:rsidRPr="00F42EC8" w:rsidRDefault="00C41952" w:rsidP="00EA4C16">
            <w:pPr>
              <w:numPr>
                <w:ilvl w:val="0"/>
                <w:numId w:val="3"/>
              </w:numPr>
              <w:spacing w:before="40" w:after="40"/>
              <w:jc w:val="left"/>
              <w:rPr>
                <w:rFonts w:cs="Arial"/>
                <w:szCs w:val="20"/>
              </w:rPr>
            </w:pPr>
            <w:r>
              <w:rPr>
                <w:rFonts w:cs="Arial"/>
                <w:szCs w:val="22"/>
              </w:rPr>
              <w:t>E</w:t>
            </w:r>
            <w:r w:rsidR="00390AFD" w:rsidRPr="00F42EC8">
              <w:rPr>
                <w:rFonts w:cs="Arial"/>
                <w:szCs w:val="22"/>
              </w:rPr>
              <w:t xml:space="preserve">nsure that all daily, weekly and periodic tasks are carried out as required and at a time to </w:t>
            </w:r>
            <w:proofErr w:type="spellStart"/>
            <w:r w:rsidR="00390AFD" w:rsidRPr="00F42EC8">
              <w:rPr>
                <w:rFonts w:cs="Arial"/>
                <w:szCs w:val="22"/>
              </w:rPr>
              <w:t>minimise</w:t>
            </w:r>
            <w:proofErr w:type="spellEnd"/>
            <w:r w:rsidR="00390AFD" w:rsidRPr="00F42EC8">
              <w:rPr>
                <w:rFonts w:cs="Arial"/>
                <w:szCs w:val="22"/>
              </w:rPr>
              <w:t xml:space="preserve"> disruption or interference to the client</w:t>
            </w:r>
            <w:r>
              <w:rPr>
                <w:rFonts w:cs="Arial"/>
                <w:szCs w:val="22"/>
              </w:rPr>
              <w:t>’</w:t>
            </w:r>
            <w:r w:rsidR="00390AFD" w:rsidRPr="00F42EC8">
              <w:rPr>
                <w:rFonts w:cs="Arial"/>
                <w:szCs w:val="22"/>
              </w:rPr>
              <w:t>s</w:t>
            </w:r>
            <w:r>
              <w:rPr>
                <w:rFonts w:cs="Arial"/>
                <w:szCs w:val="22"/>
              </w:rPr>
              <w:t xml:space="preserve"> </w:t>
            </w:r>
            <w:r w:rsidR="00390AFD" w:rsidRPr="00F42EC8">
              <w:rPr>
                <w:rFonts w:cs="Arial"/>
                <w:szCs w:val="22"/>
              </w:rPr>
              <w:t>/</w:t>
            </w:r>
            <w:r>
              <w:rPr>
                <w:rFonts w:cs="Arial"/>
                <w:szCs w:val="22"/>
              </w:rPr>
              <w:t xml:space="preserve"> </w:t>
            </w:r>
            <w:r w:rsidR="00390AFD" w:rsidRPr="00F42EC8">
              <w:rPr>
                <w:rFonts w:cs="Arial"/>
                <w:szCs w:val="22"/>
              </w:rPr>
              <w:t>customers</w:t>
            </w:r>
            <w:r>
              <w:rPr>
                <w:rFonts w:cs="Arial"/>
                <w:szCs w:val="22"/>
              </w:rPr>
              <w:t>’</w:t>
            </w:r>
            <w:r w:rsidR="00390AFD" w:rsidRPr="00F42EC8">
              <w:rPr>
                <w:rFonts w:cs="Arial"/>
                <w:szCs w:val="22"/>
              </w:rPr>
              <w:t xml:space="preserve"> core functions</w:t>
            </w:r>
          </w:p>
          <w:p w:rsidR="004C3D95" w:rsidRPr="004C3D95" w:rsidRDefault="00C41952" w:rsidP="004C3D95">
            <w:pPr>
              <w:numPr>
                <w:ilvl w:val="0"/>
                <w:numId w:val="3"/>
              </w:numPr>
              <w:spacing w:before="40"/>
              <w:jc w:val="left"/>
              <w:rPr>
                <w:rFonts w:cs="Arial"/>
                <w:color w:val="000000" w:themeColor="text1"/>
                <w:szCs w:val="20"/>
                <w:lang w:val="en-GB"/>
              </w:rPr>
            </w:pPr>
            <w:r>
              <w:rPr>
                <w:rFonts w:cs="Arial"/>
                <w:color w:val="000000" w:themeColor="text1"/>
                <w:szCs w:val="20"/>
                <w:lang w:val="en-GB"/>
              </w:rPr>
              <w:t>E</w:t>
            </w:r>
            <w:r w:rsidR="00F42EC8">
              <w:rPr>
                <w:rFonts w:cs="Arial"/>
                <w:color w:val="000000" w:themeColor="text1"/>
                <w:szCs w:val="20"/>
                <w:lang w:val="en-GB"/>
              </w:rPr>
              <w:t>nsure contractual KPI</w:t>
            </w:r>
            <w:r>
              <w:rPr>
                <w:rFonts w:cs="Arial"/>
                <w:color w:val="000000" w:themeColor="text1"/>
                <w:szCs w:val="20"/>
                <w:lang w:val="en-GB"/>
              </w:rPr>
              <w:t>s</w:t>
            </w:r>
            <w:r w:rsidR="00E93954">
              <w:rPr>
                <w:rFonts w:cs="Arial"/>
                <w:color w:val="000000" w:themeColor="text1"/>
                <w:szCs w:val="20"/>
                <w:lang w:val="en-GB"/>
              </w:rPr>
              <w:t xml:space="preserve"> (performance, qualitative</w:t>
            </w:r>
            <w:r w:rsidR="00F42EC8">
              <w:rPr>
                <w:rFonts w:cs="Arial"/>
                <w:color w:val="000000" w:themeColor="text1"/>
                <w:szCs w:val="20"/>
                <w:lang w:val="en-GB"/>
              </w:rPr>
              <w:t xml:space="preserve"> and financial) under your control are continually met</w:t>
            </w:r>
          </w:p>
          <w:p w:rsidR="00F42EC8" w:rsidRPr="00F42EC8" w:rsidRDefault="00C41952" w:rsidP="00F42EC8">
            <w:pPr>
              <w:numPr>
                <w:ilvl w:val="0"/>
                <w:numId w:val="3"/>
              </w:numPr>
              <w:spacing w:before="40" w:after="40"/>
              <w:jc w:val="left"/>
              <w:rPr>
                <w:rFonts w:cs="Arial"/>
                <w:szCs w:val="20"/>
              </w:rPr>
            </w:pPr>
            <w:r>
              <w:rPr>
                <w:rFonts w:cs="Arial"/>
                <w:szCs w:val="20"/>
                <w:lang w:val="en"/>
              </w:rPr>
              <w:t>Comply with all Company and c</w:t>
            </w:r>
            <w:r w:rsidR="00F42EC8" w:rsidRPr="00F42EC8">
              <w:rPr>
                <w:rFonts w:cs="Arial"/>
                <w:szCs w:val="20"/>
                <w:lang w:val="en"/>
              </w:rPr>
              <w:t xml:space="preserve">lient </w:t>
            </w:r>
            <w:r>
              <w:rPr>
                <w:rFonts w:cs="Arial"/>
                <w:szCs w:val="20"/>
                <w:lang w:val="en"/>
              </w:rPr>
              <w:t>policies, procedures and</w:t>
            </w:r>
            <w:r w:rsidR="00F42EC8" w:rsidRPr="00F42EC8">
              <w:rPr>
                <w:rFonts w:cs="Arial"/>
                <w:szCs w:val="20"/>
                <w:lang w:val="en"/>
              </w:rPr>
              <w:t xml:space="preserve"> statutory re</w:t>
            </w:r>
            <w:r>
              <w:rPr>
                <w:rFonts w:cs="Arial"/>
                <w:szCs w:val="20"/>
                <w:lang w:val="en"/>
              </w:rPr>
              <w:t>gulations relating to your work</w:t>
            </w:r>
            <w:r w:rsidR="00F42EC8" w:rsidRPr="00F42EC8">
              <w:rPr>
                <w:rFonts w:cs="Arial"/>
                <w:szCs w:val="20"/>
                <w:lang w:val="en"/>
              </w:rPr>
              <w:t xml:space="preserve">place, this will include but not </w:t>
            </w:r>
            <w:r>
              <w:rPr>
                <w:rFonts w:cs="Arial"/>
                <w:szCs w:val="20"/>
                <w:lang w:val="en"/>
              </w:rPr>
              <w:t xml:space="preserve">be </w:t>
            </w:r>
            <w:r w:rsidR="00F42EC8" w:rsidRPr="00F42EC8">
              <w:rPr>
                <w:rFonts w:cs="Arial"/>
                <w:szCs w:val="20"/>
                <w:lang w:val="en"/>
              </w:rPr>
              <w:t>limited to fire; health and safety; hygiene; working safely</w:t>
            </w:r>
            <w:r>
              <w:rPr>
                <w:rFonts w:cs="Arial"/>
                <w:szCs w:val="20"/>
                <w:lang w:val="en"/>
              </w:rPr>
              <w:t xml:space="preserve"> and</w:t>
            </w:r>
            <w:r w:rsidR="00F42EC8" w:rsidRPr="00F42EC8">
              <w:rPr>
                <w:rFonts w:cs="Arial"/>
                <w:szCs w:val="20"/>
                <w:lang w:val="en"/>
              </w:rPr>
              <w:t xml:space="preserve"> COSHH</w:t>
            </w:r>
          </w:p>
          <w:p w:rsidR="00745A24" w:rsidRPr="00C4695A" w:rsidRDefault="00745A24" w:rsidP="00F42EC8">
            <w:pPr>
              <w:spacing w:before="40" w:after="40"/>
              <w:jc w:val="left"/>
              <w:rPr>
                <w:rFonts w:cs="Arial"/>
                <w:color w:val="FF0000"/>
                <w:szCs w:val="20"/>
              </w:rPr>
            </w:pPr>
          </w:p>
        </w:tc>
      </w:tr>
    </w:tbl>
    <w:p w:rsidR="00366A73" w:rsidRDefault="00366A73"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0E25E2" w:rsidRDefault="00C41952" w:rsidP="00992EAF">
            <w:pPr>
              <w:pStyle w:val="ListParagraph"/>
              <w:numPr>
                <w:ilvl w:val="0"/>
                <w:numId w:val="14"/>
              </w:numPr>
              <w:rPr>
                <w:rFonts w:cs="Arial"/>
                <w:color w:val="000000" w:themeColor="text1"/>
                <w:szCs w:val="20"/>
                <w:lang w:val="en-GB"/>
              </w:rPr>
            </w:pPr>
            <w:r>
              <w:rPr>
                <w:rFonts w:cs="Arial"/>
                <w:color w:val="000000" w:themeColor="text1"/>
                <w:szCs w:val="20"/>
                <w:lang w:val="en-GB"/>
              </w:rPr>
              <w:t>E</w:t>
            </w:r>
            <w:r w:rsidR="00F42EC8">
              <w:rPr>
                <w:rFonts w:cs="Arial"/>
                <w:color w:val="000000" w:themeColor="text1"/>
                <w:szCs w:val="20"/>
                <w:lang w:val="en-GB"/>
              </w:rPr>
              <w:t>nsure all common ar</w:t>
            </w:r>
            <w:r>
              <w:rPr>
                <w:rFonts w:cs="Arial"/>
                <w:color w:val="000000" w:themeColor="text1"/>
                <w:szCs w:val="20"/>
                <w:lang w:val="en-GB"/>
              </w:rPr>
              <w:t>eas, offices, meeting rooms, was</w:t>
            </w:r>
            <w:r w:rsidR="00F42EC8">
              <w:rPr>
                <w:rFonts w:cs="Arial"/>
                <w:color w:val="000000" w:themeColor="text1"/>
                <w:szCs w:val="20"/>
                <w:lang w:val="en-GB"/>
              </w:rPr>
              <w:t>hroom</w:t>
            </w:r>
            <w:r>
              <w:rPr>
                <w:rFonts w:cs="Arial"/>
                <w:color w:val="000000" w:themeColor="text1"/>
                <w:szCs w:val="20"/>
                <w:lang w:val="en-GB"/>
              </w:rPr>
              <w:t xml:space="preserve">s, store rooms, </w:t>
            </w:r>
            <w:r w:rsidR="00F42EC8">
              <w:rPr>
                <w:rFonts w:cs="Arial"/>
                <w:color w:val="000000" w:themeColor="text1"/>
                <w:szCs w:val="20"/>
                <w:lang w:val="en-GB"/>
              </w:rPr>
              <w:t>manufacturing area</w:t>
            </w:r>
            <w:r>
              <w:rPr>
                <w:rFonts w:cs="Arial"/>
                <w:color w:val="000000" w:themeColor="text1"/>
                <w:szCs w:val="20"/>
                <w:lang w:val="en-GB"/>
              </w:rPr>
              <w:t>s</w:t>
            </w:r>
            <w:r w:rsidR="00F42EC8">
              <w:rPr>
                <w:rFonts w:cs="Arial"/>
                <w:color w:val="000000" w:themeColor="text1"/>
                <w:szCs w:val="20"/>
                <w:lang w:val="en-GB"/>
              </w:rPr>
              <w:t xml:space="preserve"> and other service areas are cleaned</w:t>
            </w:r>
            <w:r>
              <w:rPr>
                <w:rFonts w:cs="Arial"/>
                <w:color w:val="000000" w:themeColor="text1"/>
                <w:szCs w:val="20"/>
                <w:lang w:val="en-GB"/>
              </w:rPr>
              <w:t xml:space="preserve"> </w:t>
            </w:r>
            <w:r w:rsidR="00F42EC8">
              <w:rPr>
                <w:rFonts w:cs="Arial"/>
                <w:color w:val="000000" w:themeColor="text1"/>
                <w:szCs w:val="20"/>
                <w:lang w:val="en-GB"/>
              </w:rPr>
              <w:t>/</w:t>
            </w:r>
            <w:r>
              <w:rPr>
                <w:rFonts w:cs="Arial"/>
                <w:color w:val="000000" w:themeColor="text1"/>
                <w:szCs w:val="20"/>
                <w:lang w:val="en-GB"/>
              </w:rPr>
              <w:t xml:space="preserve"> </w:t>
            </w:r>
            <w:r w:rsidR="00F42EC8">
              <w:rPr>
                <w:rFonts w:cs="Arial"/>
                <w:color w:val="000000" w:themeColor="text1"/>
                <w:szCs w:val="20"/>
                <w:lang w:val="en-GB"/>
              </w:rPr>
              <w:t>maintained to high standard re</w:t>
            </w:r>
            <w:r w:rsidR="00560C36">
              <w:rPr>
                <w:rFonts w:cs="Arial"/>
                <w:color w:val="000000" w:themeColor="text1"/>
                <w:szCs w:val="20"/>
                <w:lang w:val="en-GB"/>
              </w:rPr>
              <w:t>quire and replenish any consumab</w:t>
            </w:r>
            <w:r w:rsidR="00F42EC8">
              <w:rPr>
                <w:rFonts w:cs="Arial"/>
                <w:color w:val="000000" w:themeColor="text1"/>
                <w:szCs w:val="20"/>
                <w:lang w:val="en-GB"/>
              </w:rPr>
              <w:t>les associate</w:t>
            </w:r>
            <w:r>
              <w:rPr>
                <w:rFonts w:cs="Arial"/>
                <w:color w:val="000000" w:themeColor="text1"/>
                <w:szCs w:val="20"/>
                <w:lang w:val="en-GB"/>
              </w:rPr>
              <w:t>d</w:t>
            </w:r>
            <w:r w:rsidR="00F42EC8">
              <w:rPr>
                <w:rFonts w:cs="Arial"/>
                <w:color w:val="000000" w:themeColor="text1"/>
                <w:szCs w:val="20"/>
                <w:lang w:val="en-GB"/>
              </w:rPr>
              <w:t xml:space="preserve"> with the contract</w:t>
            </w:r>
          </w:p>
          <w:p w:rsidR="00366322" w:rsidRDefault="004C3D95" w:rsidP="00992EAF">
            <w:pPr>
              <w:pStyle w:val="ListParagraph"/>
              <w:numPr>
                <w:ilvl w:val="0"/>
                <w:numId w:val="14"/>
              </w:numPr>
              <w:rPr>
                <w:rFonts w:cs="Arial"/>
                <w:color w:val="000000" w:themeColor="text1"/>
                <w:szCs w:val="20"/>
                <w:lang w:val="en-GB"/>
              </w:rPr>
            </w:pPr>
            <w:r>
              <w:rPr>
                <w:rFonts w:cs="Arial"/>
                <w:color w:val="000000" w:themeColor="text1"/>
                <w:szCs w:val="20"/>
                <w:lang w:val="en-GB"/>
              </w:rPr>
              <w:t>Use equipment, chem</w:t>
            </w:r>
            <w:r w:rsidR="00366322">
              <w:rPr>
                <w:rFonts w:cs="Arial"/>
                <w:color w:val="000000" w:themeColor="text1"/>
                <w:szCs w:val="20"/>
                <w:lang w:val="en-GB"/>
              </w:rPr>
              <w:t>i</w:t>
            </w:r>
            <w:r>
              <w:rPr>
                <w:rFonts w:cs="Arial"/>
                <w:color w:val="000000" w:themeColor="text1"/>
                <w:szCs w:val="20"/>
                <w:lang w:val="en-GB"/>
              </w:rPr>
              <w:t>c</w:t>
            </w:r>
            <w:r w:rsidR="00366322">
              <w:rPr>
                <w:rFonts w:cs="Arial"/>
                <w:color w:val="000000" w:themeColor="text1"/>
                <w:szCs w:val="20"/>
                <w:lang w:val="en-GB"/>
              </w:rPr>
              <w:t>als and disposables safely and as per traini</w:t>
            </w:r>
            <w:r w:rsidR="00992EAF">
              <w:rPr>
                <w:rFonts w:cs="Arial"/>
                <w:color w:val="000000" w:themeColor="text1"/>
                <w:szCs w:val="20"/>
                <w:lang w:val="en-GB"/>
              </w:rPr>
              <w:t>ng, have a good knowledge of products</w:t>
            </w:r>
            <w:r w:rsidR="00C41952">
              <w:rPr>
                <w:rFonts w:cs="Arial"/>
                <w:color w:val="000000" w:themeColor="text1"/>
                <w:szCs w:val="20"/>
                <w:lang w:val="en-GB"/>
              </w:rPr>
              <w:t xml:space="preserve"> </w:t>
            </w:r>
            <w:r w:rsidR="00992EAF">
              <w:rPr>
                <w:rFonts w:cs="Arial"/>
                <w:color w:val="000000" w:themeColor="text1"/>
                <w:szCs w:val="20"/>
                <w:lang w:val="en-GB"/>
              </w:rPr>
              <w:t>/</w:t>
            </w:r>
            <w:r w:rsidR="00C41952">
              <w:rPr>
                <w:rFonts w:cs="Arial"/>
                <w:color w:val="000000" w:themeColor="text1"/>
                <w:szCs w:val="20"/>
                <w:lang w:val="en-GB"/>
              </w:rPr>
              <w:t xml:space="preserve"> equipment on site, ensure</w:t>
            </w:r>
            <w:r w:rsidR="00992EAF">
              <w:rPr>
                <w:rFonts w:cs="Arial"/>
                <w:color w:val="000000" w:themeColor="text1"/>
                <w:szCs w:val="20"/>
                <w:lang w:val="en-GB"/>
              </w:rPr>
              <w:t xml:space="preserve"> efficient use of mat</w:t>
            </w:r>
            <w:r w:rsidR="00C41952">
              <w:rPr>
                <w:rFonts w:cs="Arial"/>
                <w:color w:val="000000" w:themeColor="text1"/>
                <w:szCs w:val="20"/>
                <w:lang w:val="en-GB"/>
              </w:rPr>
              <w:t>erials to reduce waste, ensure</w:t>
            </w:r>
            <w:r w:rsidR="00992EAF">
              <w:rPr>
                <w:rFonts w:cs="Arial"/>
                <w:color w:val="000000" w:themeColor="text1"/>
                <w:szCs w:val="20"/>
                <w:lang w:val="en-GB"/>
              </w:rPr>
              <w:t xml:space="preserve"> all equipment</w:t>
            </w:r>
            <w:r w:rsidR="00C41952">
              <w:rPr>
                <w:rFonts w:cs="Arial"/>
                <w:color w:val="000000" w:themeColor="text1"/>
                <w:szCs w:val="20"/>
                <w:lang w:val="en-GB"/>
              </w:rPr>
              <w:t xml:space="preserve"> </w:t>
            </w:r>
            <w:r w:rsidR="00992EAF">
              <w:rPr>
                <w:rFonts w:cs="Arial"/>
                <w:color w:val="000000" w:themeColor="text1"/>
                <w:szCs w:val="20"/>
                <w:lang w:val="en-GB"/>
              </w:rPr>
              <w:t>/</w:t>
            </w:r>
            <w:r w:rsidR="00C41952">
              <w:rPr>
                <w:rFonts w:cs="Arial"/>
                <w:color w:val="000000" w:themeColor="text1"/>
                <w:szCs w:val="20"/>
                <w:lang w:val="en-GB"/>
              </w:rPr>
              <w:t xml:space="preserve"> </w:t>
            </w:r>
            <w:r w:rsidR="00992EAF">
              <w:rPr>
                <w:rFonts w:cs="Arial"/>
                <w:color w:val="000000" w:themeColor="text1"/>
                <w:szCs w:val="20"/>
                <w:lang w:val="en-GB"/>
              </w:rPr>
              <w:t>chemicals are stored safely</w:t>
            </w:r>
            <w:r w:rsidR="00C41952">
              <w:rPr>
                <w:rFonts w:cs="Arial"/>
                <w:color w:val="000000" w:themeColor="text1"/>
                <w:szCs w:val="20"/>
                <w:lang w:val="en-GB"/>
              </w:rPr>
              <w:t xml:space="preserve">, are </w:t>
            </w:r>
            <w:r w:rsidR="00992EAF">
              <w:rPr>
                <w:rFonts w:cs="Arial"/>
                <w:color w:val="000000" w:themeColor="text1"/>
                <w:szCs w:val="20"/>
                <w:lang w:val="en-GB"/>
              </w:rPr>
              <w:t>fit for purpose and in good working order</w:t>
            </w:r>
          </w:p>
          <w:p w:rsidR="00992EAF" w:rsidRDefault="00992EAF" w:rsidP="00992EAF">
            <w:pPr>
              <w:numPr>
                <w:ilvl w:val="0"/>
                <w:numId w:val="14"/>
              </w:numPr>
              <w:spacing w:before="40"/>
              <w:jc w:val="left"/>
              <w:rPr>
                <w:rFonts w:cs="Arial"/>
                <w:color w:val="000000" w:themeColor="text1"/>
                <w:szCs w:val="20"/>
                <w:lang w:val="en-GB"/>
              </w:rPr>
            </w:pPr>
            <w:r>
              <w:rPr>
                <w:rFonts w:cs="Arial"/>
                <w:color w:val="000000" w:themeColor="text1"/>
                <w:szCs w:val="20"/>
                <w:lang w:val="en-GB"/>
              </w:rPr>
              <w:t>Provide service excellence by ensuring high standard of operational hygiene</w:t>
            </w:r>
            <w:r w:rsidR="00C41952">
              <w:rPr>
                <w:rFonts w:cs="Arial"/>
                <w:color w:val="000000" w:themeColor="text1"/>
                <w:szCs w:val="20"/>
                <w:lang w:val="en-GB"/>
              </w:rPr>
              <w:t xml:space="preserve"> </w:t>
            </w:r>
            <w:r>
              <w:rPr>
                <w:rFonts w:cs="Arial"/>
                <w:color w:val="000000" w:themeColor="text1"/>
                <w:szCs w:val="20"/>
                <w:lang w:val="en-GB"/>
              </w:rPr>
              <w:t>/</w:t>
            </w:r>
            <w:r w:rsidR="00C41952">
              <w:rPr>
                <w:rFonts w:cs="Arial"/>
                <w:color w:val="000000" w:themeColor="text1"/>
                <w:szCs w:val="20"/>
                <w:lang w:val="en-GB"/>
              </w:rPr>
              <w:t xml:space="preserve"> </w:t>
            </w:r>
            <w:r>
              <w:rPr>
                <w:rFonts w:cs="Arial"/>
                <w:color w:val="000000" w:themeColor="text1"/>
                <w:szCs w:val="20"/>
                <w:lang w:val="en-GB"/>
              </w:rPr>
              <w:t>cleaning, by co-operating with colleagues, client and customers and adopt</w:t>
            </w:r>
            <w:r w:rsidR="00C41952">
              <w:rPr>
                <w:rFonts w:cs="Arial"/>
                <w:color w:val="000000" w:themeColor="text1"/>
                <w:szCs w:val="20"/>
                <w:lang w:val="en-GB"/>
              </w:rPr>
              <w:t>ing</w:t>
            </w:r>
            <w:r>
              <w:rPr>
                <w:rFonts w:cs="Arial"/>
                <w:color w:val="000000" w:themeColor="text1"/>
                <w:szCs w:val="20"/>
                <w:lang w:val="en-GB"/>
              </w:rPr>
              <w:t xml:space="preserve"> company best practices</w:t>
            </w:r>
          </w:p>
          <w:p w:rsidR="00992EAF" w:rsidRDefault="00C41952" w:rsidP="00992EAF">
            <w:pPr>
              <w:pStyle w:val="ListParagraph"/>
              <w:numPr>
                <w:ilvl w:val="0"/>
                <w:numId w:val="14"/>
              </w:numPr>
              <w:rPr>
                <w:rFonts w:cs="Arial"/>
                <w:color w:val="000000" w:themeColor="text1"/>
                <w:szCs w:val="20"/>
                <w:lang w:val="en-GB"/>
              </w:rPr>
            </w:pPr>
            <w:r>
              <w:rPr>
                <w:rFonts w:cs="Arial"/>
                <w:color w:val="000000" w:themeColor="text1"/>
                <w:szCs w:val="20"/>
                <w:lang w:val="en-GB"/>
              </w:rPr>
              <w:t>A</w:t>
            </w:r>
            <w:r w:rsidR="004C3D95">
              <w:rPr>
                <w:rFonts w:cs="Arial"/>
                <w:color w:val="000000" w:themeColor="text1"/>
                <w:szCs w:val="20"/>
                <w:lang w:val="en-GB"/>
              </w:rPr>
              <w:t>chieve pass score on cleaning inspections for area of responsibility</w:t>
            </w:r>
          </w:p>
          <w:p w:rsidR="004C3D95" w:rsidRPr="004C3D95" w:rsidRDefault="00C41952" w:rsidP="00992EAF">
            <w:pPr>
              <w:pStyle w:val="ListParagraph"/>
              <w:numPr>
                <w:ilvl w:val="0"/>
                <w:numId w:val="14"/>
              </w:numPr>
              <w:rPr>
                <w:rFonts w:cs="Arial"/>
                <w:color w:val="000000" w:themeColor="text1"/>
                <w:szCs w:val="20"/>
                <w:lang w:val="en-GB"/>
              </w:rPr>
            </w:pPr>
            <w:r>
              <w:rPr>
                <w:rFonts w:eastAsiaTheme="minorEastAsia" w:cs="Arial"/>
                <w:szCs w:val="20"/>
                <w:lang w:val="en-GB" w:eastAsia="ja-JP"/>
              </w:rPr>
              <w:t>Receive no</w:t>
            </w:r>
            <w:r w:rsidR="004C3D95" w:rsidRPr="004C3D95">
              <w:rPr>
                <w:rFonts w:eastAsiaTheme="minorEastAsia" w:cs="Arial"/>
                <w:szCs w:val="20"/>
                <w:lang w:val="en-GB" w:eastAsia="ja-JP"/>
              </w:rPr>
              <w:t xml:space="preserve"> justifiable complaints from building users / client staff within your areas of work</w:t>
            </w:r>
          </w:p>
          <w:p w:rsidR="004C3D95" w:rsidRPr="004C3D95" w:rsidRDefault="00C41952" w:rsidP="00992EAF">
            <w:pPr>
              <w:pStyle w:val="ListParagraph"/>
              <w:numPr>
                <w:ilvl w:val="0"/>
                <w:numId w:val="14"/>
              </w:numPr>
              <w:rPr>
                <w:rFonts w:cs="Arial"/>
                <w:color w:val="000000" w:themeColor="text1"/>
                <w:szCs w:val="20"/>
                <w:lang w:val="en-GB"/>
              </w:rPr>
            </w:pPr>
            <w:r>
              <w:rPr>
                <w:rFonts w:eastAsiaTheme="minorEastAsia" w:cs="Arial"/>
                <w:szCs w:val="20"/>
                <w:lang w:val="en-GB" w:eastAsia="ja-JP"/>
              </w:rPr>
              <w:t>Have no issues or</w:t>
            </w:r>
            <w:r w:rsidR="004C3D95" w:rsidRPr="004C3D95">
              <w:rPr>
                <w:rFonts w:eastAsiaTheme="minorEastAsia" w:cs="Arial"/>
                <w:szCs w:val="20"/>
                <w:lang w:val="en-GB" w:eastAsia="ja-JP"/>
              </w:rPr>
              <w:t xml:space="preserve"> concerns highlighted in relation to health a</w:t>
            </w:r>
            <w:r>
              <w:rPr>
                <w:rFonts w:eastAsiaTheme="minorEastAsia" w:cs="Arial"/>
                <w:szCs w:val="20"/>
                <w:lang w:val="en-GB" w:eastAsia="ja-JP"/>
              </w:rPr>
              <w:t>nd safety in your areas of work</w:t>
            </w:r>
          </w:p>
          <w:p w:rsidR="00745A24" w:rsidRDefault="00745A24" w:rsidP="004C3D95">
            <w:pPr>
              <w:pStyle w:val="ListParagraph"/>
              <w:rPr>
                <w:rFonts w:cs="Arial"/>
                <w:color w:val="000000" w:themeColor="text1"/>
                <w:szCs w:val="20"/>
                <w:lang w:val="en-GB"/>
              </w:rPr>
            </w:pPr>
          </w:p>
          <w:p w:rsidR="00424476" w:rsidRPr="00424476" w:rsidRDefault="00424476" w:rsidP="00424476">
            <w:pPr>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745A24" w:rsidRDefault="00616946"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P</w:t>
            </w:r>
            <w:r w:rsidR="00390AFD">
              <w:rPr>
                <w:rFonts w:cs="Arial"/>
                <w:color w:val="000000" w:themeColor="text1"/>
                <w:szCs w:val="20"/>
                <w:lang w:val="en-GB"/>
              </w:rPr>
              <w:t xml:space="preserve">rovide service excellence by ensuring high standard </w:t>
            </w:r>
            <w:r w:rsidR="00920465">
              <w:rPr>
                <w:rFonts w:cs="Arial"/>
                <w:color w:val="000000" w:themeColor="text1"/>
                <w:szCs w:val="20"/>
                <w:lang w:val="en-GB"/>
              </w:rPr>
              <w:t>of operational hygiene</w:t>
            </w:r>
            <w:r w:rsidR="00C41952">
              <w:rPr>
                <w:rFonts w:cs="Arial"/>
                <w:color w:val="000000" w:themeColor="text1"/>
                <w:szCs w:val="20"/>
                <w:lang w:val="en-GB"/>
              </w:rPr>
              <w:t xml:space="preserve"> </w:t>
            </w:r>
            <w:r w:rsidR="00B703CD">
              <w:rPr>
                <w:rFonts w:cs="Arial"/>
                <w:color w:val="000000" w:themeColor="text1"/>
                <w:szCs w:val="20"/>
                <w:lang w:val="en-GB"/>
              </w:rPr>
              <w:t>/</w:t>
            </w:r>
            <w:r w:rsidR="00C41952">
              <w:rPr>
                <w:rFonts w:cs="Arial"/>
                <w:color w:val="000000" w:themeColor="text1"/>
                <w:szCs w:val="20"/>
                <w:lang w:val="en-GB"/>
              </w:rPr>
              <w:t xml:space="preserve"> </w:t>
            </w:r>
            <w:r w:rsidR="00B703CD">
              <w:rPr>
                <w:rFonts w:cs="Arial"/>
                <w:color w:val="000000" w:themeColor="text1"/>
                <w:szCs w:val="20"/>
                <w:lang w:val="en-GB"/>
              </w:rPr>
              <w:t>cleaning</w:t>
            </w:r>
            <w:r w:rsidR="00920465">
              <w:rPr>
                <w:rFonts w:cs="Arial"/>
                <w:color w:val="000000" w:themeColor="text1"/>
                <w:szCs w:val="20"/>
                <w:lang w:val="en-GB"/>
              </w:rPr>
              <w:t>, by co-operating with</w:t>
            </w:r>
            <w:r w:rsidR="00B703CD">
              <w:rPr>
                <w:rFonts w:cs="Arial"/>
                <w:color w:val="000000" w:themeColor="text1"/>
                <w:szCs w:val="20"/>
                <w:lang w:val="en-GB"/>
              </w:rPr>
              <w:t xml:space="preserve"> colleagues,</w:t>
            </w:r>
            <w:r w:rsidR="00920465">
              <w:rPr>
                <w:rFonts w:cs="Arial"/>
                <w:color w:val="000000" w:themeColor="text1"/>
                <w:szCs w:val="20"/>
                <w:lang w:val="en-GB"/>
              </w:rPr>
              <w:t xml:space="preserve"> client and customer</w:t>
            </w:r>
            <w:r w:rsidR="00B703CD">
              <w:rPr>
                <w:rFonts w:cs="Arial"/>
                <w:color w:val="000000" w:themeColor="text1"/>
                <w:szCs w:val="20"/>
                <w:lang w:val="en-GB"/>
              </w:rPr>
              <w:t>s</w:t>
            </w:r>
          </w:p>
          <w:p w:rsidR="004C3D95" w:rsidRPr="004C3D95" w:rsidRDefault="00366322" w:rsidP="004C3D95">
            <w:pPr>
              <w:numPr>
                <w:ilvl w:val="0"/>
                <w:numId w:val="3"/>
              </w:numPr>
              <w:spacing w:before="40"/>
              <w:jc w:val="left"/>
              <w:rPr>
                <w:rFonts w:cs="Arial"/>
                <w:color w:val="000000" w:themeColor="text1"/>
                <w:szCs w:val="20"/>
                <w:lang w:val="en-GB"/>
              </w:rPr>
            </w:pPr>
            <w:r w:rsidRPr="00366322">
              <w:rPr>
                <w:rFonts w:cs="Arial"/>
                <w:color w:val="000000" w:themeColor="text1"/>
                <w:szCs w:val="20"/>
                <w:lang w:val="en-GB"/>
              </w:rPr>
              <w:t>R</w:t>
            </w:r>
            <w:r w:rsidR="00920465" w:rsidRPr="00366322">
              <w:rPr>
                <w:rFonts w:cs="Arial"/>
                <w:color w:val="000000" w:themeColor="text1"/>
                <w:szCs w:val="20"/>
                <w:lang w:val="en-GB"/>
              </w:rPr>
              <w:t>eport and Health, Safety</w:t>
            </w:r>
            <w:r w:rsidR="00B703CD" w:rsidRPr="00366322">
              <w:rPr>
                <w:rFonts w:cs="Arial"/>
                <w:color w:val="000000" w:themeColor="text1"/>
                <w:szCs w:val="20"/>
                <w:lang w:val="en-GB"/>
              </w:rPr>
              <w:t>, Welfare</w:t>
            </w:r>
            <w:r w:rsidR="00920465" w:rsidRPr="00366322">
              <w:rPr>
                <w:rFonts w:cs="Arial"/>
                <w:color w:val="000000" w:themeColor="text1"/>
                <w:szCs w:val="20"/>
                <w:lang w:val="en-GB"/>
              </w:rPr>
              <w:t xml:space="preserve"> and Environmental </w:t>
            </w:r>
            <w:r w:rsidR="00616946" w:rsidRPr="00366322">
              <w:rPr>
                <w:rFonts w:cs="Arial"/>
                <w:color w:val="000000" w:themeColor="text1"/>
                <w:szCs w:val="20"/>
                <w:lang w:val="en-GB"/>
              </w:rPr>
              <w:t>concerns</w:t>
            </w:r>
            <w:r w:rsidR="00C41952">
              <w:rPr>
                <w:rFonts w:cs="Arial"/>
                <w:color w:val="000000" w:themeColor="text1"/>
                <w:szCs w:val="20"/>
                <w:lang w:val="en-GB"/>
              </w:rPr>
              <w:t xml:space="preserve"> </w:t>
            </w:r>
            <w:r w:rsidR="00616946" w:rsidRPr="00366322">
              <w:rPr>
                <w:rFonts w:cs="Arial"/>
                <w:color w:val="000000" w:themeColor="text1"/>
                <w:szCs w:val="20"/>
                <w:lang w:val="en-GB"/>
              </w:rPr>
              <w:t>/</w:t>
            </w:r>
            <w:r w:rsidR="00C41952">
              <w:rPr>
                <w:rFonts w:cs="Arial"/>
                <w:color w:val="000000" w:themeColor="text1"/>
                <w:szCs w:val="20"/>
                <w:lang w:val="en-GB"/>
              </w:rPr>
              <w:t xml:space="preserve"> </w:t>
            </w:r>
            <w:r w:rsidR="00920465" w:rsidRPr="00366322">
              <w:rPr>
                <w:rFonts w:cs="Arial"/>
                <w:color w:val="000000" w:themeColor="text1"/>
                <w:szCs w:val="20"/>
                <w:lang w:val="en-GB"/>
              </w:rPr>
              <w:t>issues to your line manager</w:t>
            </w:r>
          </w:p>
          <w:p w:rsidR="004C3D95" w:rsidRDefault="00C41952" w:rsidP="004C3D95">
            <w:pPr>
              <w:numPr>
                <w:ilvl w:val="0"/>
                <w:numId w:val="3"/>
              </w:numPr>
              <w:spacing w:before="40"/>
              <w:jc w:val="left"/>
              <w:rPr>
                <w:rFonts w:cs="Arial"/>
                <w:color w:val="000000" w:themeColor="text1"/>
                <w:szCs w:val="20"/>
                <w:lang w:val="en-GB"/>
              </w:rPr>
            </w:pPr>
            <w:r>
              <w:rPr>
                <w:rFonts w:cs="Arial"/>
                <w:color w:val="000000" w:themeColor="text1"/>
                <w:szCs w:val="20"/>
                <w:lang w:val="en-GB"/>
              </w:rPr>
              <w:t>Ensure</w:t>
            </w:r>
            <w:r w:rsidR="00920465" w:rsidRPr="000E25E2">
              <w:rPr>
                <w:rFonts w:cs="Arial"/>
                <w:color w:val="000000" w:themeColor="text1"/>
                <w:szCs w:val="20"/>
                <w:lang w:val="en-GB"/>
              </w:rPr>
              <w:t xml:space="preserve"> and maintain</w:t>
            </w:r>
            <w:r>
              <w:rPr>
                <w:rFonts w:cs="Arial"/>
                <w:color w:val="000000" w:themeColor="text1"/>
                <w:szCs w:val="20"/>
                <w:lang w:val="en-GB"/>
              </w:rPr>
              <w:t xml:space="preserve"> a</w:t>
            </w:r>
            <w:r w:rsidR="00920465" w:rsidRPr="000E25E2">
              <w:rPr>
                <w:rFonts w:cs="Arial"/>
                <w:color w:val="000000" w:themeColor="text1"/>
                <w:szCs w:val="20"/>
                <w:lang w:val="en-GB"/>
              </w:rPr>
              <w:t xml:space="preserve"> high standard </w:t>
            </w:r>
            <w:r w:rsidR="00616946">
              <w:rPr>
                <w:rFonts w:cs="Arial"/>
                <w:color w:val="000000" w:themeColor="text1"/>
                <w:szCs w:val="20"/>
                <w:lang w:val="en-GB"/>
              </w:rPr>
              <w:t xml:space="preserve">in respect </w:t>
            </w:r>
            <w:r w:rsidR="00920465" w:rsidRPr="000E25E2">
              <w:rPr>
                <w:rFonts w:cs="Arial"/>
                <w:color w:val="000000" w:themeColor="text1"/>
                <w:szCs w:val="20"/>
                <w:lang w:val="en-GB"/>
              </w:rPr>
              <w:t xml:space="preserve">of personal hygiene and </w:t>
            </w:r>
            <w:r w:rsidR="000E25E2" w:rsidRPr="000E25E2">
              <w:rPr>
                <w:rFonts w:cs="Arial"/>
                <w:color w:val="000000" w:themeColor="text1"/>
                <w:szCs w:val="20"/>
                <w:lang w:val="en-GB"/>
              </w:rPr>
              <w:t xml:space="preserve">general </w:t>
            </w:r>
            <w:r w:rsidR="00920465" w:rsidRPr="000E25E2">
              <w:rPr>
                <w:rFonts w:cs="Arial"/>
                <w:color w:val="000000" w:themeColor="text1"/>
                <w:szCs w:val="20"/>
                <w:lang w:val="en-GB"/>
              </w:rPr>
              <w:t>appearance</w:t>
            </w:r>
          </w:p>
          <w:p w:rsidR="00F42EC8" w:rsidRPr="004C3D95" w:rsidRDefault="004C3D95" w:rsidP="004C3D95">
            <w:pPr>
              <w:numPr>
                <w:ilvl w:val="0"/>
                <w:numId w:val="3"/>
              </w:numPr>
              <w:spacing w:before="40"/>
              <w:jc w:val="left"/>
              <w:rPr>
                <w:rFonts w:cs="Arial"/>
                <w:color w:val="000000" w:themeColor="text1"/>
                <w:szCs w:val="20"/>
                <w:lang w:val="en-GB"/>
              </w:rPr>
            </w:pPr>
            <w:r>
              <w:rPr>
                <w:rFonts w:cs="Arial"/>
                <w:color w:val="000000" w:themeColor="text1"/>
                <w:szCs w:val="20"/>
                <w:lang w:val="en-GB"/>
              </w:rPr>
              <w:t>Report any maintenance defects</w:t>
            </w:r>
            <w:r w:rsidR="00C41952">
              <w:rPr>
                <w:rFonts w:cs="Arial"/>
                <w:color w:val="000000" w:themeColor="text1"/>
                <w:szCs w:val="20"/>
                <w:lang w:val="en-GB"/>
              </w:rPr>
              <w:t xml:space="preserve"> </w:t>
            </w:r>
            <w:r>
              <w:rPr>
                <w:rFonts w:cs="Arial"/>
                <w:color w:val="000000" w:themeColor="text1"/>
                <w:szCs w:val="20"/>
                <w:lang w:val="en-GB"/>
              </w:rPr>
              <w:t>/</w:t>
            </w:r>
            <w:r w:rsidR="00C41952">
              <w:rPr>
                <w:rFonts w:cs="Arial"/>
                <w:color w:val="000000" w:themeColor="text1"/>
                <w:szCs w:val="20"/>
                <w:lang w:val="en-GB"/>
              </w:rPr>
              <w:t xml:space="preserve"> issues to </w:t>
            </w:r>
            <w:r>
              <w:rPr>
                <w:rFonts w:cs="Arial"/>
                <w:color w:val="000000" w:themeColor="text1"/>
                <w:szCs w:val="20"/>
                <w:lang w:val="en-GB"/>
              </w:rPr>
              <w:t>line manager</w:t>
            </w:r>
          </w:p>
          <w:p w:rsidR="004C3D95" w:rsidRPr="004C3D95" w:rsidRDefault="00366322" w:rsidP="004C3D95">
            <w:pPr>
              <w:numPr>
                <w:ilvl w:val="0"/>
                <w:numId w:val="3"/>
              </w:numPr>
              <w:spacing w:before="40"/>
              <w:jc w:val="left"/>
              <w:rPr>
                <w:rFonts w:cs="Arial"/>
                <w:color w:val="000000" w:themeColor="text1"/>
                <w:szCs w:val="20"/>
                <w:lang w:val="en-GB"/>
              </w:rPr>
            </w:pPr>
            <w:r>
              <w:rPr>
                <w:rFonts w:cs="Arial"/>
                <w:color w:val="000000" w:themeColor="text1"/>
                <w:szCs w:val="20"/>
                <w:lang w:val="en-GB"/>
              </w:rPr>
              <w:t>Escalate any complaints to line manager as appropriate</w:t>
            </w:r>
          </w:p>
          <w:p w:rsidR="00920465" w:rsidRPr="000E25E2" w:rsidRDefault="00C41952"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Wear </w:t>
            </w:r>
            <w:r w:rsidR="00616946">
              <w:rPr>
                <w:rFonts w:cs="Arial"/>
                <w:color w:val="000000" w:themeColor="text1"/>
                <w:szCs w:val="20"/>
                <w:lang w:val="en-GB"/>
              </w:rPr>
              <w:t>company uniform at all times whilst at work</w:t>
            </w:r>
            <w:r w:rsidR="00920465" w:rsidRPr="000E25E2">
              <w:rPr>
                <w:rFonts w:cs="Arial"/>
                <w:color w:val="000000" w:themeColor="text1"/>
                <w:szCs w:val="20"/>
                <w:lang w:val="en-GB"/>
              </w:rPr>
              <w:t xml:space="preserve"> </w:t>
            </w:r>
            <w:r w:rsidR="00F42EC8">
              <w:rPr>
                <w:rFonts w:cs="Arial"/>
                <w:color w:val="000000" w:themeColor="text1"/>
                <w:szCs w:val="20"/>
                <w:lang w:val="en-GB"/>
              </w:rPr>
              <w:t>and report any defects</w:t>
            </w:r>
          </w:p>
          <w:p w:rsidR="00920465" w:rsidRDefault="00C41952"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B</w:t>
            </w:r>
            <w:r w:rsidR="00920465">
              <w:rPr>
                <w:rFonts w:cs="Arial"/>
                <w:color w:val="000000" w:themeColor="text1"/>
                <w:szCs w:val="20"/>
                <w:lang w:val="en-GB"/>
              </w:rPr>
              <w:t xml:space="preserve">e aware of </w:t>
            </w:r>
            <w:r w:rsidR="00616946">
              <w:rPr>
                <w:rFonts w:cs="Arial"/>
                <w:color w:val="000000" w:themeColor="text1"/>
                <w:szCs w:val="20"/>
                <w:lang w:val="en-GB"/>
              </w:rPr>
              <w:t xml:space="preserve">resource and </w:t>
            </w:r>
            <w:r w:rsidR="00920465">
              <w:rPr>
                <w:rFonts w:cs="Arial"/>
                <w:color w:val="000000" w:themeColor="text1"/>
                <w:szCs w:val="20"/>
                <w:lang w:val="en-GB"/>
              </w:rPr>
              <w:t>ma</w:t>
            </w:r>
            <w:r>
              <w:rPr>
                <w:rFonts w:cs="Arial"/>
                <w:color w:val="000000" w:themeColor="text1"/>
                <w:szCs w:val="20"/>
                <w:lang w:val="en-GB"/>
              </w:rPr>
              <w:t>terial expenditure and avoid un</w:t>
            </w:r>
            <w:r w:rsidR="00920465">
              <w:rPr>
                <w:rFonts w:cs="Arial"/>
                <w:color w:val="000000" w:themeColor="text1"/>
                <w:szCs w:val="20"/>
                <w:lang w:val="en-GB"/>
              </w:rPr>
              <w:t>necessary waste</w:t>
            </w:r>
          </w:p>
          <w:p w:rsidR="000E25E2" w:rsidRDefault="00C41952" w:rsidP="000E25E2">
            <w:pPr>
              <w:numPr>
                <w:ilvl w:val="0"/>
                <w:numId w:val="3"/>
              </w:numPr>
              <w:spacing w:before="40"/>
              <w:jc w:val="left"/>
              <w:rPr>
                <w:rFonts w:cs="Arial"/>
                <w:color w:val="000000" w:themeColor="text1"/>
                <w:szCs w:val="20"/>
                <w:lang w:val="en-GB"/>
              </w:rPr>
            </w:pPr>
            <w:r>
              <w:rPr>
                <w:rFonts w:cs="Arial"/>
                <w:color w:val="000000" w:themeColor="text1"/>
                <w:szCs w:val="20"/>
                <w:lang w:val="en-GB"/>
              </w:rPr>
              <w:t>M</w:t>
            </w:r>
            <w:r w:rsidR="000E25E2">
              <w:rPr>
                <w:rFonts w:cs="Arial"/>
                <w:color w:val="000000" w:themeColor="text1"/>
                <w:szCs w:val="20"/>
                <w:lang w:val="en-GB"/>
              </w:rPr>
              <w:t xml:space="preserve">aintain </w:t>
            </w:r>
            <w:r w:rsidR="00616946">
              <w:rPr>
                <w:rFonts w:cs="Arial"/>
                <w:color w:val="000000" w:themeColor="text1"/>
                <w:szCs w:val="20"/>
                <w:lang w:val="en-GB"/>
              </w:rPr>
              <w:t xml:space="preserve">physical </w:t>
            </w:r>
            <w:r w:rsidR="000E25E2">
              <w:rPr>
                <w:rFonts w:cs="Arial"/>
                <w:color w:val="000000" w:themeColor="text1"/>
                <w:szCs w:val="20"/>
                <w:lang w:val="en-GB"/>
              </w:rPr>
              <w:t xml:space="preserve">security </w:t>
            </w:r>
            <w:r w:rsidR="00B703CD">
              <w:rPr>
                <w:rFonts w:cs="Arial"/>
                <w:color w:val="000000" w:themeColor="text1"/>
                <w:szCs w:val="20"/>
                <w:lang w:val="en-GB"/>
              </w:rPr>
              <w:t>of site within the</w:t>
            </w:r>
            <w:r w:rsidR="000E25E2">
              <w:rPr>
                <w:rFonts w:cs="Arial"/>
                <w:color w:val="000000" w:themeColor="text1"/>
                <w:szCs w:val="20"/>
                <w:lang w:val="en-GB"/>
              </w:rPr>
              <w:t xml:space="preserve"> remit</w:t>
            </w:r>
            <w:r w:rsidR="00B703CD">
              <w:rPr>
                <w:rFonts w:cs="Arial"/>
                <w:color w:val="000000" w:themeColor="text1"/>
                <w:szCs w:val="20"/>
                <w:lang w:val="en-GB"/>
              </w:rPr>
              <w:t xml:space="preserve"> of the role</w:t>
            </w:r>
            <w:r w:rsidR="000E25E2">
              <w:rPr>
                <w:rFonts w:cs="Arial"/>
                <w:color w:val="000000" w:themeColor="text1"/>
                <w:szCs w:val="20"/>
                <w:lang w:val="en-GB"/>
              </w:rPr>
              <w:t xml:space="preserve"> and </w:t>
            </w:r>
            <w:r w:rsidR="00E93954">
              <w:rPr>
                <w:rFonts w:cs="Arial"/>
                <w:color w:val="000000" w:themeColor="text1"/>
                <w:szCs w:val="20"/>
                <w:lang w:val="en-GB"/>
              </w:rPr>
              <w:t xml:space="preserve">don’t </w:t>
            </w:r>
            <w:r w:rsidR="000E25E2">
              <w:rPr>
                <w:rFonts w:cs="Arial"/>
                <w:color w:val="000000" w:themeColor="text1"/>
                <w:szCs w:val="20"/>
                <w:lang w:val="en-GB"/>
              </w:rPr>
              <w:t>divulge any information that may</w:t>
            </w:r>
            <w:r w:rsidR="00E93954">
              <w:rPr>
                <w:rFonts w:cs="Arial"/>
                <w:color w:val="000000" w:themeColor="text1"/>
                <w:szCs w:val="20"/>
                <w:lang w:val="en-GB"/>
              </w:rPr>
              <w:t xml:space="preserve"> </w:t>
            </w:r>
            <w:r w:rsidR="00616946">
              <w:rPr>
                <w:rFonts w:cs="Arial"/>
                <w:color w:val="000000" w:themeColor="text1"/>
                <w:szCs w:val="20"/>
                <w:lang w:val="en-GB"/>
              </w:rPr>
              <w:t>be considered</w:t>
            </w:r>
            <w:r w:rsidR="000E25E2">
              <w:rPr>
                <w:rFonts w:cs="Arial"/>
                <w:color w:val="000000" w:themeColor="text1"/>
                <w:szCs w:val="20"/>
                <w:lang w:val="en-GB"/>
              </w:rPr>
              <w:t xml:space="preserve"> secret / </w:t>
            </w:r>
            <w:r w:rsidR="00F42EC8">
              <w:rPr>
                <w:rFonts w:cs="Arial"/>
                <w:color w:val="000000" w:themeColor="text1"/>
                <w:szCs w:val="20"/>
                <w:lang w:val="en-GB"/>
              </w:rPr>
              <w:t>confi</w:t>
            </w:r>
            <w:r w:rsidR="000E25E2">
              <w:rPr>
                <w:rFonts w:cs="Arial"/>
                <w:color w:val="000000" w:themeColor="text1"/>
                <w:szCs w:val="20"/>
                <w:lang w:val="en-GB"/>
              </w:rPr>
              <w:t xml:space="preserve">dential </w:t>
            </w:r>
          </w:p>
          <w:p w:rsidR="00F42EC8" w:rsidRDefault="00E93954" w:rsidP="000E25E2">
            <w:pPr>
              <w:numPr>
                <w:ilvl w:val="0"/>
                <w:numId w:val="3"/>
              </w:numPr>
              <w:spacing w:before="40"/>
              <w:jc w:val="left"/>
              <w:rPr>
                <w:rFonts w:cs="Arial"/>
                <w:color w:val="000000" w:themeColor="text1"/>
                <w:szCs w:val="20"/>
                <w:lang w:val="en-GB"/>
              </w:rPr>
            </w:pPr>
            <w:r>
              <w:rPr>
                <w:rFonts w:cs="Arial"/>
                <w:color w:val="000000" w:themeColor="text1"/>
                <w:szCs w:val="20"/>
                <w:lang w:val="en-GB"/>
              </w:rPr>
              <w:t>E</w:t>
            </w:r>
            <w:r w:rsidR="00F42EC8">
              <w:rPr>
                <w:rFonts w:cs="Arial"/>
                <w:color w:val="000000" w:themeColor="text1"/>
                <w:szCs w:val="20"/>
                <w:lang w:val="en-GB"/>
              </w:rPr>
              <w:t>nsure all cleaning equipm</w:t>
            </w:r>
            <w:r>
              <w:rPr>
                <w:rFonts w:cs="Arial"/>
                <w:color w:val="000000" w:themeColor="text1"/>
                <w:szCs w:val="20"/>
                <w:lang w:val="en-GB"/>
              </w:rPr>
              <w:t>ent is kept clean and report any</w:t>
            </w:r>
            <w:r w:rsidR="00F42EC8">
              <w:rPr>
                <w:rFonts w:cs="Arial"/>
                <w:color w:val="000000" w:themeColor="text1"/>
                <w:szCs w:val="20"/>
                <w:lang w:val="en-GB"/>
              </w:rPr>
              <w:t xml:space="preserve"> issues to line manager</w:t>
            </w:r>
          </w:p>
          <w:p w:rsidR="00992EAF" w:rsidRDefault="00E93954" w:rsidP="000E25E2">
            <w:pPr>
              <w:numPr>
                <w:ilvl w:val="0"/>
                <w:numId w:val="3"/>
              </w:numPr>
              <w:spacing w:before="40"/>
              <w:jc w:val="left"/>
              <w:rPr>
                <w:rFonts w:cs="Arial"/>
                <w:color w:val="000000" w:themeColor="text1"/>
                <w:szCs w:val="20"/>
                <w:lang w:val="en-GB"/>
              </w:rPr>
            </w:pPr>
            <w:r>
              <w:rPr>
                <w:rFonts w:cs="Arial"/>
                <w:color w:val="000000" w:themeColor="text1"/>
                <w:szCs w:val="20"/>
                <w:lang w:val="en-GB"/>
              </w:rPr>
              <w:t>Participate actively with</w:t>
            </w:r>
            <w:r w:rsidR="00992EAF">
              <w:rPr>
                <w:rFonts w:cs="Arial"/>
                <w:color w:val="000000" w:themeColor="text1"/>
                <w:szCs w:val="20"/>
                <w:lang w:val="en-GB"/>
              </w:rPr>
              <w:t>in team meetings in order to develop ideas to enhance service offer</w:t>
            </w:r>
          </w:p>
          <w:p w:rsidR="00992EAF" w:rsidRDefault="00992EAF" w:rsidP="000E25E2">
            <w:pPr>
              <w:numPr>
                <w:ilvl w:val="0"/>
                <w:numId w:val="3"/>
              </w:numPr>
              <w:spacing w:before="40"/>
              <w:jc w:val="left"/>
              <w:rPr>
                <w:rFonts w:cs="Arial"/>
                <w:color w:val="000000" w:themeColor="text1"/>
                <w:szCs w:val="20"/>
                <w:lang w:val="en-GB"/>
              </w:rPr>
            </w:pPr>
            <w:r>
              <w:rPr>
                <w:rFonts w:cs="Arial"/>
                <w:color w:val="000000" w:themeColor="text1"/>
                <w:szCs w:val="20"/>
                <w:lang w:val="en-GB"/>
              </w:rPr>
              <w:t>Attend training course</w:t>
            </w:r>
            <w:r w:rsidR="00E93954">
              <w:rPr>
                <w:rFonts w:cs="Arial"/>
                <w:color w:val="000000" w:themeColor="text1"/>
                <w:szCs w:val="20"/>
                <w:lang w:val="en-GB"/>
              </w:rPr>
              <w:t xml:space="preserve">s </w:t>
            </w:r>
            <w:r>
              <w:rPr>
                <w:rFonts w:cs="Arial"/>
                <w:color w:val="000000" w:themeColor="text1"/>
                <w:szCs w:val="20"/>
                <w:lang w:val="en-GB"/>
              </w:rPr>
              <w:t xml:space="preserve">as required </w:t>
            </w:r>
            <w:r w:rsidR="00E93954">
              <w:rPr>
                <w:rFonts w:cs="Arial"/>
                <w:color w:val="000000" w:themeColor="text1"/>
                <w:szCs w:val="20"/>
                <w:lang w:val="en-GB"/>
              </w:rPr>
              <w:t xml:space="preserve">and </w:t>
            </w:r>
            <w:r>
              <w:rPr>
                <w:rFonts w:cs="Arial"/>
                <w:color w:val="000000" w:themeColor="text1"/>
                <w:szCs w:val="20"/>
                <w:lang w:val="en-GB"/>
              </w:rPr>
              <w:t>pertinent to the role</w:t>
            </w:r>
          </w:p>
          <w:p w:rsidR="00B703CD" w:rsidRPr="00424476" w:rsidRDefault="00E93954" w:rsidP="000E25E2">
            <w:pPr>
              <w:numPr>
                <w:ilvl w:val="0"/>
                <w:numId w:val="3"/>
              </w:numPr>
              <w:spacing w:before="40"/>
              <w:jc w:val="left"/>
              <w:rPr>
                <w:rFonts w:cs="Arial"/>
                <w:color w:val="000000" w:themeColor="text1"/>
                <w:szCs w:val="20"/>
                <w:lang w:val="en-GB"/>
              </w:rPr>
            </w:pPr>
            <w:r>
              <w:rPr>
                <w:rFonts w:cs="Arial"/>
                <w:color w:val="000000" w:themeColor="text1"/>
                <w:szCs w:val="20"/>
                <w:lang w:val="en-GB"/>
              </w:rPr>
              <w:t>B</w:t>
            </w:r>
            <w:r w:rsidR="00A0795E">
              <w:rPr>
                <w:rFonts w:cs="Arial"/>
                <w:color w:val="000000" w:themeColor="text1"/>
                <w:szCs w:val="20"/>
                <w:lang w:val="en-GB"/>
              </w:rPr>
              <w:t xml:space="preserve">e flexible to working additional hours to </w:t>
            </w:r>
            <w:r>
              <w:rPr>
                <w:rFonts w:cs="Arial"/>
                <w:color w:val="000000" w:themeColor="text1"/>
                <w:szCs w:val="20"/>
                <w:lang w:val="en-GB"/>
              </w:rPr>
              <w:t>cover holiday and sickness with</w:t>
            </w:r>
            <w:r w:rsidR="00A0795E">
              <w:rPr>
                <w:rFonts w:cs="Arial"/>
                <w:color w:val="000000" w:themeColor="text1"/>
                <w:szCs w:val="20"/>
                <w:lang w:val="en-GB"/>
              </w:rPr>
              <w:t>in the team</w:t>
            </w:r>
          </w:p>
        </w:tc>
      </w:tr>
    </w:tbl>
    <w:p w:rsidR="007F602D" w:rsidRDefault="007F602D" w:rsidP="00366A73"/>
    <w:p w:rsidR="00A0795E" w:rsidRDefault="00A0795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366322" w:rsidRDefault="00BB0647" w:rsidP="004238D8">
            <w:pPr>
              <w:pStyle w:val="Puces4"/>
              <w:numPr>
                <w:ilvl w:val="0"/>
                <w:numId w:val="3"/>
              </w:numPr>
            </w:pPr>
            <w:r>
              <w:t>All round service experience</w:t>
            </w:r>
          </w:p>
          <w:p w:rsidR="00BB0647" w:rsidRDefault="00BB0647" w:rsidP="004238D8">
            <w:pPr>
              <w:pStyle w:val="Puces4"/>
              <w:numPr>
                <w:ilvl w:val="0"/>
                <w:numId w:val="3"/>
              </w:numPr>
            </w:pPr>
            <w:r>
              <w:t>Previous experience in cleaning activities</w:t>
            </w:r>
          </w:p>
          <w:p w:rsidR="00EA3990" w:rsidRDefault="00560C36" w:rsidP="004238D8">
            <w:pPr>
              <w:pStyle w:val="Puces4"/>
              <w:numPr>
                <w:ilvl w:val="0"/>
                <w:numId w:val="3"/>
              </w:numPr>
            </w:pPr>
            <w:r>
              <w:t>Ability</w:t>
            </w:r>
            <w:r w:rsidR="00366322">
              <w:t xml:space="preserve"> to work on own initiative and manager own</w:t>
            </w:r>
            <w:r w:rsidR="00A0795E">
              <w:t xml:space="preserve"> time</w:t>
            </w:r>
          </w:p>
          <w:p w:rsidR="00366322" w:rsidRDefault="00560C36" w:rsidP="004238D8">
            <w:pPr>
              <w:pStyle w:val="Puces4"/>
              <w:numPr>
                <w:ilvl w:val="0"/>
                <w:numId w:val="3"/>
              </w:numPr>
            </w:pPr>
            <w:r>
              <w:t>Ability</w:t>
            </w:r>
            <w:r w:rsidR="00366322">
              <w:t xml:space="preserve"> to communicate effectively with clients, colleagues and management team</w:t>
            </w:r>
          </w:p>
          <w:p w:rsidR="00366322" w:rsidRDefault="00366322" w:rsidP="004238D8">
            <w:pPr>
              <w:pStyle w:val="Puces4"/>
              <w:numPr>
                <w:ilvl w:val="0"/>
                <w:numId w:val="3"/>
              </w:numPr>
            </w:pPr>
            <w:r>
              <w:t xml:space="preserve">Good </w:t>
            </w:r>
            <w:r w:rsidR="00BB0647">
              <w:t xml:space="preserve">working </w:t>
            </w:r>
            <w:r>
              <w:t>knowledge of H&amp;S and COSHH</w:t>
            </w:r>
          </w:p>
          <w:p w:rsidR="00366322" w:rsidRDefault="00366322" w:rsidP="004238D8">
            <w:pPr>
              <w:pStyle w:val="Puces4"/>
              <w:numPr>
                <w:ilvl w:val="0"/>
                <w:numId w:val="3"/>
              </w:numPr>
            </w:pPr>
            <w:r>
              <w:t>High standard of personal hygiene</w:t>
            </w:r>
            <w:r w:rsidR="00992EAF">
              <w:t xml:space="preserve"> and personal appearance</w:t>
            </w:r>
          </w:p>
          <w:p w:rsidR="00A0795E" w:rsidRDefault="00E93954" w:rsidP="004238D8">
            <w:pPr>
              <w:pStyle w:val="Puces4"/>
              <w:numPr>
                <w:ilvl w:val="0"/>
                <w:numId w:val="3"/>
              </w:numPr>
            </w:pPr>
            <w:r>
              <w:t>S</w:t>
            </w:r>
            <w:r w:rsidR="00A0795E">
              <w:t>ecurity clearance require</w:t>
            </w:r>
            <w:r w:rsidR="00BB0647">
              <w:t>d</w:t>
            </w:r>
            <w:r w:rsidR="00A0795E">
              <w:t xml:space="preserve"> by the client</w:t>
            </w:r>
            <w:r>
              <w:t xml:space="preserve"> </w:t>
            </w:r>
            <w:r w:rsidR="00A0795E">
              <w:t>/</w:t>
            </w:r>
            <w:r>
              <w:t xml:space="preserve"> C</w:t>
            </w:r>
            <w:r w:rsidR="00A0795E">
              <w:t>ompany</w:t>
            </w:r>
            <w:r>
              <w:t xml:space="preserve"> obtained and maintained</w:t>
            </w:r>
          </w:p>
          <w:p w:rsidR="00366322" w:rsidRPr="004238D8" w:rsidRDefault="00992EAF" w:rsidP="004238D8">
            <w:pPr>
              <w:pStyle w:val="Puces4"/>
              <w:numPr>
                <w:ilvl w:val="0"/>
                <w:numId w:val="3"/>
              </w:numPr>
            </w:pPr>
            <w:r>
              <w:t>Flexib</w:t>
            </w:r>
            <w:r w:rsidR="00E93954">
              <w:t>le</w:t>
            </w:r>
            <w:r>
              <w:t xml:space="preserve"> and in</w:t>
            </w:r>
            <w:r w:rsidR="00A0795E">
              <w:t>novative</w:t>
            </w:r>
          </w:p>
        </w:tc>
      </w:tr>
    </w:tbl>
    <w:p w:rsidR="007F02BF" w:rsidRDefault="00DD6D7B"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4C3D95">
        <w:trPr>
          <w:trHeight w:val="2403"/>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496D2B">
                  <w:pPr>
                    <w:pStyle w:val="Puces4"/>
                    <w:framePr w:hSpace="180" w:wrap="around" w:vAnchor="text" w:hAnchor="margin" w:xAlign="center" w:y="192"/>
                    <w:ind w:left="851" w:hanging="284"/>
                    <w:jc w:val="left"/>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496D2B">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496D2B">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4C3D95" w:rsidP="00496D2B">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Tr="0007446E">
              <w:tc>
                <w:tcPr>
                  <w:tcW w:w="4473" w:type="dxa"/>
                </w:tcPr>
                <w:p w:rsidR="00EA3990" w:rsidRDefault="00EA3990" w:rsidP="00496D2B">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4C3D95" w:rsidP="00496D2B">
                  <w:pPr>
                    <w:pStyle w:val="Puces4"/>
                    <w:framePr w:hSpace="180" w:wrap="around" w:vAnchor="text" w:hAnchor="margin" w:xAlign="center" w:y="192"/>
                    <w:ind w:left="851" w:hanging="284"/>
                    <w:rPr>
                      <w:rFonts w:eastAsia="Times New Roman"/>
                    </w:rPr>
                  </w:pPr>
                  <w:r>
                    <w:rPr>
                      <w:rFonts w:eastAsia="Times New Roman"/>
                    </w:rPr>
                    <w:t>Learning &amp; Development</w:t>
                  </w:r>
                </w:p>
              </w:tc>
            </w:tr>
            <w:tr w:rsidR="00EA3990" w:rsidTr="0007446E">
              <w:tc>
                <w:tcPr>
                  <w:tcW w:w="4473" w:type="dxa"/>
                </w:tcPr>
                <w:p w:rsidR="00EA3990" w:rsidRDefault="00EA3990" w:rsidP="00496D2B">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496D2B">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57078" w:rsidRDefault="00E57078" w:rsidP="00086FFE">
      <w:pPr>
        <w:jc w:val="left"/>
      </w:pPr>
    </w:p>
    <w:p w:rsidR="004C3D95" w:rsidRDefault="004C3D95" w:rsidP="00086FFE">
      <w:pPr>
        <w:jc w:val="left"/>
      </w:pPr>
    </w:p>
    <w:p w:rsidR="004C3D95" w:rsidRDefault="004C3D95" w:rsidP="00086FFE">
      <w:pPr>
        <w:jc w:val="left"/>
      </w:pPr>
    </w:p>
    <w:p w:rsidR="004C3D95" w:rsidRDefault="004C3D95" w:rsidP="00086FFE">
      <w:pPr>
        <w:jc w:val="left"/>
      </w:pPr>
    </w:p>
    <w:p w:rsidR="004C3D95" w:rsidRDefault="004C3D95"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496D2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560C36" w:rsidP="00496D2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CLOPV02</w:t>
                  </w:r>
                </w:p>
              </w:tc>
              <w:tc>
                <w:tcPr>
                  <w:tcW w:w="2557" w:type="dxa"/>
                </w:tcPr>
                <w:p w:rsidR="00E57078" w:rsidRDefault="00E57078" w:rsidP="00496D2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0A34E1" w:rsidP="000A34E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January 2020</w:t>
                  </w:r>
                </w:p>
              </w:tc>
            </w:tr>
            <w:tr w:rsidR="00E57078" w:rsidTr="00E57078">
              <w:tc>
                <w:tcPr>
                  <w:tcW w:w="2122" w:type="dxa"/>
                </w:tcPr>
                <w:p w:rsidR="00E57078" w:rsidRDefault="00E57078" w:rsidP="00496D2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8D19DF" w:rsidP="00496D2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w:t>
                  </w:r>
                  <w:r w:rsidR="00E93954">
                    <w:rPr>
                      <w:rFonts w:cs="Arial"/>
                      <w:color w:val="000000" w:themeColor="text1"/>
                      <w:szCs w:val="20"/>
                      <w:lang w:val="en-GB"/>
                    </w:rPr>
                    <w:t xml:space="preserve"> </w:t>
                  </w:r>
                  <w:r>
                    <w:rPr>
                      <w:rFonts w:cs="Arial"/>
                      <w:color w:val="000000" w:themeColor="text1"/>
                      <w:szCs w:val="20"/>
                      <w:lang w:val="en-GB"/>
                    </w:rPr>
                    <w:t>Richards</w:t>
                  </w: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086FFE">
      <w:pPr>
        <w:jc w:val="left"/>
      </w:pPr>
    </w:p>
    <w:p w:rsidR="00086FFE" w:rsidRDefault="00086FFE" w:rsidP="00086FFE">
      <w:pPr>
        <w:jc w:val="left"/>
      </w:pPr>
    </w:p>
    <w:p w:rsidR="00086FFE" w:rsidRDefault="00086FFE" w:rsidP="00086FFE">
      <w:pPr>
        <w:jc w:val="left"/>
      </w:pPr>
    </w:p>
    <w:p w:rsidR="00086FFE" w:rsidRDefault="00086FFE" w:rsidP="00086FFE">
      <w:pPr>
        <w:jc w:val="left"/>
      </w:pPr>
      <w:bookmarkStart w:id="0" w:name="_GoBack"/>
      <w:bookmarkEnd w:id="0"/>
    </w:p>
    <w:p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rsidTr="00572B0C">
        <w:trPr>
          <w:trHeight w:val="620"/>
        </w:trPr>
        <w:tc>
          <w:tcPr>
            <w:tcW w:w="10456" w:type="dxa"/>
            <w:tcBorders>
              <w:top w:val="nil"/>
              <w:left w:val="single" w:sz="2" w:space="0" w:color="auto"/>
              <w:bottom w:val="single" w:sz="4" w:space="0" w:color="auto"/>
              <w:right w:val="single" w:sz="4" w:space="0" w:color="auto"/>
            </w:tcBorders>
          </w:tcPr>
          <w:p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rsidTr="00572B0C">
              <w:tc>
                <w:tcPr>
                  <w:tcW w:w="2122" w:type="dxa"/>
                </w:tcPr>
                <w:p w:rsidR="00086FFE" w:rsidRDefault="00086FFE" w:rsidP="00496D2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rsidR="00086FFE" w:rsidRDefault="00086FFE" w:rsidP="00496D2B">
                  <w:pPr>
                    <w:framePr w:hSpace="180" w:wrap="around" w:vAnchor="text" w:hAnchor="margin" w:xAlign="center" w:y="192"/>
                    <w:spacing w:before="40"/>
                    <w:jc w:val="left"/>
                    <w:rPr>
                      <w:rFonts w:cs="Arial"/>
                      <w:color w:val="000000" w:themeColor="text1"/>
                      <w:szCs w:val="20"/>
                      <w:lang w:val="en-GB"/>
                    </w:rPr>
                  </w:pPr>
                </w:p>
              </w:tc>
              <w:tc>
                <w:tcPr>
                  <w:tcW w:w="2557" w:type="dxa"/>
                </w:tcPr>
                <w:p w:rsidR="00086FFE" w:rsidRDefault="00086FFE" w:rsidP="00496D2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086FFE" w:rsidRDefault="00086FFE" w:rsidP="00496D2B">
                  <w:pPr>
                    <w:framePr w:hSpace="180" w:wrap="around" w:vAnchor="text" w:hAnchor="margin" w:xAlign="center" w:y="192"/>
                    <w:spacing w:before="40"/>
                    <w:jc w:val="left"/>
                    <w:rPr>
                      <w:rFonts w:cs="Arial"/>
                      <w:color w:val="000000" w:themeColor="text1"/>
                      <w:szCs w:val="20"/>
                      <w:lang w:val="en-GB"/>
                    </w:rPr>
                  </w:pPr>
                </w:p>
              </w:tc>
            </w:tr>
          </w:tbl>
          <w:p w:rsidR="00086FFE" w:rsidRPr="00EA3990" w:rsidRDefault="00086FFE" w:rsidP="00572B0C">
            <w:pPr>
              <w:spacing w:before="40"/>
              <w:ind w:left="720"/>
              <w:jc w:val="left"/>
              <w:rPr>
                <w:rFonts w:cs="Arial"/>
                <w:color w:val="000000" w:themeColor="text1"/>
                <w:szCs w:val="20"/>
                <w:lang w:val="en-GB"/>
              </w:rPr>
            </w:pPr>
          </w:p>
        </w:tc>
      </w:tr>
    </w:tbl>
    <w:p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5pt;height:9.2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4"/>
  </w:num>
  <w:num w:numId="10">
    <w:abstractNumId w:val="15"/>
  </w:num>
  <w:num w:numId="11">
    <w:abstractNumId w:val="7"/>
  </w:num>
  <w:num w:numId="12">
    <w:abstractNumId w:val="0"/>
  </w:num>
  <w:num w:numId="13">
    <w:abstractNumId w:val="11"/>
  </w:num>
  <w:num w:numId="14">
    <w:abstractNumId w:val="3"/>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86FFE"/>
    <w:rsid w:val="000A34E1"/>
    <w:rsid w:val="000E25E2"/>
    <w:rsid w:val="000E3EF7"/>
    <w:rsid w:val="00104BDE"/>
    <w:rsid w:val="001321E0"/>
    <w:rsid w:val="00144E5D"/>
    <w:rsid w:val="001F1F6A"/>
    <w:rsid w:val="00293E5D"/>
    <w:rsid w:val="002B1DC6"/>
    <w:rsid w:val="00366322"/>
    <w:rsid w:val="00366A73"/>
    <w:rsid w:val="00390AFD"/>
    <w:rsid w:val="004238D8"/>
    <w:rsid w:val="00424476"/>
    <w:rsid w:val="00496D2B"/>
    <w:rsid w:val="004C3D95"/>
    <w:rsid w:val="004D170A"/>
    <w:rsid w:val="00520545"/>
    <w:rsid w:val="00560C36"/>
    <w:rsid w:val="005E5B63"/>
    <w:rsid w:val="00613392"/>
    <w:rsid w:val="00616946"/>
    <w:rsid w:val="00616B0B"/>
    <w:rsid w:val="00646B79"/>
    <w:rsid w:val="00656519"/>
    <w:rsid w:val="00674674"/>
    <w:rsid w:val="006802C0"/>
    <w:rsid w:val="00745A24"/>
    <w:rsid w:val="00747EAA"/>
    <w:rsid w:val="00764021"/>
    <w:rsid w:val="007759BA"/>
    <w:rsid w:val="007F602D"/>
    <w:rsid w:val="008B64DE"/>
    <w:rsid w:val="008D19DF"/>
    <w:rsid w:val="008D1A2B"/>
    <w:rsid w:val="00920465"/>
    <w:rsid w:val="00992EAF"/>
    <w:rsid w:val="009F559F"/>
    <w:rsid w:val="00A0795E"/>
    <w:rsid w:val="00A37146"/>
    <w:rsid w:val="00AD1DEC"/>
    <w:rsid w:val="00AF5ADF"/>
    <w:rsid w:val="00B703CD"/>
    <w:rsid w:val="00B70457"/>
    <w:rsid w:val="00BB0647"/>
    <w:rsid w:val="00BF085B"/>
    <w:rsid w:val="00C109EA"/>
    <w:rsid w:val="00C41952"/>
    <w:rsid w:val="00C4467B"/>
    <w:rsid w:val="00C4695A"/>
    <w:rsid w:val="00C61430"/>
    <w:rsid w:val="00CB4D63"/>
    <w:rsid w:val="00CC0297"/>
    <w:rsid w:val="00CC2929"/>
    <w:rsid w:val="00D851E6"/>
    <w:rsid w:val="00D949FB"/>
    <w:rsid w:val="00DD6D7B"/>
    <w:rsid w:val="00DE5E49"/>
    <w:rsid w:val="00E31AA0"/>
    <w:rsid w:val="00E33C91"/>
    <w:rsid w:val="00E51ED7"/>
    <w:rsid w:val="00E57078"/>
    <w:rsid w:val="00E70392"/>
    <w:rsid w:val="00E86121"/>
    <w:rsid w:val="00E93954"/>
    <w:rsid w:val="00EA3990"/>
    <w:rsid w:val="00EA4C16"/>
    <w:rsid w:val="00EA5822"/>
    <w:rsid w:val="00EF6ED7"/>
    <w:rsid w:val="00F42EC8"/>
    <w:rsid w:val="00F479E6"/>
    <w:rsid w:val="00F6405B"/>
    <w:rsid w:val="00FA1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54072672">
      <w:bodyDiv w:val="1"/>
      <w:marLeft w:val="0"/>
      <w:marRight w:val="0"/>
      <w:marTop w:val="0"/>
      <w:marBottom w:val="0"/>
      <w:divBdr>
        <w:top w:val="none" w:sz="0" w:space="0" w:color="auto"/>
        <w:left w:val="none" w:sz="0" w:space="0" w:color="auto"/>
        <w:bottom w:val="none" w:sz="0" w:space="0" w:color="auto"/>
        <w:right w:val="none" w:sz="0" w:space="0" w:color="auto"/>
      </w:divBdr>
      <w:divsChild>
        <w:div w:id="1825967613">
          <w:marLeft w:val="0"/>
          <w:marRight w:val="0"/>
          <w:marTop w:val="0"/>
          <w:marBottom w:val="0"/>
          <w:divBdr>
            <w:top w:val="none" w:sz="0" w:space="0" w:color="auto"/>
            <w:left w:val="none" w:sz="0" w:space="0" w:color="auto"/>
            <w:bottom w:val="none" w:sz="0" w:space="0" w:color="auto"/>
            <w:right w:val="none" w:sz="0" w:space="0" w:color="auto"/>
          </w:divBdr>
          <w:divsChild>
            <w:div w:id="863396393">
              <w:marLeft w:val="0"/>
              <w:marRight w:val="0"/>
              <w:marTop w:val="900"/>
              <w:marBottom w:val="0"/>
              <w:divBdr>
                <w:top w:val="none" w:sz="0" w:space="0" w:color="auto"/>
                <w:left w:val="none" w:sz="0" w:space="0" w:color="auto"/>
                <w:bottom w:val="none" w:sz="0" w:space="0" w:color="auto"/>
                <w:right w:val="none" w:sz="0" w:space="0" w:color="auto"/>
              </w:divBdr>
              <w:divsChild>
                <w:div w:id="1388189809">
                  <w:marLeft w:val="0"/>
                  <w:marRight w:val="0"/>
                  <w:marTop w:val="150"/>
                  <w:marBottom w:val="0"/>
                  <w:divBdr>
                    <w:top w:val="none" w:sz="0" w:space="0" w:color="auto"/>
                    <w:left w:val="none" w:sz="0" w:space="0" w:color="auto"/>
                    <w:bottom w:val="none" w:sz="0" w:space="0" w:color="auto"/>
                    <w:right w:val="none" w:sz="0" w:space="0" w:color="auto"/>
                  </w:divBdr>
                  <w:divsChild>
                    <w:div w:id="1109743270">
                      <w:marLeft w:val="0"/>
                      <w:marRight w:val="0"/>
                      <w:marTop w:val="0"/>
                      <w:marBottom w:val="0"/>
                      <w:divBdr>
                        <w:top w:val="none" w:sz="0" w:space="0" w:color="auto"/>
                        <w:left w:val="none" w:sz="0" w:space="0" w:color="auto"/>
                        <w:bottom w:val="none" w:sz="0" w:space="0" w:color="auto"/>
                        <w:right w:val="none" w:sz="0" w:space="0" w:color="auto"/>
                      </w:divBdr>
                      <w:divsChild>
                        <w:div w:id="137385535">
                          <w:marLeft w:val="0"/>
                          <w:marRight w:val="0"/>
                          <w:marTop w:val="0"/>
                          <w:marBottom w:val="0"/>
                          <w:divBdr>
                            <w:top w:val="none" w:sz="0" w:space="0" w:color="auto"/>
                            <w:left w:val="none" w:sz="0" w:space="0" w:color="auto"/>
                            <w:bottom w:val="none" w:sz="0" w:space="0" w:color="auto"/>
                            <w:right w:val="none" w:sz="0" w:space="0" w:color="auto"/>
                          </w:divBdr>
                          <w:divsChild>
                            <w:div w:id="2040889143">
                              <w:marLeft w:val="0"/>
                              <w:marRight w:val="0"/>
                              <w:marTop w:val="0"/>
                              <w:marBottom w:val="0"/>
                              <w:divBdr>
                                <w:top w:val="none" w:sz="0" w:space="0" w:color="auto"/>
                                <w:left w:val="none" w:sz="0" w:space="0" w:color="auto"/>
                                <w:bottom w:val="none" w:sz="0" w:space="0" w:color="auto"/>
                                <w:right w:val="none" w:sz="0" w:space="0" w:color="auto"/>
                              </w:divBdr>
                              <w:divsChild>
                                <w:div w:id="16247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B21F9F-A9E5-4C34-9B62-CB4E8F410225}" type="doc">
      <dgm:prSet loTypeId="urn:microsoft.com/office/officeart/2005/8/layout/orgChart1" loCatId="hierarchy" qsTypeId="urn:microsoft.com/office/officeart/2005/8/quickstyle/simple1" qsCatId="simple" csTypeId="urn:microsoft.com/office/officeart/2005/8/colors/accent1_2" csCatId="accent1" phldr="1"/>
      <dgm:spPr/>
    </dgm:pt>
    <dgm:pt modelId="{A6255FBC-66C3-4074-B16D-9AE982109F92}">
      <dgm:prSet/>
      <dgm:spPr/>
      <dgm:t>
        <a:bodyPr/>
        <a:lstStyle/>
        <a:p>
          <a:pPr marR="0" algn="ctr" rtl="0"/>
          <a:r>
            <a:rPr lang="en-GB" smtClean="0"/>
            <a:t>FM Ops Manager</a:t>
          </a:r>
        </a:p>
      </dgm:t>
    </dgm:pt>
    <dgm:pt modelId="{EB46D099-F294-4960-BB6C-1862BB520DC5}" type="parTrans" cxnId="{7BA48082-621C-420A-848E-0A94A9C0B452}">
      <dgm:prSet/>
      <dgm:spPr/>
      <dgm:t>
        <a:bodyPr/>
        <a:lstStyle/>
        <a:p>
          <a:endParaRPr lang="en-GB"/>
        </a:p>
      </dgm:t>
    </dgm:pt>
    <dgm:pt modelId="{D14DE9E0-3BEE-430A-8E40-E181F741D5CE}" type="sibTrans" cxnId="{7BA48082-621C-420A-848E-0A94A9C0B452}">
      <dgm:prSet/>
      <dgm:spPr/>
      <dgm:t>
        <a:bodyPr/>
        <a:lstStyle/>
        <a:p>
          <a:endParaRPr lang="en-GB"/>
        </a:p>
      </dgm:t>
    </dgm:pt>
    <dgm:pt modelId="{CE2C76BF-CF40-4C0F-99B2-EA111EBCCDD1}">
      <dgm:prSet/>
      <dgm:spPr/>
      <dgm:t>
        <a:bodyPr/>
        <a:lstStyle/>
        <a:p>
          <a:pPr marR="0" algn="ctr" rtl="0"/>
          <a:r>
            <a:rPr lang="en-GB" smtClean="0"/>
            <a:t>Cleaning Supervisor</a:t>
          </a:r>
        </a:p>
      </dgm:t>
    </dgm:pt>
    <dgm:pt modelId="{56B11DD9-3CFC-460A-9EE9-8B5DF10B0FB2}" type="parTrans" cxnId="{0766DA37-AB34-494F-AE2D-A5CDB81C94A5}">
      <dgm:prSet/>
      <dgm:spPr/>
      <dgm:t>
        <a:bodyPr/>
        <a:lstStyle/>
        <a:p>
          <a:endParaRPr lang="en-GB"/>
        </a:p>
      </dgm:t>
    </dgm:pt>
    <dgm:pt modelId="{B71C48B1-33ED-425C-8B62-3DFB125C7137}" type="sibTrans" cxnId="{0766DA37-AB34-494F-AE2D-A5CDB81C94A5}">
      <dgm:prSet/>
      <dgm:spPr/>
      <dgm:t>
        <a:bodyPr/>
        <a:lstStyle/>
        <a:p>
          <a:endParaRPr lang="en-GB"/>
        </a:p>
      </dgm:t>
    </dgm:pt>
    <dgm:pt modelId="{504512E5-3361-40DC-AAFC-A740681A34B2}">
      <dgm:prSet/>
      <dgm:spPr/>
      <dgm:t>
        <a:bodyPr/>
        <a:lstStyle/>
        <a:p>
          <a:r>
            <a:rPr lang="en-GB"/>
            <a:t>Cleaning Operative</a:t>
          </a:r>
        </a:p>
      </dgm:t>
    </dgm:pt>
    <dgm:pt modelId="{78C47A01-62A4-4A5A-981C-0FDF3055FD4F}" type="parTrans" cxnId="{9547DB8D-0BC8-4E7F-9745-DBB5DF04FF9A}">
      <dgm:prSet/>
      <dgm:spPr/>
      <dgm:t>
        <a:bodyPr/>
        <a:lstStyle/>
        <a:p>
          <a:endParaRPr lang="en-GB"/>
        </a:p>
      </dgm:t>
    </dgm:pt>
    <dgm:pt modelId="{BD6F6DB0-3E82-4FFF-95E5-5B5CF35D6297}" type="sibTrans" cxnId="{9547DB8D-0BC8-4E7F-9745-DBB5DF04FF9A}">
      <dgm:prSet/>
      <dgm:spPr/>
      <dgm:t>
        <a:bodyPr/>
        <a:lstStyle/>
        <a:p>
          <a:endParaRPr lang="en-GB"/>
        </a:p>
      </dgm:t>
    </dgm:pt>
    <dgm:pt modelId="{CE934185-22DA-4982-86D2-7A87F6D2AB42}" type="pres">
      <dgm:prSet presAssocID="{98B21F9F-A9E5-4C34-9B62-CB4E8F410225}" presName="hierChild1" presStyleCnt="0">
        <dgm:presLayoutVars>
          <dgm:orgChart val="1"/>
          <dgm:chPref val="1"/>
          <dgm:dir/>
          <dgm:animOne val="branch"/>
          <dgm:animLvl val="lvl"/>
          <dgm:resizeHandles/>
        </dgm:presLayoutVars>
      </dgm:prSet>
      <dgm:spPr/>
    </dgm:pt>
    <dgm:pt modelId="{433E053A-FB90-43FD-B0C1-4EE618344198}" type="pres">
      <dgm:prSet presAssocID="{A6255FBC-66C3-4074-B16D-9AE982109F92}" presName="hierRoot1" presStyleCnt="0">
        <dgm:presLayoutVars>
          <dgm:hierBranch val="hang"/>
        </dgm:presLayoutVars>
      </dgm:prSet>
      <dgm:spPr/>
    </dgm:pt>
    <dgm:pt modelId="{D985B49C-E7EE-4914-AC4A-C732B9CE0B05}" type="pres">
      <dgm:prSet presAssocID="{A6255FBC-66C3-4074-B16D-9AE982109F92}" presName="rootComposite1" presStyleCnt="0"/>
      <dgm:spPr/>
    </dgm:pt>
    <dgm:pt modelId="{6210BE7C-2DAB-480B-9AA7-131AFC89EC6C}" type="pres">
      <dgm:prSet presAssocID="{A6255FBC-66C3-4074-B16D-9AE982109F92}" presName="rootText1" presStyleLbl="node0" presStyleIdx="0" presStyleCnt="1" custScaleY="113798">
        <dgm:presLayoutVars>
          <dgm:chPref val="3"/>
        </dgm:presLayoutVars>
      </dgm:prSet>
      <dgm:spPr/>
      <dgm:t>
        <a:bodyPr/>
        <a:lstStyle/>
        <a:p>
          <a:endParaRPr lang="en-GB"/>
        </a:p>
      </dgm:t>
    </dgm:pt>
    <dgm:pt modelId="{3A69D858-4740-42D9-B25C-3E3A0876D00B}" type="pres">
      <dgm:prSet presAssocID="{A6255FBC-66C3-4074-B16D-9AE982109F92}" presName="rootConnector1" presStyleLbl="node1" presStyleIdx="0" presStyleCnt="0"/>
      <dgm:spPr/>
      <dgm:t>
        <a:bodyPr/>
        <a:lstStyle/>
        <a:p>
          <a:endParaRPr lang="en-GB"/>
        </a:p>
      </dgm:t>
    </dgm:pt>
    <dgm:pt modelId="{E14FB729-8CDC-4F55-A0DB-1B8B80FB6C9A}" type="pres">
      <dgm:prSet presAssocID="{A6255FBC-66C3-4074-B16D-9AE982109F92}" presName="hierChild2" presStyleCnt="0"/>
      <dgm:spPr/>
    </dgm:pt>
    <dgm:pt modelId="{2F73143A-39CE-4622-9153-E61569C17238}" type="pres">
      <dgm:prSet presAssocID="{56B11DD9-3CFC-460A-9EE9-8B5DF10B0FB2}" presName="Name48" presStyleLbl="parChTrans1D2" presStyleIdx="0" presStyleCnt="1"/>
      <dgm:spPr/>
      <dgm:t>
        <a:bodyPr/>
        <a:lstStyle/>
        <a:p>
          <a:endParaRPr lang="en-GB"/>
        </a:p>
      </dgm:t>
    </dgm:pt>
    <dgm:pt modelId="{FE4ADAC3-CE93-4C4F-B75A-AD97827C77E6}" type="pres">
      <dgm:prSet presAssocID="{CE2C76BF-CF40-4C0F-99B2-EA111EBCCDD1}" presName="hierRoot2" presStyleCnt="0">
        <dgm:presLayoutVars>
          <dgm:hierBranch/>
        </dgm:presLayoutVars>
      </dgm:prSet>
      <dgm:spPr/>
    </dgm:pt>
    <dgm:pt modelId="{3F22B889-B01B-46A4-B062-CFC1EDD8F497}" type="pres">
      <dgm:prSet presAssocID="{CE2C76BF-CF40-4C0F-99B2-EA111EBCCDD1}" presName="rootComposite" presStyleCnt="0"/>
      <dgm:spPr/>
    </dgm:pt>
    <dgm:pt modelId="{4D14B067-5641-4D00-BCC1-36DB4397635D}" type="pres">
      <dgm:prSet presAssocID="{CE2C76BF-CF40-4C0F-99B2-EA111EBCCDD1}" presName="rootText" presStyleLbl="node2" presStyleIdx="0" presStyleCnt="1">
        <dgm:presLayoutVars>
          <dgm:chPref val="3"/>
        </dgm:presLayoutVars>
      </dgm:prSet>
      <dgm:spPr/>
      <dgm:t>
        <a:bodyPr/>
        <a:lstStyle/>
        <a:p>
          <a:endParaRPr lang="en-GB"/>
        </a:p>
      </dgm:t>
    </dgm:pt>
    <dgm:pt modelId="{1CE4D2EA-7A1E-4174-A7C2-848828F426DC}" type="pres">
      <dgm:prSet presAssocID="{CE2C76BF-CF40-4C0F-99B2-EA111EBCCDD1}" presName="rootConnector" presStyleLbl="node2" presStyleIdx="0" presStyleCnt="1"/>
      <dgm:spPr/>
      <dgm:t>
        <a:bodyPr/>
        <a:lstStyle/>
        <a:p>
          <a:endParaRPr lang="en-GB"/>
        </a:p>
      </dgm:t>
    </dgm:pt>
    <dgm:pt modelId="{54FA0D68-F967-4E3E-8A37-3635B46C01F0}" type="pres">
      <dgm:prSet presAssocID="{CE2C76BF-CF40-4C0F-99B2-EA111EBCCDD1}" presName="hierChild4" presStyleCnt="0"/>
      <dgm:spPr/>
    </dgm:pt>
    <dgm:pt modelId="{9AB0479B-B5AE-466E-BB27-11F8659F5F5F}" type="pres">
      <dgm:prSet presAssocID="{78C47A01-62A4-4A5A-981C-0FDF3055FD4F}" presName="Name35" presStyleLbl="parChTrans1D3" presStyleIdx="0" presStyleCnt="1"/>
      <dgm:spPr/>
      <dgm:t>
        <a:bodyPr/>
        <a:lstStyle/>
        <a:p>
          <a:endParaRPr lang="en-GB"/>
        </a:p>
      </dgm:t>
    </dgm:pt>
    <dgm:pt modelId="{AA64BF3F-E8EB-4DD3-973A-C4A60D73D1DF}" type="pres">
      <dgm:prSet presAssocID="{504512E5-3361-40DC-AAFC-A740681A34B2}" presName="hierRoot2" presStyleCnt="0">
        <dgm:presLayoutVars>
          <dgm:hierBranch val="init"/>
        </dgm:presLayoutVars>
      </dgm:prSet>
      <dgm:spPr/>
    </dgm:pt>
    <dgm:pt modelId="{B4A034AF-06BD-439B-BB48-B1E822D25802}" type="pres">
      <dgm:prSet presAssocID="{504512E5-3361-40DC-AAFC-A740681A34B2}" presName="rootComposite" presStyleCnt="0"/>
      <dgm:spPr/>
    </dgm:pt>
    <dgm:pt modelId="{82CF795E-A194-4ACF-9B85-FDA0154428EB}" type="pres">
      <dgm:prSet presAssocID="{504512E5-3361-40DC-AAFC-A740681A34B2}" presName="rootText" presStyleLbl="node3" presStyleIdx="0" presStyleCnt="1">
        <dgm:presLayoutVars>
          <dgm:chPref val="3"/>
        </dgm:presLayoutVars>
      </dgm:prSet>
      <dgm:spPr/>
      <dgm:t>
        <a:bodyPr/>
        <a:lstStyle/>
        <a:p>
          <a:endParaRPr lang="en-GB"/>
        </a:p>
      </dgm:t>
    </dgm:pt>
    <dgm:pt modelId="{1F8A9673-BD31-4565-9A5A-7ECF788855F2}" type="pres">
      <dgm:prSet presAssocID="{504512E5-3361-40DC-AAFC-A740681A34B2}" presName="rootConnector" presStyleLbl="node3" presStyleIdx="0" presStyleCnt="1"/>
      <dgm:spPr/>
      <dgm:t>
        <a:bodyPr/>
        <a:lstStyle/>
        <a:p>
          <a:endParaRPr lang="en-GB"/>
        </a:p>
      </dgm:t>
    </dgm:pt>
    <dgm:pt modelId="{2F7C962F-1AB7-4F9A-8366-1B9130A3AD42}" type="pres">
      <dgm:prSet presAssocID="{504512E5-3361-40DC-AAFC-A740681A34B2}" presName="hierChild4" presStyleCnt="0"/>
      <dgm:spPr/>
    </dgm:pt>
    <dgm:pt modelId="{B5E6523B-11DA-4473-A4B5-C2044D31E08A}" type="pres">
      <dgm:prSet presAssocID="{504512E5-3361-40DC-AAFC-A740681A34B2}" presName="hierChild5" presStyleCnt="0"/>
      <dgm:spPr/>
    </dgm:pt>
    <dgm:pt modelId="{9F77A0CF-9138-4065-82E4-6D096E5CBAF9}" type="pres">
      <dgm:prSet presAssocID="{CE2C76BF-CF40-4C0F-99B2-EA111EBCCDD1}" presName="hierChild5" presStyleCnt="0"/>
      <dgm:spPr/>
    </dgm:pt>
    <dgm:pt modelId="{2E04E544-9B85-4F42-8255-0DC6F1A203F0}" type="pres">
      <dgm:prSet presAssocID="{A6255FBC-66C3-4074-B16D-9AE982109F92}" presName="hierChild3" presStyleCnt="0"/>
      <dgm:spPr/>
    </dgm:pt>
  </dgm:ptLst>
  <dgm:cxnLst>
    <dgm:cxn modelId="{C759032C-1D94-444F-9265-73F69CEB7874}" type="presOf" srcId="{56B11DD9-3CFC-460A-9EE9-8B5DF10B0FB2}" destId="{2F73143A-39CE-4622-9153-E61569C17238}" srcOrd="0" destOrd="0" presId="urn:microsoft.com/office/officeart/2005/8/layout/orgChart1"/>
    <dgm:cxn modelId="{F3FB3D7B-9800-40EE-AA11-342103D8C445}" type="presOf" srcId="{98B21F9F-A9E5-4C34-9B62-CB4E8F410225}" destId="{CE934185-22DA-4982-86D2-7A87F6D2AB42}" srcOrd="0" destOrd="0" presId="urn:microsoft.com/office/officeart/2005/8/layout/orgChart1"/>
    <dgm:cxn modelId="{0766DA37-AB34-494F-AE2D-A5CDB81C94A5}" srcId="{A6255FBC-66C3-4074-B16D-9AE982109F92}" destId="{CE2C76BF-CF40-4C0F-99B2-EA111EBCCDD1}" srcOrd="0" destOrd="0" parTransId="{56B11DD9-3CFC-460A-9EE9-8B5DF10B0FB2}" sibTransId="{B71C48B1-33ED-425C-8B62-3DFB125C7137}"/>
    <dgm:cxn modelId="{44D03E45-272C-43F1-B253-4F647809788B}" type="presOf" srcId="{CE2C76BF-CF40-4C0F-99B2-EA111EBCCDD1}" destId="{4D14B067-5641-4D00-BCC1-36DB4397635D}" srcOrd="0" destOrd="0" presId="urn:microsoft.com/office/officeart/2005/8/layout/orgChart1"/>
    <dgm:cxn modelId="{26D35C07-1940-4CFD-BF45-C15409FD7E1B}" type="presOf" srcId="{504512E5-3361-40DC-AAFC-A740681A34B2}" destId="{1F8A9673-BD31-4565-9A5A-7ECF788855F2}" srcOrd="1" destOrd="0" presId="urn:microsoft.com/office/officeart/2005/8/layout/orgChart1"/>
    <dgm:cxn modelId="{7BA48082-621C-420A-848E-0A94A9C0B452}" srcId="{98B21F9F-A9E5-4C34-9B62-CB4E8F410225}" destId="{A6255FBC-66C3-4074-B16D-9AE982109F92}" srcOrd="0" destOrd="0" parTransId="{EB46D099-F294-4960-BB6C-1862BB520DC5}" sibTransId="{D14DE9E0-3BEE-430A-8E40-E181F741D5CE}"/>
    <dgm:cxn modelId="{BB88910F-35A0-47AE-808F-0A3AC22F88EB}" type="presOf" srcId="{78C47A01-62A4-4A5A-981C-0FDF3055FD4F}" destId="{9AB0479B-B5AE-466E-BB27-11F8659F5F5F}" srcOrd="0" destOrd="0" presId="urn:microsoft.com/office/officeart/2005/8/layout/orgChart1"/>
    <dgm:cxn modelId="{FBBB6F84-C2E8-4122-8EA8-C9E57D2260D3}" type="presOf" srcId="{A6255FBC-66C3-4074-B16D-9AE982109F92}" destId="{3A69D858-4740-42D9-B25C-3E3A0876D00B}" srcOrd="1" destOrd="0" presId="urn:microsoft.com/office/officeart/2005/8/layout/orgChart1"/>
    <dgm:cxn modelId="{64CF2049-E403-4042-9D6B-E727BDD7AFE1}" type="presOf" srcId="{CE2C76BF-CF40-4C0F-99B2-EA111EBCCDD1}" destId="{1CE4D2EA-7A1E-4174-A7C2-848828F426DC}" srcOrd="1" destOrd="0" presId="urn:microsoft.com/office/officeart/2005/8/layout/orgChart1"/>
    <dgm:cxn modelId="{B3484E89-AA10-4057-9BFA-7FC022EE5DEF}" type="presOf" srcId="{504512E5-3361-40DC-AAFC-A740681A34B2}" destId="{82CF795E-A194-4ACF-9B85-FDA0154428EB}" srcOrd="0" destOrd="0" presId="urn:microsoft.com/office/officeart/2005/8/layout/orgChart1"/>
    <dgm:cxn modelId="{9547DB8D-0BC8-4E7F-9745-DBB5DF04FF9A}" srcId="{CE2C76BF-CF40-4C0F-99B2-EA111EBCCDD1}" destId="{504512E5-3361-40DC-AAFC-A740681A34B2}" srcOrd="0" destOrd="0" parTransId="{78C47A01-62A4-4A5A-981C-0FDF3055FD4F}" sibTransId="{BD6F6DB0-3E82-4FFF-95E5-5B5CF35D6297}"/>
    <dgm:cxn modelId="{51013410-A2FB-4C14-AE37-BCB067D71E68}" type="presOf" srcId="{A6255FBC-66C3-4074-B16D-9AE982109F92}" destId="{6210BE7C-2DAB-480B-9AA7-131AFC89EC6C}" srcOrd="0" destOrd="0" presId="urn:microsoft.com/office/officeart/2005/8/layout/orgChart1"/>
    <dgm:cxn modelId="{0C15B536-3BF8-47E1-B432-8B5D05E99F38}" type="presParOf" srcId="{CE934185-22DA-4982-86D2-7A87F6D2AB42}" destId="{433E053A-FB90-43FD-B0C1-4EE618344198}" srcOrd="0" destOrd="0" presId="urn:microsoft.com/office/officeart/2005/8/layout/orgChart1"/>
    <dgm:cxn modelId="{9F0F1F6C-F7B7-4F5E-9C0D-B93DE3C5A950}" type="presParOf" srcId="{433E053A-FB90-43FD-B0C1-4EE618344198}" destId="{D985B49C-E7EE-4914-AC4A-C732B9CE0B05}" srcOrd="0" destOrd="0" presId="urn:microsoft.com/office/officeart/2005/8/layout/orgChart1"/>
    <dgm:cxn modelId="{798CC9DC-027D-4FBF-9FC8-C4EDBF9D127F}" type="presParOf" srcId="{D985B49C-E7EE-4914-AC4A-C732B9CE0B05}" destId="{6210BE7C-2DAB-480B-9AA7-131AFC89EC6C}" srcOrd="0" destOrd="0" presId="urn:microsoft.com/office/officeart/2005/8/layout/orgChart1"/>
    <dgm:cxn modelId="{94C519E5-FF45-489B-BB7D-6624F962266C}" type="presParOf" srcId="{D985B49C-E7EE-4914-AC4A-C732B9CE0B05}" destId="{3A69D858-4740-42D9-B25C-3E3A0876D00B}" srcOrd="1" destOrd="0" presId="urn:microsoft.com/office/officeart/2005/8/layout/orgChart1"/>
    <dgm:cxn modelId="{9741FC5E-1F9B-44B6-8914-9DD5A06B9106}" type="presParOf" srcId="{433E053A-FB90-43FD-B0C1-4EE618344198}" destId="{E14FB729-8CDC-4F55-A0DB-1B8B80FB6C9A}" srcOrd="1" destOrd="0" presId="urn:microsoft.com/office/officeart/2005/8/layout/orgChart1"/>
    <dgm:cxn modelId="{15C680C0-E1CB-4DCD-8902-E03897F56AF7}" type="presParOf" srcId="{E14FB729-8CDC-4F55-A0DB-1B8B80FB6C9A}" destId="{2F73143A-39CE-4622-9153-E61569C17238}" srcOrd="0" destOrd="0" presId="urn:microsoft.com/office/officeart/2005/8/layout/orgChart1"/>
    <dgm:cxn modelId="{7B33A134-FB56-40E4-8295-3ACB5AEDF6EB}" type="presParOf" srcId="{E14FB729-8CDC-4F55-A0DB-1B8B80FB6C9A}" destId="{FE4ADAC3-CE93-4C4F-B75A-AD97827C77E6}" srcOrd="1" destOrd="0" presId="urn:microsoft.com/office/officeart/2005/8/layout/orgChart1"/>
    <dgm:cxn modelId="{5D48B3AA-D97C-4DC0-A18C-C69422DC3C87}" type="presParOf" srcId="{FE4ADAC3-CE93-4C4F-B75A-AD97827C77E6}" destId="{3F22B889-B01B-46A4-B062-CFC1EDD8F497}" srcOrd="0" destOrd="0" presId="urn:microsoft.com/office/officeart/2005/8/layout/orgChart1"/>
    <dgm:cxn modelId="{551B4C05-FB6A-4E80-9150-872E1D650ECB}" type="presParOf" srcId="{3F22B889-B01B-46A4-B062-CFC1EDD8F497}" destId="{4D14B067-5641-4D00-BCC1-36DB4397635D}" srcOrd="0" destOrd="0" presId="urn:microsoft.com/office/officeart/2005/8/layout/orgChart1"/>
    <dgm:cxn modelId="{D7F156D6-20BF-425D-BC6C-50C6E3565533}" type="presParOf" srcId="{3F22B889-B01B-46A4-B062-CFC1EDD8F497}" destId="{1CE4D2EA-7A1E-4174-A7C2-848828F426DC}" srcOrd="1" destOrd="0" presId="urn:microsoft.com/office/officeart/2005/8/layout/orgChart1"/>
    <dgm:cxn modelId="{5625B2EA-E256-47BF-8FCB-91E5DC65870D}" type="presParOf" srcId="{FE4ADAC3-CE93-4C4F-B75A-AD97827C77E6}" destId="{54FA0D68-F967-4E3E-8A37-3635B46C01F0}" srcOrd="1" destOrd="0" presId="urn:microsoft.com/office/officeart/2005/8/layout/orgChart1"/>
    <dgm:cxn modelId="{1B37BD7A-7DE4-4CDE-8019-60B31661CD6F}" type="presParOf" srcId="{54FA0D68-F967-4E3E-8A37-3635B46C01F0}" destId="{9AB0479B-B5AE-466E-BB27-11F8659F5F5F}" srcOrd="0" destOrd="0" presId="urn:microsoft.com/office/officeart/2005/8/layout/orgChart1"/>
    <dgm:cxn modelId="{B258AEE6-CC1F-4FC8-95DF-F2BCB09487AB}" type="presParOf" srcId="{54FA0D68-F967-4E3E-8A37-3635B46C01F0}" destId="{AA64BF3F-E8EB-4DD3-973A-C4A60D73D1DF}" srcOrd="1" destOrd="0" presId="urn:microsoft.com/office/officeart/2005/8/layout/orgChart1"/>
    <dgm:cxn modelId="{A97FB17F-3345-426B-9A78-C78D81E969F9}" type="presParOf" srcId="{AA64BF3F-E8EB-4DD3-973A-C4A60D73D1DF}" destId="{B4A034AF-06BD-439B-BB48-B1E822D25802}" srcOrd="0" destOrd="0" presId="urn:microsoft.com/office/officeart/2005/8/layout/orgChart1"/>
    <dgm:cxn modelId="{CABA9BB3-2D8C-4FB0-B449-454FEC878DAB}" type="presParOf" srcId="{B4A034AF-06BD-439B-BB48-B1E822D25802}" destId="{82CF795E-A194-4ACF-9B85-FDA0154428EB}" srcOrd="0" destOrd="0" presId="urn:microsoft.com/office/officeart/2005/8/layout/orgChart1"/>
    <dgm:cxn modelId="{19964813-E242-4A7C-BB8D-7DAFB7E5C2C2}" type="presParOf" srcId="{B4A034AF-06BD-439B-BB48-B1E822D25802}" destId="{1F8A9673-BD31-4565-9A5A-7ECF788855F2}" srcOrd="1" destOrd="0" presId="urn:microsoft.com/office/officeart/2005/8/layout/orgChart1"/>
    <dgm:cxn modelId="{979EF1E1-2CBF-4E14-AD09-BC3B72AB0097}" type="presParOf" srcId="{AA64BF3F-E8EB-4DD3-973A-C4A60D73D1DF}" destId="{2F7C962F-1AB7-4F9A-8366-1B9130A3AD42}" srcOrd="1" destOrd="0" presId="urn:microsoft.com/office/officeart/2005/8/layout/orgChart1"/>
    <dgm:cxn modelId="{7EE40583-6D7B-4E39-B66D-B78AEBAF6140}" type="presParOf" srcId="{AA64BF3F-E8EB-4DD3-973A-C4A60D73D1DF}" destId="{B5E6523B-11DA-4473-A4B5-C2044D31E08A}" srcOrd="2" destOrd="0" presId="urn:microsoft.com/office/officeart/2005/8/layout/orgChart1"/>
    <dgm:cxn modelId="{1CB700D5-05CF-4545-96F7-6099117D2001}" type="presParOf" srcId="{FE4ADAC3-CE93-4C4F-B75A-AD97827C77E6}" destId="{9F77A0CF-9138-4065-82E4-6D096E5CBAF9}" srcOrd="2" destOrd="0" presId="urn:microsoft.com/office/officeart/2005/8/layout/orgChart1"/>
    <dgm:cxn modelId="{5503AA25-5D54-4837-90C0-BAAB91FBC09F}" type="presParOf" srcId="{433E053A-FB90-43FD-B0C1-4EE618344198}" destId="{2E04E544-9B85-4F42-8255-0DC6F1A203F0}"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B0479B-B5AE-466E-BB27-11F8659F5F5F}">
      <dsp:nvSpPr>
        <dsp:cNvPr id="0" name=""/>
        <dsp:cNvSpPr/>
      </dsp:nvSpPr>
      <dsp:spPr>
        <a:xfrm>
          <a:off x="2238263" y="1096251"/>
          <a:ext cx="91440" cy="179934"/>
        </a:xfrm>
        <a:custGeom>
          <a:avLst/>
          <a:gdLst/>
          <a:ahLst/>
          <a:cxnLst/>
          <a:rect l="0" t="0" r="0" b="0"/>
          <a:pathLst>
            <a:path>
              <a:moveTo>
                <a:pt x="45720" y="0"/>
              </a:moveTo>
              <a:lnTo>
                <a:pt x="45720" y="1799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73143A-39CE-4622-9153-E61569C17238}">
      <dsp:nvSpPr>
        <dsp:cNvPr id="0" name=""/>
        <dsp:cNvSpPr/>
      </dsp:nvSpPr>
      <dsp:spPr>
        <a:xfrm>
          <a:off x="2666679" y="487901"/>
          <a:ext cx="91440" cy="394142"/>
        </a:xfrm>
        <a:custGeom>
          <a:avLst/>
          <a:gdLst/>
          <a:ahLst/>
          <a:cxnLst/>
          <a:rect l="0" t="0" r="0" b="0"/>
          <a:pathLst>
            <a:path>
              <a:moveTo>
                <a:pt x="135687" y="0"/>
              </a:moveTo>
              <a:lnTo>
                <a:pt x="135687" y="394142"/>
              </a:lnTo>
              <a:lnTo>
                <a:pt x="45720" y="3941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10BE7C-2DAB-480B-9AA7-131AFC89EC6C}">
      <dsp:nvSpPr>
        <dsp:cNvPr id="0" name=""/>
        <dsp:cNvSpPr/>
      </dsp:nvSpPr>
      <dsp:spPr>
        <a:xfrm>
          <a:off x="2373950" y="372"/>
          <a:ext cx="856831" cy="4875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GB" sz="1400" kern="1200" smtClean="0"/>
            <a:t>FM Ops Manager</a:t>
          </a:r>
        </a:p>
      </dsp:txBody>
      <dsp:txXfrm>
        <a:off x="2373950" y="372"/>
        <a:ext cx="856831" cy="487528"/>
      </dsp:txXfrm>
    </dsp:sp>
    <dsp:sp modelId="{4D14B067-5641-4D00-BCC1-36DB4397635D}">
      <dsp:nvSpPr>
        <dsp:cNvPr id="0" name=""/>
        <dsp:cNvSpPr/>
      </dsp:nvSpPr>
      <dsp:spPr>
        <a:xfrm>
          <a:off x="1855567" y="667836"/>
          <a:ext cx="856831" cy="428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GB" sz="1400" kern="1200" smtClean="0"/>
            <a:t>Cleaning Supervisor</a:t>
          </a:r>
        </a:p>
      </dsp:txBody>
      <dsp:txXfrm>
        <a:off x="1855567" y="667836"/>
        <a:ext cx="856831" cy="428415"/>
      </dsp:txXfrm>
    </dsp:sp>
    <dsp:sp modelId="{82CF795E-A194-4ACF-9B85-FDA0154428EB}">
      <dsp:nvSpPr>
        <dsp:cNvPr id="0" name=""/>
        <dsp:cNvSpPr/>
      </dsp:nvSpPr>
      <dsp:spPr>
        <a:xfrm>
          <a:off x="1855567" y="1276186"/>
          <a:ext cx="856831" cy="428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Cleaning Operative</a:t>
          </a:r>
        </a:p>
      </dsp:txBody>
      <dsp:txXfrm>
        <a:off x="1855567" y="1276186"/>
        <a:ext cx="856831" cy="4284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852</Words>
  <Characters>4859</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UK.Cowes, Reception (UK)</cp:lastModifiedBy>
  <cp:revision>3</cp:revision>
  <cp:lastPrinted>2018-11-14T15:32:00Z</cp:lastPrinted>
  <dcterms:created xsi:type="dcterms:W3CDTF">2020-01-29T12:11:00Z</dcterms:created>
  <dcterms:modified xsi:type="dcterms:W3CDTF">2020-01-29T12:30:00Z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