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8E731" w14:textId="77777777" w:rsidR="00B732F1" w:rsidRPr="00D62A1A" w:rsidRDefault="004F4B4F"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55168" behindDoc="0" locked="0" layoutInCell="1" allowOverlap="1" wp14:anchorId="1E95F7E1" wp14:editId="7A532E4E">
                <wp:simplePos x="0" y="0"/>
                <wp:positionH relativeFrom="page">
                  <wp:posOffset>4046855</wp:posOffset>
                </wp:positionH>
                <wp:positionV relativeFrom="page">
                  <wp:posOffset>517525</wp:posOffset>
                </wp:positionV>
                <wp:extent cx="2853690" cy="191770"/>
                <wp:effectExtent l="0" t="0" r="3810" b="1778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14:paraId="4213B445"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5F7E1"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" filled="f" stroked="f">
                <v:textbox inset="0,0,0,0">
                  <w:txbxContent>
                    <w:p w14:paraId="4213B445" w14:textId="77777777" w:rsidR="00665F33" w:rsidRPr="00F250F6" w:rsidRDefault="00665F33" w:rsidP="00B732F1">
                      <w:pPr>
                        <w:jc w:val="right"/>
                        <w:rPr>
                          <w:rFonts w:cs="Arial"/>
                          <w:b/>
                          <w:caps/>
                          <w:color w:val="FFFFFF"/>
                          <w:sz w:val="16"/>
                          <w:szCs w:val="16"/>
                        </w:rPr>
                      </w:pPr>
                      <w:r w:rsidRPr="00F250F6">
                        <w:rPr>
                          <w:rFonts w:cs="Arial"/>
                          <w:b/>
                          <w:caps/>
                          <w:color w:val="FFFFFF"/>
                          <w:sz w:val="16"/>
                          <w:szCs w:val="16"/>
                        </w:rPr>
                        <w:t>EXPERTISE</w:t>
                      </w:r>
                    </w:p>
                  </w:txbxContent>
                </v:textbox>
                <w10:wrap anchorx="page" anchory="page"/>
              </v:shape>
            </w:pict>
          </mc:Fallback>
        </mc:AlternateContent>
      </w:r>
    </w:p>
    <w:p w14:paraId="2429FFCB" w14:textId="77777777" w:rsidR="00BE36E2" w:rsidRPr="00D62A1A" w:rsidRDefault="009D170B" w:rsidP="008978A8">
      <w:pPr>
        <w:pStyle w:val="Grandtitre"/>
      </w:pPr>
      <w:r>
        <w:t>Job description</w:t>
      </w:r>
    </w:p>
    <w:p w14:paraId="7A46E30A" w14:textId="77777777" w:rsidR="009D170B" w:rsidRDefault="009D170B" w:rsidP="008978A8">
      <w:pPr>
        <w:pStyle w:val="Heading2"/>
      </w:pPr>
    </w:p>
    <w:p w14:paraId="0C80DDBD"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200"/>
      </w:tblGrid>
      <w:tr w:rsidR="002A2AFC" w:rsidRPr="00876EDD" w14:paraId="7F0E49D9" w14:textId="77777777" w:rsidTr="00572B0E">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46C74CBD" w14:textId="77777777" w:rsidR="002A2AFC" w:rsidRPr="004860AD" w:rsidRDefault="002A2AFC" w:rsidP="00572B0E">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tcBorders>
              <w:top w:val="single" w:sz="4" w:space="0" w:color="auto"/>
              <w:left w:val="nil"/>
              <w:bottom w:val="dotted" w:sz="2" w:space="0" w:color="auto"/>
              <w:right w:val="single" w:sz="4" w:space="0" w:color="auto"/>
            </w:tcBorders>
            <w:vAlign w:val="center"/>
          </w:tcPr>
          <w:p w14:paraId="66D7C786" w14:textId="77777777" w:rsidR="002A2AFC" w:rsidRPr="002A2AFC" w:rsidRDefault="00BD04DD" w:rsidP="00572B0E">
            <w:pPr>
              <w:spacing w:before="20" w:after="20"/>
              <w:jc w:val="left"/>
              <w:rPr>
                <w:rFonts w:cs="Arial"/>
                <w:color w:val="002060"/>
                <w:sz w:val="20"/>
                <w:szCs w:val="20"/>
              </w:rPr>
            </w:pPr>
            <w:r>
              <w:rPr>
                <w:rFonts w:cs="Arial"/>
                <w:color w:val="002060"/>
                <w:sz w:val="20"/>
                <w:szCs w:val="20"/>
              </w:rPr>
              <w:t>Chaplaincy</w:t>
            </w:r>
          </w:p>
        </w:tc>
      </w:tr>
      <w:tr w:rsidR="002A2AFC" w:rsidRPr="00CC21AB" w14:paraId="61FF8F66"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623418CB"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Position:  </w:t>
            </w:r>
          </w:p>
        </w:tc>
        <w:tc>
          <w:tcPr>
            <w:tcW w:w="7200" w:type="dxa"/>
            <w:tcBorders>
              <w:top w:val="dotted" w:sz="2" w:space="0" w:color="auto"/>
              <w:left w:val="nil"/>
              <w:bottom w:val="dotted" w:sz="2" w:space="0" w:color="auto"/>
              <w:right w:val="single" w:sz="4" w:space="0" w:color="auto"/>
            </w:tcBorders>
            <w:vAlign w:val="center"/>
          </w:tcPr>
          <w:p w14:paraId="03A81378" w14:textId="50A9B918" w:rsidR="002A2AFC" w:rsidRPr="002A2AFC" w:rsidRDefault="00EC5AA9" w:rsidP="00481CA7">
            <w:pPr>
              <w:pStyle w:val="Heading2"/>
              <w:rPr>
                <w:color w:val="002060"/>
                <w:sz w:val="20"/>
                <w:szCs w:val="20"/>
                <w:lang w:val="en-CA"/>
              </w:rPr>
            </w:pPr>
            <w:r>
              <w:rPr>
                <w:color w:val="002060"/>
                <w:sz w:val="20"/>
                <w:szCs w:val="20"/>
                <w:lang w:val="en-CA"/>
              </w:rPr>
              <w:t>orthodox</w:t>
            </w:r>
            <w:r w:rsidR="00900486">
              <w:rPr>
                <w:color w:val="002060"/>
                <w:sz w:val="20"/>
                <w:szCs w:val="20"/>
                <w:lang w:val="en-CA"/>
              </w:rPr>
              <w:t xml:space="preserve"> Chaplain</w:t>
            </w:r>
          </w:p>
        </w:tc>
      </w:tr>
      <w:tr w:rsidR="002A2AFC" w:rsidRPr="00876EDD" w14:paraId="50B757E8" w14:textId="77777777" w:rsidTr="00572B0E">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242D2DB9"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Job holder:</w:t>
            </w:r>
          </w:p>
        </w:tc>
        <w:tc>
          <w:tcPr>
            <w:tcW w:w="7200" w:type="dxa"/>
            <w:tcBorders>
              <w:top w:val="dotted" w:sz="2" w:space="0" w:color="auto"/>
              <w:left w:val="nil"/>
              <w:bottom w:val="dotted" w:sz="2" w:space="0" w:color="auto"/>
              <w:right w:val="single" w:sz="4" w:space="0" w:color="auto"/>
            </w:tcBorders>
            <w:vAlign w:val="center"/>
          </w:tcPr>
          <w:p w14:paraId="743FDABC" w14:textId="16F9DFDD" w:rsidR="002A2AFC" w:rsidRPr="002A2AFC" w:rsidRDefault="002A2AFC" w:rsidP="00572B0E">
            <w:pPr>
              <w:spacing w:before="20" w:after="20"/>
              <w:jc w:val="left"/>
              <w:rPr>
                <w:rFonts w:cs="Arial"/>
                <w:color w:val="002060"/>
                <w:sz w:val="20"/>
                <w:szCs w:val="20"/>
              </w:rPr>
            </w:pPr>
          </w:p>
        </w:tc>
      </w:tr>
      <w:tr w:rsidR="002A2AFC" w14:paraId="5B20EC25"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4B431A1" w14:textId="77777777" w:rsidR="002A2AFC" w:rsidRPr="004860AD" w:rsidRDefault="002A2AFC" w:rsidP="00572B0E">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tcBorders>
              <w:top w:val="dotted" w:sz="2" w:space="0" w:color="auto"/>
              <w:left w:val="nil"/>
              <w:bottom w:val="dotted" w:sz="4" w:space="0" w:color="auto"/>
              <w:right w:val="single" w:sz="4" w:space="0" w:color="auto"/>
            </w:tcBorders>
            <w:vAlign w:val="center"/>
          </w:tcPr>
          <w:p w14:paraId="2FE0B8DE" w14:textId="77777777" w:rsidR="002A2AFC" w:rsidRPr="002A2AFC" w:rsidRDefault="007F74E2" w:rsidP="00572B0E">
            <w:pPr>
              <w:spacing w:before="20" w:after="20"/>
              <w:jc w:val="left"/>
              <w:rPr>
                <w:rFonts w:cs="Arial"/>
                <w:color w:val="002060"/>
                <w:sz w:val="20"/>
                <w:szCs w:val="20"/>
              </w:rPr>
            </w:pPr>
            <w:r>
              <w:rPr>
                <w:rFonts w:cs="Arial"/>
                <w:color w:val="002060"/>
                <w:sz w:val="20"/>
                <w:szCs w:val="20"/>
              </w:rPr>
              <w:t>TBC</w:t>
            </w:r>
          </w:p>
        </w:tc>
      </w:tr>
      <w:tr w:rsidR="002A2AFC" w:rsidRPr="00876EDD" w14:paraId="1C477810" w14:textId="77777777" w:rsidTr="00572B0E">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19103CEF"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tcBorders>
              <w:top w:val="dotted" w:sz="2" w:space="0" w:color="auto"/>
              <w:left w:val="nil"/>
              <w:bottom w:val="dotted" w:sz="4" w:space="0" w:color="auto"/>
              <w:right w:val="single" w:sz="4" w:space="0" w:color="auto"/>
            </w:tcBorders>
            <w:vAlign w:val="center"/>
          </w:tcPr>
          <w:p w14:paraId="1EFE491C" w14:textId="4EA319B8" w:rsidR="002A2AFC" w:rsidRPr="002A2AFC" w:rsidRDefault="00EC5AA9" w:rsidP="00572B0E">
            <w:pPr>
              <w:spacing w:before="20" w:after="20"/>
              <w:jc w:val="left"/>
              <w:rPr>
                <w:rFonts w:cs="Arial"/>
                <w:color w:val="002060"/>
                <w:sz w:val="20"/>
                <w:szCs w:val="20"/>
              </w:rPr>
            </w:pPr>
            <w:r>
              <w:rPr>
                <w:rFonts w:cs="Arial"/>
                <w:color w:val="002060"/>
                <w:sz w:val="20"/>
                <w:szCs w:val="20"/>
              </w:rPr>
              <w:t>Kate Hartley</w:t>
            </w:r>
          </w:p>
        </w:tc>
      </w:tr>
      <w:tr w:rsidR="002A2AFC" w14:paraId="2C121524" w14:textId="77777777" w:rsidTr="00572B0E">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7CD5BCD3"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tcBorders>
              <w:top w:val="dotted" w:sz="4" w:space="0" w:color="auto"/>
              <w:left w:val="nil"/>
              <w:bottom w:val="dotted" w:sz="4" w:space="0" w:color="auto"/>
              <w:right w:val="single" w:sz="4" w:space="0" w:color="auto"/>
            </w:tcBorders>
            <w:vAlign w:val="center"/>
          </w:tcPr>
          <w:p w14:paraId="2EB9E1A4" w14:textId="0AF993F0" w:rsidR="002A2AFC" w:rsidRPr="002A2AFC" w:rsidRDefault="002A2AFC" w:rsidP="00572B0E">
            <w:pPr>
              <w:spacing w:before="20" w:after="20"/>
              <w:jc w:val="left"/>
              <w:rPr>
                <w:rFonts w:cs="Arial"/>
                <w:color w:val="002060"/>
                <w:sz w:val="20"/>
                <w:szCs w:val="20"/>
              </w:rPr>
            </w:pPr>
          </w:p>
        </w:tc>
      </w:tr>
      <w:tr w:rsidR="002A2AFC" w14:paraId="3533AE1B" w14:textId="77777777" w:rsidTr="00572B0E">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4CC1C145" w14:textId="77777777" w:rsidR="002A2AFC" w:rsidRPr="004860AD" w:rsidRDefault="002A2AFC" w:rsidP="00572B0E">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tcBorders>
              <w:top w:val="dotted" w:sz="4" w:space="0" w:color="auto"/>
              <w:left w:val="nil"/>
              <w:bottom w:val="single" w:sz="4" w:space="0" w:color="auto"/>
              <w:right w:val="single" w:sz="4" w:space="0" w:color="auto"/>
            </w:tcBorders>
            <w:vAlign w:val="center"/>
          </w:tcPr>
          <w:p w14:paraId="402060F0" w14:textId="77777777" w:rsidR="002A2AFC" w:rsidRPr="002A2AFC" w:rsidRDefault="00BD04DD" w:rsidP="00572B0E">
            <w:pPr>
              <w:spacing w:before="20" w:after="20"/>
              <w:jc w:val="left"/>
              <w:rPr>
                <w:rFonts w:cs="Arial"/>
                <w:color w:val="002060"/>
                <w:sz w:val="20"/>
                <w:szCs w:val="20"/>
              </w:rPr>
            </w:pPr>
            <w:r>
              <w:rPr>
                <w:rFonts w:cs="Arial"/>
                <w:color w:val="002060"/>
                <w:sz w:val="20"/>
                <w:szCs w:val="20"/>
              </w:rPr>
              <w:t>HMP Bronzefield</w:t>
            </w:r>
          </w:p>
        </w:tc>
      </w:tr>
    </w:tbl>
    <w:p w14:paraId="1AAB1043" w14:textId="77777777" w:rsidR="002A2AFC" w:rsidRDefault="002A2AFC"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2A2AFC" w:rsidRPr="002E304F" w14:paraId="7EA1F0D3" w14:textId="77777777" w:rsidTr="00564BD8">
        <w:trPr>
          <w:trHeight w:val="364"/>
        </w:trPr>
        <w:tc>
          <w:tcPr>
            <w:tcW w:w="10458" w:type="dxa"/>
            <w:shd w:val="clear" w:color="auto" w:fill="F2F2F2"/>
            <w:vAlign w:val="center"/>
          </w:tcPr>
          <w:p w14:paraId="2F9B94A3" w14:textId="77777777" w:rsidR="002A2AFC" w:rsidRPr="00564BD8" w:rsidRDefault="002A2AFC" w:rsidP="006D54E0">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2A2AFC" w:rsidRPr="00F479E6" w14:paraId="5DEB83FA" w14:textId="77777777" w:rsidTr="00564BD8">
        <w:trPr>
          <w:trHeight w:val="413"/>
        </w:trPr>
        <w:tc>
          <w:tcPr>
            <w:tcW w:w="10458" w:type="dxa"/>
            <w:vAlign w:val="center"/>
          </w:tcPr>
          <w:p w14:paraId="25A0D706" w14:textId="77777777" w:rsidR="006D54E0" w:rsidRDefault="006D54E0" w:rsidP="006D54E0">
            <w:pPr>
              <w:pStyle w:val="Puces4"/>
              <w:numPr>
                <w:ilvl w:val="0"/>
                <w:numId w:val="0"/>
              </w:numPr>
              <w:ind w:left="360"/>
              <w:rPr>
                <w:color w:val="000000" w:themeColor="text1"/>
              </w:rPr>
            </w:pPr>
          </w:p>
          <w:p w14:paraId="2665CB23" w14:textId="578435A6" w:rsidR="006D54E0" w:rsidRDefault="0059407C" w:rsidP="007F74E2">
            <w:pPr>
              <w:pStyle w:val="Puces4"/>
              <w:numPr>
                <w:ilvl w:val="0"/>
                <w:numId w:val="43"/>
              </w:numPr>
              <w:rPr>
                <w:szCs w:val="20"/>
              </w:rPr>
            </w:pPr>
            <w:r>
              <w:rPr>
                <w:szCs w:val="20"/>
              </w:rPr>
              <w:t xml:space="preserve">The </w:t>
            </w:r>
            <w:r w:rsidR="00364966">
              <w:rPr>
                <w:szCs w:val="20"/>
              </w:rPr>
              <w:t>Orthodox</w:t>
            </w:r>
            <w:r>
              <w:rPr>
                <w:szCs w:val="20"/>
              </w:rPr>
              <w:t xml:space="preserve"> Chaplain</w:t>
            </w:r>
            <w:r w:rsidR="007F74E2" w:rsidRPr="007F74E2">
              <w:rPr>
                <w:szCs w:val="20"/>
              </w:rPr>
              <w:t xml:space="preserve"> will work within </w:t>
            </w:r>
            <w:r w:rsidR="00364966">
              <w:rPr>
                <w:szCs w:val="20"/>
              </w:rPr>
              <w:t>the</w:t>
            </w:r>
            <w:r w:rsidR="007F74E2" w:rsidRPr="007F74E2">
              <w:rPr>
                <w:szCs w:val="20"/>
              </w:rPr>
              <w:t xml:space="preserve"> Chaplaincy Team to provide pastoral and faith specific care to prisoners and staff at HMP Bronzefield.</w:t>
            </w:r>
          </w:p>
          <w:p w14:paraId="2A2EBBE8" w14:textId="77777777" w:rsidR="007F74E2" w:rsidRPr="007F74E2" w:rsidRDefault="007F74E2" w:rsidP="006D54E0">
            <w:pPr>
              <w:pStyle w:val="Puces4"/>
              <w:numPr>
                <w:ilvl w:val="0"/>
                <w:numId w:val="0"/>
              </w:numPr>
              <w:rPr>
                <w:color w:val="000000" w:themeColor="text1"/>
                <w:szCs w:val="20"/>
              </w:rPr>
            </w:pPr>
          </w:p>
        </w:tc>
      </w:tr>
    </w:tbl>
    <w:p w14:paraId="2F32FFB6" w14:textId="77777777" w:rsidR="00564BD8" w:rsidRDefault="00564BD8" w:rsidP="00D1087C">
      <w:pPr>
        <w:pStyle w:val="Texte2"/>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980"/>
        <w:gridCol w:w="540"/>
        <w:gridCol w:w="810"/>
        <w:gridCol w:w="900"/>
        <w:gridCol w:w="1260"/>
        <w:gridCol w:w="540"/>
        <w:gridCol w:w="1800"/>
        <w:gridCol w:w="990"/>
      </w:tblGrid>
      <w:tr w:rsidR="00564BD8" w:rsidRPr="00315425" w14:paraId="6435FC77" w14:textId="77777777" w:rsidTr="00572B0E">
        <w:trPr>
          <w:trHeight w:val="394"/>
        </w:trPr>
        <w:tc>
          <w:tcPr>
            <w:tcW w:w="10458" w:type="dxa"/>
            <w:gridSpan w:val="11"/>
            <w:tcBorders>
              <w:top w:val="single" w:sz="2" w:space="0" w:color="auto"/>
              <w:left w:val="single" w:sz="2" w:space="0" w:color="auto"/>
              <w:bottom w:val="dotted" w:sz="2" w:space="0" w:color="auto"/>
              <w:right w:val="single" w:sz="2" w:space="0" w:color="auto"/>
            </w:tcBorders>
            <w:shd w:val="clear" w:color="auto" w:fill="F2F2F2"/>
            <w:vAlign w:val="center"/>
          </w:tcPr>
          <w:p w14:paraId="5288C68D" w14:textId="77777777" w:rsidR="00564BD8" w:rsidRPr="00315425" w:rsidRDefault="00564BD8" w:rsidP="00572B0E">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w:t>
            </w:r>
            <w:r w:rsidRPr="00D67470">
              <w:rPr>
                <w:b w:val="0"/>
                <w:sz w:val="16"/>
                <w:szCs w:val="16"/>
              </w:rPr>
              <w:t>Point out the main figures / indicators to give some insight on the “volumes” managed by the position and/or the activity of the Department</w:t>
            </w:r>
            <w:r w:rsidRPr="0032583E">
              <w:rPr>
                <w:b w:val="0"/>
                <w:sz w:val="12"/>
              </w:rPr>
              <w:t>.</w:t>
            </w:r>
          </w:p>
        </w:tc>
      </w:tr>
      <w:tr w:rsidR="00564BD8" w:rsidRPr="007C0E94" w14:paraId="4D54B1FB" w14:textId="77777777" w:rsidTr="00572B0E">
        <w:trPr>
          <w:trHeight w:val="232"/>
        </w:trPr>
        <w:tc>
          <w:tcPr>
            <w:tcW w:w="1008" w:type="dxa"/>
            <w:vMerge w:val="restart"/>
            <w:tcBorders>
              <w:top w:val="dotted" w:sz="2" w:space="0" w:color="auto"/>
              <w:left w:val="single" w:sz="2" w:space="0" w:color="auto"/>
              <w:right w:val="nil"/>
            </w:tcBorders>
            <w:vAlign w:val="center"/>
          </w:tcPr>
          <w:p w14:paraId="06235AFE" w14:textId="77777777" w:rsidR="00564BD8" w:rsidRPr="007C0E94" w:rsidRDefault="00564BD8" w:rsidP="00572B0E">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15667C1F" w14:textId="77777777" w:rsidR="00564BD8" w:rsidRPr="007C0E94" w:rsidRDefault="00564BD8" w:rsidP="00572B0E">
            <w:pPr>
              <w:rPr>
                <w:sz w:val="18"/>
                <w:szCs w:val="18"/>
              </w:rPr>
            </w:pPr>
            <w:r w:rsidRPr="007C0E94">
              <w:rPr>
                <w:sz w:val="18"/>
                <w:szCs w:val="18"/>
              </w:rPr>
              <w:t>€tbc</w:t>
            </w:r>
          </w:p>
        </w:tc>
        <w:tc>
          <w:tcPr>
            <w:tcW w:w="1980" w:type="dxa"/>
            <w:tcBorders>
              <w:top w:val="dotted" w:sz="2" w:space="0" w:color="auto"/>
              <w:left w:val="dotted" w:sz="2" w:space="0" w:color="auto"/>
              <w:bottom w:val="dotted" w:sz="4" w:space="0" w:color="auto"/>
              <w:right w:val="nil"/>
            </w:tcBorders>
            <w:vAlign w:val="center"/>
          </w:tcPr>
          <w:p w14:paraId="17B46D6F" w14:textId="77777777" w:rsidR="00564BD8" w:rsidRPr="007C0E94" w:rsidRDefault="00564BD8" w:rsidP="00572B0E">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7FD6E954" w14:textId="77777777" w:rsidR="00564BD8" w:rsidRPr="007C0E94" w:rsidRDefault="00564BD8" w:rsidP="00572B0E">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2C22995" w14:textId="77777777" w:rsidR="00564BD8" w:rsidRPr="007C0E94" w:rsidRDefault="00564BD8" w:rsidP="00572B0E">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1DC232E4" w14:textId="77777777" w:rsidR="00564BD8" w:rsidRPr="007C0E94" w:rsidRDefault="00564BD8" w:rsidP="00572B0E">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E270EC0" w14:textId="77777777" w:rsidR="00564BD8" w:rsidRPr="007C0E94" w:rsidRDefault="00564BD8" w:rsidP="00572B0E">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7B6D9EE2" w14:textId="77777777" w:rsidR="00564BD8" w:rsidRPr="007C0E94" w:rsidRDefault="00564BD8" w:rsidP="00572B0E">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37753AB7" w14:textId="77777777" w:rsidR="00564BD8" w:rsidRPr="007C0E94" w:rsidRDefault="00564BD8" w:rsidP="00572B0E">
            <w:pPr>
              <w:rPr>
                <w:sz w:val="18"/>
                <w:szCs w:val="18"/>
              </w:rPr>
            </w:pPr>
            <w:r>
              <w:rPr>
                <w:sz w:val="18"/>
                <w:szCs w:val="18"/>
              </w:rPr>
              <w:t>Region</w:t>
            </w:r>
            <w:r w:rsidRPr="007C0E94">
              <w:rPr>
                <w:sz w:val="18"/>
                <w:szCs w:val="18"/>
              </w:rPr>
              <w:t xml:space="preserve">  Workforce</w:t>
            </w:r>
          </w:p>
        </w:tc>
        <w:tc>
          <w:tcPr>
            <w:tcW w:w="990" w:type="dxa"/>
            <w:vMerge w:val="restart"/>
            <w:tcBorders>
              <w:top w:val="dotted" w:sz="2" w:space="0" w:color="auto"/>
              <w:left w:val="nil"/>
              <w:right w:val="single" w:sz="2" w:space="0" w:color="auto"/>
            </w:tcBorders>
            <w:vAlign w:val="center"/>
          </w:tcPr>
          <w:p w14:paraId="275A46A3" w14:textId="77777777" w:rsidR="00564BD8" w:rsidRPr="007C0E94" w:rsidRDefault="00564BD8" w:rsidP="00572B0E">
            <w:pPr>
              <w:rPr>
                <w:sz w:val="18"/>
                <w:szCs w:val="18"/>
              </w:rPr>
            </w:pPr>
            <w:r w:rsidRPr="007C0E94">
              <w:rPr>
                <w:sz w:val="18"/>
                <w:szCs w:val="18"/>
              </w:rPr>
              <w:t>tbc</w:t>
            </w:r>
          </w:p>
        </w:tc>
      </w:tr>
      <w:tr w:rsidR="00564BD8" w:rsidRPr="007C0E94" w14:paraId="4317E25E" w14:textId="77777777" w:rsidTr="00572B0E">
        <w:trPr>
          <w:trHeight w:val="263"/>
        </w:trPr>
        <w:tc>
          <w:tcPr>
            <w:tcW w:w="1008" w:type="dxa"/>
            <w:vMerge/>
            <w:tcBorders>
              <w:left w:val="single" w:sz="2" w:space="0" w:color="auto"/>
              <w:right w:val="nil"/>
            </w:tcBorders>
            <w:vAlign w:val="center"/>
          </w:tcPr>
          <w:p w14:paraId="453CD10F" w14:textId="77777777" w:rsidR="00564BD8" w:rsidRPr="007C0E94" w:rsidRDefault="00564BD8" w:rsidP="00572B0E">
            <w:pPr>
              <w:rPr>
                <w:sz w:val="18"/>
                <w:szCs w:val="18"/>
              </w:rPr>
            </w:pPr>
          </w:p>
        </w:tc>
        <w:tc>
          <w:tcPr>
            <w:tcW w:w="630" w:type="dxa"/>
            <w:gridSpan w:val="2"/>
            <w:vMerge/>
            <w:tcBorders>
              <w:left w:val="nil"/>
              <w:right w:val="dotted" w:sz="2" w:space="0" w:color="auto"/>
            </w:tcBorders>
            <w:vAlign w:val="center"/>
          </w:tcPr>
          <w:p w14:paraId="492D1559"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6198DC8F" w14:textId="77777777" w:rsidR="00564BD8" w:rsidRPr="007C0E94" w:rsidRDefault="00564BD8" w:rsidP="00572B0E">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40524300" w14:textId="77777777" w:rsidR="00564BD8" w:rsidRPr="007C0E94" w:rsidRDefault="00564BD8" w:rsidP="00572B0E">
            <w:pPr>
              <w:rPr>
                <w:sz w:val="18"/>
                <w:szCs w:val="18"/>
              </w:rPr>
            </w:pPr>
            <w:r>
              <w:rPr>
                <w:sz w:val="18"/>
                <w:szCs w:val="18"/>
              </w:rPr>
              <w:t>tbc</w:t>
            </w:r>
          </w:p>
        </w:tc>
        <w:tc>
          <w:tcPr>
            <w:tcW w:w="810" w:type="dxa"/>
            <w:vMerge/>
            <w:tcBorders>
              <w:left w:val="dotted" w:sz="4" w:space="0" w:color="auto"/>
              <w:right w:val="nil"/>
            </w:tcBorders>
            <w:vAlign w:val="center"/>
          </w:tcPr>
          <w:p w14:paraId="2EE123CE" w14:textId="77777777" w:rsidR="00564BD8" w:rsidRPr="007C0E94" w:rsidRDefault="00564BD8" w:rsidP="00572B0E">
            <w:pPr>
              <w:rPr>
                <w:sz w:val="18"/>
                <w:szCs w:val="18"/>
              </w:rPr>
            </w:pPr>
          </w:p>
        </w:tc>
        <w:tc>
          <w:tcPr>
            <w:tcW w:w="900" w:type="dxa"/>
            <w:vMerge/>
            <w:tcBorders>
              <w:left w:val="nil"/>
              <w:right w:val="nil"/>
            </w:tcBorders>
            <w:vAlign w:val="center"/>
          </w:tcPr>
          <w:p w14:paraId="0E275049" w14:textId="77777777" w:rsidR="00564BD8" w:rsidRPr="007C0E94" w:rsidRDefault="00564BD8" w:rsidP="00572B0E">
            <w:pPr>
              <w:rPr>
                <w:sz w:val="18"/>
                <w:szCs w:val="18"/>
              </w:rPr>
            </w:pPr>
          </w:p>
        </w:tc>
        <w:tc>
          <w:tcPr>
            <w:tcW w:w="1260" w:type="dxa"/>
            <w:vMerge/>
            <w:tcBorders>
              <w:left w:val="dotted" w:sz="4" w:space="0" w:color="auto"/>
              <w:bottom w:val="dotted" w:sz="4" w:space="0" w:color="auto"/>
              <w:right w:val="nil"/>
            </w:tcBorders>
            <w:vAlign w:val="center"/>
          </w:tcPr>
          <w:p w14:paraId="153FA7B6" w14:textId="77777777" w:rsidR="00564BD8" w:rsidRPr="007C0E94" w:rsidRDefault="00564BD8" w:rsidP="00572B0E">
            <w:pPr>
              <w:rPr>
                <w:sz w:val="18"/>
                <w:szCs w:val="18"/>
              </w:rPr>
            </w:pPr>
          </w:p>
        </w:tc>
        <w:tc>
          <w:tcPr>
            <w:tcW w:w="540" w:type="dxa"/>
            <w:vMerge/>
            <w:tcBorders>
              <w:left w:val="nil"/>
              <w:bottom w:val="dotted" w:sz="4" w:space="0" w:color="auto"/>
              <w:right w:val="dotted" w:sz="4" w:space="0" w:color="auto"/>
            </w:tcBorders>
            <w:vAlign w:val="center"/>
          </w:tcPr>
          <w:p w14:paraId="4611A485" w14:textId="77777777" w:rsidR="00564BD8" w:rsidRPr="007C0E94" w:rsidRDefault="00564BD8" w:rsidP="00572B0E">
            <w:pPr>
              <w:rPr>
                <w:sz w:val="18"/>
                <w:szCs w:val="18"/>
              </w:rPr>
            </w:pPr>
          </w:p>
        </w:tc>
        <w:tc>
          <w:tcPr>
            <w:tcW w:w="1800" w:type="dxa"/>
            <w:vMerge/>
            <w:tcBorders>
              <w:left w:val="dotted" w:sz="4" w:space="0" w:color="auto"/>
              <w:bottom w:val="dotted" w:sz="4" w:space="0" w:color="auto"/>
              <w:right w:val="nil"/>
            </w:tcBorders>
            <w:vAlign w:val="center"/>
          </w:tcPr>
          <w:p w14:paraId="2DE14D05" w14:textId="77777777" w:rsidR="00564BD8" w:rsidRPr="007C0E94" w:rsidRDefault="00564BD8" w:rsidP="00572B0E">
            <w:pPr>
              <w:rPr>
                <w:sz w:val="18"/>
                <w:szCs w:val="18"/>
              </w:rPr>
            </w:pPr>
          </w:p>
        </w:tc>
        <w:tc>
          <w:tcPr>
            <w:tcW w:w="990" w:type="dxa"/>
            <w:vMerge/>
            <w:tcBorders>
              <w:left w:val="nil"/>
              <w:bottom w:val="dotted" w:sz="4" w:space="0" w:color="auto"/>
              <w:right w:val="single" w:sz="2" w:space="0" w:color="auto"/>
            </w:tcBorders>
            <w:vAlign w:val="center"/>
          </w:tcPr>
          <w:p w14:paraId="37549654" w14:textId="77777777" w:rsidR="00564BD8" w:rsidRPr="007C0E94" w:rsidRDefault="00564BD8" w:rsidP="00572B0E">
            <w:pPr>
              <w:rPr>
                <w:sz w:val="18"/>
                <w:szCs w:val="18"/>
              </w:rPr>
            </w:pPr>
          </w:p>
        </w:tc>
      </w:tr>
      <w:tr w:rsidR="00564BD8" w:rsidRPr="007C0E94" w14:paraId="31A48194" w14:textId="77777777" w:rsidTr="00572B0E">
        <w:trPr>
          <w:trHeight w:val="263"/>
        </w:trPr>
        <w:tc>
          <w:tcPr>
            <w:tcW w:w="1008" w:type="dxa"/>
            <w:vMerge/>
            <w:tcBorders>
              <w:left w:val="single" w:sz="2" w:space="0" w:color="auto"/>
              <w:right w:val="nil"/>
            </w:tcBorders>
            <w:vAlign w:val="center"/>
          </w:tcPr>
          <w:p w14:paraId="0653FF6D" w14:textId="77777777" w:rsidR="00564BD8" w:rsidRPr="007C0E94" w:rsidRDefault="00564BD8" w:rsidP="00572B0E">
            <w:pPr>
              <w:rPr>
                <w:sz w:val="18"/>
                <w:szCs w:val="18"/>
              </w:rPr>
            </w:pPr>
          </w:p>
        </w:tc>
        <w:tc>
          <w:tcPr>
            <w:tcW w:w="630" w:type="dxa"/>
            <w:gridSpan w:val="2"/>
            <w:vMerge/>
            <w:tcBorders>
              <w:left w:val="nil"/>
              <w:right w:val="dotted" w:sz="2" w:space="0" w:color="auto"/>
            </w:tcBorders>
            <w:vAlign w:val="center"/>
          </w:tcPr>
          <w:p w14:paraId="5F7AB2D1"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012ADAF0" w14:textId="77777777" w:rsidR="00564BD8" w:rsidRPr="007C0E94" w:rsidRDefault="00564BD8" w:rsidP="00572B0E">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41DE8F3" w14:textId="77777777" w:rsidR="00564BD8" w:rsidRPr="007C0E94" w:rsidRDefault="00564BD8" w:rsidP="00572B0E">
            <w:pPr>
              <w:rPr>
                <w:sz w:val="18"/>
                <w:szCs w:val="18"/>
              </w:rPr>
            </w:pPr>
            <w:r>
              <w:rPr>
                <w:sz w:val="18"/>
                <w:szCs w:val="18"/>
              </w:rPr>
              <w:t>tbc</w:t>
            </w:r>
          </w:p>
        </w:tc>
        <w:tc>
          <w:tcPr>
            <w:tcW w:w="810" w:type="dxa"/>
            <w:vMerge/>
            <w:tcBorders>
              <w:left w:val="dotted" w:sz="4" w:space="0" w:color="auto"/>
              <w:right w:val="nil"/>
            </w:tcBorders>
            <w:vAlign w:val="center"/>
          </w:tcPr>
          <w:p w14:paraId="6A7EA238" w14:textId="77777777" w:rsidR="00564BD8" w:rsidRPr="007C0E94" w:rsidRDefault="00564BD8" w:rsidP="00572B0E">
            <w:pPr>
              <w:rPr>
                <w:sz w:val="18"/>
                <w:szCs w:val="18"/>
              </w:rPr>
            </w:pPr>
          </w:p>
        </w:tc>
        <w:tc>
          <w:tcPr>
            <w:tcW w:w="900" w:type="dxa"/>
            <w:vMerge/>
            <w:tcBorders>
              <w:left w:val="nil"/>
              <w:right w:val="nil"/>
            </w:tcBorders>
            <w:vAlign w:val="center"/>
          </w:tcPr>
          <w:p w14:paraId="172231E3" w14:textId="77777777" w:rsidR="00564BD8" w:rsidRPr="007C0E94" w:rsidRDefault="00564BD8" w:rsidP="00572B0E">
            <w:pPr>
              <w:rPr>
                <w:sz w:val="18"/>
                <w:szCs w:val="18"/>
              </w:rPr>
            </w:pPr>
          </w:p>
        </w:tc>
        <w:tc>
          <w:tcPr>
            <w:tcW w:w="1260" w:type="dxa"/>
            <w:vMerge w:val="restart"/>
            <w:tcBorders>
              <w:top w:val="dotted" w:sz="4" w:space="0" w:color="auto"/>
              <w:left w:val="dotted" w:sz="4" w:space="0" w:color="auto"/>
              <w:right w:val="nil"/>
            </w:tcBorders>
            <w:vAlign w:val="center"/>
          </w:tcPr>
          <w:p w14:paraId="15E08864" w14:textId="77777777" w:rsidR="00564BD8" w:rsidRPr="007C0E94" w:rsidRDefault="00564BD8" w:rsidP="00572B0E">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61DD1D46" w14:textId="77777777" w:rsidR="00564BD8" w:rsidRPr="007C0E94" w:rsidRDefault="00564BD8" w:rsidP="00572B0E">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AB8E210" w14:textId="77777777" w:rsidR="00564BD8" w:rsidRPr="008071F4" w:rsidRDefault="00564BD8" w:rsidP="00572B0E">
            <w:pPr>
              <w:rPr>
                <w:sz w:val="18"/>
                <w:szCs w:val="18"/>
              </w:rPr>
            </w:pPr>
            <w:r>
              <w:rPr>
                <w:sz w:val="18"/>
                <w:szCs w:val="18"/>
              </w:rPr>
              <w:t xml:space="preserve">HR in Region </w:t>
            </w:r>
          </w:p>
        </w:tc>
        <w:tc>
          <w:tcPr>
            <w:tcW w:w="990" w:type="dxa"/>
            <w:vMerge w:val="restart"/>
            <w:tcBorders>
              <w:top w:val="dotted" w:sz="4" w:space="0" w:color="auto"/>
              <w:left w:val="nil"/>
              <w:right w:val="single" w:sz="2" w:space="0" w:color="auto"/>
            </w:tcBorders>
            <w:vAlign w:val="center"/>
          </w:tcPr>
          <w:p w14:paraId="21C585A3" w14:textId="77777777" w:rsidR="00564BD8" w:rsidRPr="007C0E94" w:rsidRDefault="00564BD8" w:rsidP="00572B0E">
            <w:pPr>
              <w:rPr>
                <w:sz w:val="18"/>
                <w:szCs w:val="18"/>
              </w:rPr>
            </w:pPr>
            <w:r w:rsidRPr="007C0E94">
              <w:rPr>
                <w:sz w:val="18"/>
                <w:szCs w:val="18"/>
              </w:rPr>
              <w:t>tbc</w:t>
            </w:r>
          </w:p>
        </w:tc>
      </w:tr>
      <w:tr w:rsidR="00564BD8" w:rsidRPr="007C0E94" w14:paraId="2F2B2B61" w14:textId="77777777" w:rsidTr="00572B0E">
        <w:trPr>
          <w:trHeight w:val="218"/>
        </w:trPr>
        <w:tc>
          <w:tcPr>
            <w:tcW w:w="1008" w:type="dxa"/>
            <w:vMerge/>
            <w:tcBorders>
              <w:left w:val="single" w:sz="2" w:space="0" w:color="auto"/>
              <w:bottom w:val="dotted" w:sz="4" w:space="0" w:color="auto"/>
              <w:right w:val="nil"/>
            </w:tcBorders>
            <w:vAlign w:val="center"/>
          </w:tcPr>
          <w:p w14:paraId="0F0BC98F" w14:textId="77777777" w:rsidR="00564BD8" w:rsidRPr="007C0E94" w:rsidRDefault="00564BD8" w:rsidP="00572B0E">
            <w:pPr>
              <w:rPr>
                <w:sz w:val="18"/>
                <w:szCs w:val="18"/>
              </w:rPr>
            </w:pPr>
          </w:p>
        </w:tc>
        <w:tc>
          <w:tcPr>
            <w:tcW w:w="630" w:type="dxa"/>
            <w:gridSpan w:val="2"/>
            <w:vMerge/>
            <w:tcBorders>
              <w:left w:val="nil"/>
              <w:bottom w:val="dotted" w:sz="4" w:space="0" w:color="auto"/>
              <w:right w:val="dotted" w:sz="2" w:space="0" w:color="auto"/>
            </w:tcBorders>
            <w:vAlign w:val="center"/>
          </w:tcPr>
          <w:p w14:paraId="52402EAB" w14:textId="77777777" w:rsidR="00564BD8" w:rsidRPr="007C0E94" w:rsidRDefault="00564BD8" w:rsidP="00572B0E">
            <w:pPr>
              <w:rPr>
                <w:sz w:val="18"/>
                <w:szCs w:val="18"/>
              </w:rPr>
            </w:pPr>
          </w:p>
        </w:tc>
        <w:tc>
          <w:tcPr>
            <w:tcW w:w="1980" w:type="dxa"/>
            <w:tcBorders>
              <w:top w:val="dotted" w:sz="4" w:space="0" w:color="auto"/>
              <w:left w:val="dotted" w:sz="2" w:space="0" w:color="auto"/>
              <w:bottom w:val="dotted" w:sz="4" w:space="0" w:color="auto"/>
              <w:right w:val="nil"/>
            </w:tcBorders>
            <w:vAlign w:val="center"/>
          </w:tcPr>
          <w:p w14:paraId="034B270C" w14:textId="77777777" w:rsidR="00564BD8" w:rsidRPr="007C0E94" w:rsidRDefault="00564BD8" w:rsidP="00572B0E">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525B16D" w14:textId="77777777" w:rsidR="00564BD8" w:rsidRPr="007C0E94" w:rsidRDefault="00564BD8" w:rsidP="00572B0E">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42149A09" w14:textId="77777777" w:rsidR="00564BD8" w:rsidRPr="007C0E94" w:rsidRDefault="00564BD8" w:rsidP="00572B0E">
            <w:pPr>
              <w:rPr>
                <w:sz w:val="18"/>
                <w:szCs w:val="18"/>
              </w:rPr>
            </w:pPr>
          </w:p>
        </w:tc>
        <w:tc>
          <w:tcPr>
            <w:tcW w:w="900" w:type="dxa"/>
            <w:vMerge/>
            <w:tcBorders>
              <w:left w:val="nil"/>
              <w:bottom w:val="dotted" w:sz="4" w:space="0" w:color="auto"/>
              <w:right w:val="nil"/>
            </w:tcBorders>
            <w:vAlign w:val="center"/>
          </w:tcPr>
          <w:p w14:paraId="2B662A5B" w14:textId="77777777" w:rsidR="00564BD8" w:rsidRPr="007C0E94" w:rsidRDefault="00564BD8" w:rsidP="00572B0E">
            <w:pPr>
              <w:rPr>
                <w:sz w:val="18"/>
                <w:szCs w:val="18"/>
              </w:rPr>
            </w:pPr>
          </w:p>
        </w:tc>
        <w:tc>
          <w:tcPr>
            <w:tcW w:w="1260" w:type="dxa"/>
            <w:vMerge/>
            <w:tcBorders>
              <w:left w:val="dotted" w:sz="4" w:space="0" w:color="auto"/>
              <w:bottom w:val="dotted" w:sz="4" w:space="0" w:color="auto"/>
              <w:right w:val="nil"/>
            </w:tcBorders>
            <w:vAlign w:val="center"/>
          </w:tcPr>
          <w:p w14:paraId="0973ABCB" w14:textId="77777777" w:rsidR="00564BD8" w:rsidRPr="007C0E94" w:rsidRDefault="00564BD8" w:rsidP="00572B0E">
            <w:pPr>
              <w:rPr>
                <w:sz w:val="18"/>
                <w:szCs w:val="18"/>
              </w:rPr>
            </w:pPr>
          </w:p>
        </w:tc>
        <w:tc>
          <w:tcPr>
            <w:tcW w:w="540" w:type="dxa"/>
            <w:vMerge/>
            <w:tcBorders>
              <w:left w:val="nil"/>
              <w:bottom w:val="dotted" w:sz="4" w:space="0" w:color="auto"/>
              <w:right w:val="dotted" w:sz="4" w:space="0" w:color="auto"/>
            </w:tcBorders>
            <w:vAlign w:val="center"/>
          </w:tcPr>
          <w:p w14:paraId="35925035" w14:textId="77777777" w:rsidR="00564BD8" w:rsidRPr="007C0E94" w:rsidRDefault="00564BD8" w:rsidP="00572B0E">
            <w:pPr>
              <w:rPr>
                <w:sz w:val="18"/>
                <w:szCs w:val="18"/>
              </w:rPr>
            </w:pPr>
          </w:p>
        </w:tc>
        <w:tc>
          <w:tcPr>
            <w:tcW w:w="1800" w:type="dxa"/>
            <w:vMerge/>
            <w:tcBorders>
              <w:left w:val="dotted" w:sz="4" w:space="0" w:color="auto"/>
              <w:bottom w:val="dotted" w:sz="4" w:space="0" w:color="auto"/>
              <w:right w:val="nil"/>
            </w:tcBorders>
            <w:vAlign w:val="center"/>
          </w:tcPr>
          <w:p w14:paraId="491BC357" w14:textId="77777777" w:rsidR="00564BD8" w:rsidRPr="007C0E94" w:rsidRDefault="00564BD8" w:rsidP="00572B0E">
            <w:pPr>
              <w:rPr>
                <w:sz w:val="18"/>
                <w:szCs w:val="18"/>
              </w:rPr>
            </w:pPr>
          </w:p>
        </w:tc>
        <w:tc>
          <w:tcPr>
            <w:tcW w:w="990" w:type="dxa"/>
            <w:vMerge/>
            <w:tcBorders>
              <w:left w:val="nil"/>
              <w:bottom w:val="dotted" w:sz="2" w:space="0" w:color="auto"/>
              <w:right w:val="single" w:sz="2" w:space="0" w:color="auto"/>
            </w:tcBorders>
            <w:vAlign w:val="center"/>
          </w:tcPr>
          <w:p w14:paraId="4921C263" w14:textId="77777777" w:rsidR="00564BD8" w:rsidRPr="007C0E94" w:rsidRDefault="00564BD8" w:rsidP="00572B0E">
            <w:pPr>
              <w:rPr>
                <w:sz w:val="18"/>
                <w:szCs w:val="18"/>
              </w:rPr>
            </w:pPr>
          </w:p>
        </w:tc>
      </w:tr>
      <w:tr w:rsidR="00564BD8" w:rsidRPr="00144E5D" w14:paraId="5CBA90E1" w14:textId="77777777" w:rsidTr="00CA10C7">
        <w:trPr>
          <w:trHeight w:val="530"/>
        </w:trPr>
        <w:tc>
          <w:tcPr>
            <w:tcW w:w="1548" w:type="dxa"/>
            <w:gridSpan w:val="2"/>
            <w:tcBorders>
              <w:top w:val="dotted" w:sz="2" w:space="0" w:color="auto"/>
              <w:left w:val="single" w:sz="2" w:space="0" w:color="auto"/>
              <w:bottom w:val="single" w:sz="4" w:space="0" w:color="auto"/>
              <w:right w:val="nil"/>
            </w:tcBorders>
            <w:vAlign w:val="center"/>
          </w:tcPr>
          <w:p w14:paraId="262BF2CB" w14:textId="77777777" w:rsidR="00564BD8" w:rsidRPr="00CA10C7" w:rsidRDefault="00564BD8" w:rsidP="00572B0E">
            <w:pPr>
              <w:rPr>
                <w:sz w:val="20"/>
                <w:szCs w:val="20"/>
              </w:rPr>
            </w:pPr>
            <w:r w:rsidRPr="00CA10C7">
              <w:rPr>
                <w:sz w:val="20"/>
                <w:szCs w:val="20"/>
              </w:rPr>
              <w:t xml:space="preserve">Characteristics </w:t>
            </w:r>
          </w:p>
        </w:tc>
        <w:tc>
          <w:tcPr>
            <w:tcW w:w="8910" w:type="dxa"/>
            <w:gridSpan w:val="9"/>
            <w:tcBorders>
              <w:top w:val="dotted" w:sz="4" w:space="0" w:color="auto"/>
              <w:left w:val="nil"/>
              <w:bottom w:val="single" w:sz="4" w:space="0" w:color="auto"/>
              <w:right w:val="single" w:sz="2" w:space="0" w:color="auto"/>
            </w:tcBorders>
            <w:vAlign w:val="center"/>
          </w:tcPr>
          <w:p w14:paraId="7F0E2551" w14:textId="77777777" w:rsidR="00FE1C59" w:rsidRPr="00CA10C7" w:rsidRDefault="00564BD8" w:rsidP="00CA10C7">
            <w:pPr>
              <w:numPr>
                <w:ilvl w:val="0"/>
                <w:numId w:val="40"/>
              </w:numPr>
              <w:spacing w:before="40" w:after="40"/>
              <w:jc w:val="left"/>
              <w:rPr>
                <w:rFonts w:cs="Arial"/>
                <w:color w:val="000000" w:themeColor="text1"/>
                <w:sz w:val="20"/>
                <w:szCs w:val="20"/>
              </w:rPr>
            </w:pPr>
            <w:r w:rsidRPr="00CA10C7">
              <w:rPr>
                <w:rFonts w:cs="Arial"/>
                <w:color w:val="000000" w:themeColor="text1"/>
                <w:sz w:val="20"/>
                <w:szCs w:val="20"/>
              </w:rPr>
              <w:t>Add point</w:t>
            </w:r>
            <w:r w:rsidR="00FE1C59" w:rsidRPr="00CA10C7">
              <w:rPr>
                <w:rFonts w:cs="Arial"/>
                <w:color w:val="000000" w:themeColor="text1"/>
                <w:sz w:val="20"/>
                <w:szCs w:val="20"/>
              </w:rPr>
              <w:t xml:space="preserve">: </w:t>
            </w:r>
          </w:p>
        </w:tc>
      </w:tr>
    </w:tbl>
    <w:p w14:paraId="7C54FCB3" w14:textId="77777777" w:rsidR="007F74E2" w:rsidRDefault="007F74E2" w:rsidP="00D21CD0">
      <w:pPr>
        <w:rPr>
          <w:sz w:val="18"/>
        </w:rPr>
      </w:pPr>
    </w:p>
    <w:p w14:paraId="636F4D9F" w14:textId="77777777" w:rsidR="007F74E2" w:rsidRDefault="007F74E2" w:rsidP="00D21CD0">
      <w:pPr>
        <w:rPr>
          <w:sz w:val="18"/>
        </w:rPr>
      </w:pPr>
    </w:p>
    <w:p w14:paraId="4001AA7F" w14:textId="77777777" w:rsidR="007F74E2" w:rsidRDefault="007F74E2" w:rsidP="00D21CD0">
      <w:pPr>
        <w:rPr>
          <w:sz w:val="18"/>
        </w:rPr>
      </w:pPr>
    </w:p>
    <w:p w14:paraId="1AF6ACE5" w14:textId="77777777" w:rsidR="007F74E2" w:rsidRDefault="007F74E2" w:rsidP="00D21CD0">
      <w:pPr>
        <w:rPr>
          <w:sz w:val="18"/>
        </w:rPr>
      </w:pPr>
    </w:p>
    <w:p w14:paraId="0453901B" w14:textId="77777777" w:rsidR="007F74E2" w:rsidRDefault="007F74E2" w:rsidP="00D21CD0">
      <w:pPr>
        <w:rPr>
          <w:sz w:val="18"/>
        </w:rPr>
      </w:pPr>
    </w:p>
    <w:p w14:paraId="14CC1728" w14:textId="77777777" w:rsidR="007F74E2" w:rsidRDefault="007F74E2" w:rsidP="00D21CD0">
      <w:pPr>
        <w:rPr>
          <w:sz w:val="18"/>
        </w:rPr>
      </w:pPr>
    </w:p>
    <w:p w14:paraId="74A1079C" w14:textId="77777777" w:rsidR="007F74E2" w:rsidRDefault="007F74E2" w:rsidP="00D21CD0">
      <w:pPr>
        <w:rPr>
          <w:sz w:val="18"/>
        </w:rPr>
      </w:pPr>
    </w:p>
    <w:p w14:paraId="60ADE0B5" w14:textId="77777777" w:rsidR="007F74E2" w:rsidRDefault="007F74E2" w:rsidP="00D21CD0">
      <w:pPr>
        <w:rPr>
          <w:sz w:val="18"/>
        </w:rPr>
      </w:pPr>
    </w:p>
    <w:p w14:paraId="09927578" w14:textId="77777777" w:rsidR="007F74E2" w:rsidRDefault="007F74E2" w:rsidP="00D21CD0">
      <w:pPr>
        <w:rPr>
          <w:sz w:val="18"/>
        </w:rPr>
      </w:pPr>
    </w:p>
    <w:p w14:paraId="52B13DC8" w14:textId="77777777" w:rsidR="007F74E2" w:rsidRDefault="007F74E2" w:rsidP="00D21CD0">
      <w:pPr>
        <w:rPr>
          <w:sz w:val="18"/>
        </w:rPr>
      </w:pPr>
    </w:p>
    <w:p w14:paraId="749BFC8B" w14:textId="77777777" w:rsidR="007F74E2" w:rsidRDefault="007F74E2" w:rsidP="00D21CD0">
      <w:pPr>
        <w:rPr>
          <w:sz w:val="18"/>
        </w:rPr>
      </w:pPr>
    </w:p>
    <w:p w14:paraId="1F344700" w14:textId="77777777" w:rsidR="00D21CD0" w:rsidRPr="006658E1" w:rsidRDefault="00D21CD0" w:rsidP="00D21CD0">
      <w:pPr>
        <w:rPr>
          <w:sz w:val="18"/>
        </w:rPr>
      </w:pPr>
      <w:r>
        <w:rPr>
          <w:rFonts w:cs="Arial"/>
          <w:noProof/>
          <w:sz w:val="18"/>
          <w:lang w:eastAsia="en-GB"/>
        </w:rPr>
        <mc:AlternateContent>
          <mc:Choice Requires="wps">
            <w:drawing>
              <wp:anchor distT="0" distB="0" distL="114300" distR="114300" simplePos="0" relativeHeight="251669504" behindDoc="0" locked="0" layoutInCell="1" allowOverlap="1" wp14:anchorId="64244FAF" wp14:editId="6011D566">
                <wp:simplePos x="0" y="0"/>
                <wp:positionH relativeFrom="column">
                  <wp:posOffset>7086600</wp:posOffset>
                </wp:positionH>
                <wp:positionV relativeFrom="paragraph">
                  <wp:posOffset>2689860</wp:posOffset>
                </wp:positionV>
                <wp:extent cx="1583690" cy="253365"/>
                <wp:effectExtent l="0" t="0" r="16510" b="1333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ABCB51D"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244FAF" id="Text Box 36" o:spid="_x0000_s1027" type="#_x0000_t202" style="position:absolute;left:0;text-align:left;margin-left:558pt;margin-top:211.8pt;width:124.7pt;height:1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ABCB51D" w14:textId="77777777" w:rsidR="00D21CD0" w:rsidRPr="00DB623E" w:rsidRDefault="00D21CD0" w:rsidP="00D21CD0">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21CD0" w:rsidRPr="00315425" w14:paraId="0A08818D" w14:textId="77777777" w:rsidTr="00572B0E">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394910F" w14:textId="77777777" w:rsidR="00D21CD0" w:rsidRDefault="00D21CD0" w:rsidP="007F74E2">
            <w:pPr>
              <w:pStyle w:val="titregris"/>
              <w:framePr w:hSpace="0" w:wrap="auto" w:vAnchor="margin" w:hAnchor="text" w:xAlign="left" w:yAlign="inline"/>
              <w:rPr>
                <w:b w:val="0"/>
                <w:sz w:val="12"/>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p>
          <w:p w14:paraId="658DBFEB" w14:textId="77777777" w:rsidR="007F74E2" w:rsidRPr="000943F3" w:rsidRDefault="007F74E2" w:rsidP="007F74E2">
            <w:pPr>
              <w:pStyle w:val="titregris"/>
              <w:framePr w:hSpace="0" w:wrap="auto" w:vAnchor="margin" w:hAnchor="text" w:xAlign="left" w:yAlign="inline"/>
              <w:rPr>
                <w:b w:val="0"/>
              </w:rPr>
            </w:pPr>
          </w:p>
        </w:tc>
      </w:tr>
      <w:tr w:rsidR="00D21CD0" w:rsidRPr="00315425" w14:paraId="57C094E6" w14:textId="77777777" w:rsidTr="00572B0E">
        <w:trPr>
          <w:trHeight w:val="77"/>
        </w:trPr>
        <w:tc>
          <w:tcPr>
            <w:tcW w:w="10458" w:type="dxa"/>
            <w:tcBorders>
              <w:top w:val="dotted" w:sz="4" w:space="0" w:color="auto"/>
              <w:left w:val="single" w:sz="2" w:space="0" w:color="auto"/>
              <w:bottom w:val="single" w:sz="2" w:space="0" w:color="000000"/>
              <w:right w:val="single" w:sz="2" w:space="0" w:color="auto"/>
            </w:tcBorders>
          </w:tcPr>
          <w:p w14:paraId="035EB646" w14:textId="77777777" w:rsidR="007F74E2" w:rsidRDefault="007F74E2" w:rsidP="007F74E2">
            <w:pPr>
              <w:pStyle w:val="Texte2"/>
            </w:pPr>
          </w:p>
          <w:p w14:paraId="638349CF" w14:textId="77777777" w:rsidR="007F74E2" w:rsidRPr="00D62A1A" w:rsidRDefault="007F74E2" w:rsidP="007F74E2">
            <w:pPr>
              <w:pStyle w:val="Texte2"/>
            </w:pPr>
            <w:r>
              <w:rPr>
                <w:noProof/>
                <w:lang w:eastAsia="en-GB"/>
              </w:rPr>
              <mc:AlternateContent>
                <mc:Choice Requires="wps">
                  <w:drawing>
                    <wp:anchor distT="0" distB="0" distL="114300" distR="114300" simplePos="0" relativeHeight="251674624" behindDoc="0" locked="0" layoutInCell="1" allowOverlap="1" wp14:anchorId="27348851" wp14:editId="255E523C">
                      <wp:simplePos x="0" y="0"/>
                      <wp:positionH relativeFrom="column">
                        <wp:posOffset>1943100</wp:posOffset>
                      </wp:positionH>
                      <wp:positionV relativeFrom="paragraph">
                        <wp:posOffset>162560</wp:posOffset>
                      </wp:positionV>
                      <wp:extent cx="1778000" cy="422910"/>
                      <wp:effectExtent l="4445" t="0" r="0" b="63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F6998D" w14:textId="77777777" w:rsidR="007F74E2" w:rsidRPr="007953CF" w:rsidRDefault="007F74E2" w:rsidP="007F74E2">
                                  <w:pPr>
                                    <w:jc w:val="center"/>
                                    <w:rPr>
                                      <w:rFonts w:cs="Arial"/>
                                      <w:color w:val="FFFFFF"/>
                                    </w:rPr>
                                  </w:pPr>
                                  <w:r>
                                    <w:rPr>
                                      <w:rFonts w:cs="Arial"/>
                                      <w:color w:val="FFFFFF"/>
                                    </w:rPr>
                                    <w:t>Managing Chaplain</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7348851" id="Text Box 11" o:spid="_x0000_s1028" type="#_x0000_t202" style="position:absolute;left:0;text-align:left;margin-left:153pt;margin-top:12.8pt;width:140pt;height:3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" fillcolor="#2a295c" stroked="f" strokeweight=".5pt">
                      <v:path arrowok="t"/>
                      <v:textbox inset="0,2mm,0,0">
                        <w:txbxContent>
                          <w:p w14:paraId="55F6998D" w14:textId="77777777" w:rsidR="007F74E2" w:rsidRPr="007953CF" w:rsidRDefault="007F74E2" w:rsidP="007F74E2">
                            <w:pPr>
                              <w:jc w:val="center"/>
                              <w:rPr>
                                <w:rFonts w:cs="Arial"/>
                                <w:color w:val="FFFFFF"/>
                              </w:rPr>
                            </w:pPr>
                            <w:r>
                              <w:rPr>
                                <w:rFonts w:cs="Arial"/>
                                <w:color w:val="FFFFFF"/>
                              </w:rPr>
                              <w:t>Managing Chaplain</w:t>
                            </w:r>
                          </w:p>
                        </w:txbxContent>
                      </v:textbox>
                    </v:shape>
                  </w:pict>
                </mc:Fallback>
              </mc:AlternateContent>
            </w:r>
          </w:p>
          <w:p w14:paraId="3EB374BF" w14:textId="77777777" w:rsidR="007F74E2" w:rsidRPr="00D62A1A" w:rsidRDefault="007F74E2" w:rsidP="007F74E2">
            <w:pPr>
              <w:pStyle w:val="Texte2"/>
            </w:pPr>
          </w:p>
          <w:p w14:paraId="0592A878" w14:textId="77777777" w:rsidR="007F74E2" w:rsidRPr="00D62A1A" w:rsidRDefault="007F74E2" w:rsidP="007F74E2">
            <w:pPr>
              <w:pStyle w:val="Texte2"/>
            </w:pPr>
            <w:r>
              <w:rPr>
                <w:noProof/>
                <w:lang w:eastAsia="en-GB"/>
              </w:rPr>
              <mc:AlternateContent>
                <mc:Choice Requires="wps">
                  <w:drawing>
                    <wp:anchor distT="4294967295" distB="4294967295" distL="114300" distR="114300" simplePos="0" relativeHeight="251676672" behindDoc="0" locked="0" layoutInCell="1" allowOverlap="1" wp14:anchorId="2E85943A" wp14:editId="55943309">
                      <wp:simplePos x="0" y="0"/>
                      <wp:positionH relativeFrom="column">
                        <wp:posOffset>2857500</wp:posOffset>
                      </wp:positionH>
                      <wp:positionV relativeFrom="paragraph">
                        <wp:posOffset>162560</wp:posOffset>
                      </wp:positionV>
                      <wp:extent cx="0" cy="201930"/>
                      <wp:effectExtent l="13970" t="8890" r="5080"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000A98F" id="Straight Connector 10" o:spid="_x0000_s1026" style="position:absolute;flip:x 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12.8pt" to="2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" strokecolor="#65676a"/>
                  </w:pict>
                </mc:Fallback>
              </mc:AlternateContent>
            </w:r>
            <w:r>
              <w:rPr>
                <w:noProof/>
                <w:lang w:eastAsia="en-GB"/>
              </w:rPr>
              <mc:AlternateContent>
                <mc:Choice Requires="wps">
                  <w:drawing>
                    <wp:anchor distT="0" distB="0" distL="114300" distR="114300" simplePos="0" relativeHeight="251675648" behindDoc="0" locked="0" layoutInCell="1" allowOverlap="1" wp14:anchorId="3176C26D" wp14:editId="340DA77D">
                      <wp:simplePos x="0" y="0"/>
                      <wp:positionH relativeFrom="column">
                        <wp:posOffset>2857500</wp:posOffset>
                      </wp:positionH>
                      <wp:positionV relativeFrom="paragraph">
                        <wp:posOffset>82550</wp:posOffset>
                      </wp:positionV>
                      <wp:extent cx="0" cy="0"/>
                      <wp:effectExtent l="13970" t="14605" r="14605" b="33020"/>
                      <wp:wrapNone/>
                      <wp:docPr id="9" name="Elb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F42366"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26" type="#_x0000_t34" style="position:absolute;margin-left:225pt;margin-top:6.5pt;width:0;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" strokecolor="#4f81bd" strokeweight="2pt">
                      <v:shadow on="t" opacity="24903f" origin=",.5" offset="0,.55556mm"/>
                    </v:shape>
                  </w:pict>
                </mc:Fallback>
              </mc:AlternateContent>
            </w:r>
          </w:p>
          <w:p w14:paraId="6655B857" w14:textId="77777777" w:rsidR="007F74E2" w:rsidRPr="00D62A1A" w:rsidRDefault="007F74E2" w:rsidP="007F74E2">
            <w:pPr>
              <w:pStyle w:val="Texte2"/>
            </w:pPr>
            <w:r>
              <w:rPr>
                <w:noProof/>
                <w:lang w:eastAsia="en-GB"/>
              </w:rPr>
              <mc:AlternateContent>
                <mc:Choice Requires="wps">
                  <w:drawing>
                    <wp:anchor distT="0" distB="0" distL="114300" distR="114300" simplePos="0" relativeHeight="251677696" behindDoc="0" locked="0" layoutInCell="1" allowOverlap="1" wp14:anchorId="0ADF42BA" wp14:editId="320F84A8">
                      <wp:simplePos x="0" y="0"/>
                      <wp:positionH relativeFrom="column">
                        <wp:posOffset>1943100</wp:posOffset>
                      </wp:positionH>
                      <wp:positionV relativeFrom="paragraph">
                        <wp:posOffset>153035</wp:posOffset>
                      </wp:positionV>
                      <wp:extent cx="1778000" cy="370205"/>
                      <wp:effectExtent l="4445" t="127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5B84D6F" w14:textId="77777777" w:rsidR="007F74E2" w:rsidRPr="007953CF" w:rsidRDefault="007F74E2" w:rsidP="007F74E2">
                                  <w:pPr>
                                    <w:jc w:val="center"/>
                                    <w:rPr>
                                      <w:rFonts w:cs="Arial"/>
                                      <w:color w:val="FFFFFF"/>
                                    </w:rPr>
                                  </w:pPr>
                                  <w:r>
                                    <w:rPr>
                                      <w:rFonts w:cs="Arial"/>
                                      <w:color w:val="FFFFFF"/>
                                    </w:rPr>
                                    <w:t>Chaplain</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ADF42BA" id="Text Box 5" o:spid="_x0000_s1029" type="#_x0000_t202" style="position:absolute;left:0;text-align:left;margin-left:153pt;margin-top:12.05pt;width:140pt;height:29.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" fillcolor="#2a295c" stroked="f" strokeweight=".5pt">
                      <v:path arrowok="t"/>
                      <v:textbox inset="0,2mm,0,0">
                        <w:txbxContent>
                          <w:p w14:paraId="35B84D6F" w14:textId="77777777" w:rsidR="007F74E2" w:rsidRPr="007953CF" w:rsidRDefault="007F74E2" w:rsidP="007F74E2">
                            <w:pPr>
                              <w:jc w:val="center"/>
                              <w:rPr>
                                <w:rFonts w:cs="Arial"/>
                                <w:color w:val="FFFFFF"/>
                              </w:rPr>
                            </w:pPr>
                            <w:r>
                              <w:rPr>
                                <w:rFonts w:cs="Arial"/>
                                <w:color w:val="FFFFFF"/>
                              </w:rPr>
                              <w:t>Chaplain</w:t>
                            </w:r>
                          </w:p>
                        </w:txbxContent>
                      </v:textbox>
                    </v:shape>
                  </w:pict>
                </mc:Fallback>
              </mc:AlternateContent>
            </w:r>
          </w:p>
          <w:p w14:paraId="018DDD04" w14:textId="77777777" w:rsidR="007F74E2" w:rsidRPr="007953CF" w:rsidRDefault="007F74E2" w:rsidP="007F74E2">
            <w:pPr>
              <w:jc w:val="center"/>
              <w:rPr>
                <w:rFonts w:cs="Arial"/>
                <w:color w:val="FFFFFF"/>
              </w:rPr>
            </w:pPr>
            <w:r>
              <w:rPr>
                <w:rFonts w:cs="Arial"/>
                <w:color w:val="FFFFFF"/>
              </w:rPr>
              <w:t>Head of Talent</w:t>
            </w:r>
          </w:p>
          <w:p w14:paraId="3A649C26" w14:textId="77777777" w:rsidR="00D21CD0" w:rsidRDefault="00D21CD0" w:rsidP="00572B0E">
            <w:pPr>
              <w:spacing w:after="40"/>
              <w:jc w:val="center"/>
              <w:rPr>
                <w:rFonts w:cs="Arial"/>
                <w:noProof/>
                <w:sz w:val="10"/>
                <w:szCs w:val="20"/>
                <w:lang w:eastAsia="en-US"/>
              </w:rPr>
            </w:pPr>
          </w:p>
          <w:p w14:paraId="40C73266" w14:textId="77777777" w:rsidR="00D21CD0" w:rsidRDefault="00D21CD0" w:rsidP="00572B0E">
            <w:pPr>
              <w:spacing w:after="40"/>
              <w:jc w:val="center"/>
              <w:rPr>
                <w:rFonts w:cs="Arial"/>
                <w:noProof/>
                <w:sz w:val="10"/>
                <w:szCs w:val="20"/>
                <w:lang w:eastAsia="en-US"/>
              </w:rPr>
            </w:pPr>
          </w:p>
          <w:p w14:paraId="34E55B22" w14:textId="77777777" w:rsidR="007F74E2" w:rsidRDefault="007F74E2" w:rsidP="00572B0E">
            <w:pPr>
              <w:spacing w:after="40"/>
              <w:jc w:val="center"/>
              <w:rPr>
                <w:rFonts w:cs="Arial"/>
                <w:noProof/>
                <w:sz w:val="10"/>
                <w:szCs w:val="20"/>
                <w:lang w:eastAsia="en-US"/>
              </w:rPr>
            </w:pPr>
          </w:p>
          <w:p w14:paraId="5DE5E64A" w14:textId="77777777" w:rsidR="00BD04DD" w:rsidRPr="00D67470" w:rsidRDefault="00BD04DD" w:rsidP="007F74E2">
            <w:pPr>
              <w:spacing w:after="40"/>
              <w:jc w:val="center"/>
              <w:rPr>
                <w:rFonts w:cs="Arial"/>
                <w:i/>
                <w:sz w:val="20"/>
                <w:szCs w:val="20"/>
              </w:rPr>
            </w:pPr>
          </w:p>
        </w:tc>
      </w:tr>
    </w:tbl>
    <w:p w14:paraId="121D2A9A" w14:textId="77777777" w:rsidR="00BD04DD" w:rsidRDefault="00BD04DD" w:rsidP="00F54179">
      <w:pPr>
        <w:jc w:val="left"/>
        <w:rPr>
          <w:rFonts w:cs="Arial"/>
        </w:rPr>
      </w:pPr>
    </w:p>
    <w:p w14:paraId="03F810C5" w14:textId="77777777" w:rsidR="00900BB3" w:rsidRDefault="00900BB3"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05177A" w14:paraId="6D1137F4" w14:textId="77777777" w:rsidTr="00572B0E">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EA7F93B" w14:textId="77777777" w:rsidR="00F54179" w:rsidRPr="002A2FAD" w:rsidRDefault="00F54179" w:rsidP="00572B0E">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F54179" w:rsidRPr="0023730C" w14:paraId="7CCA1A22" w14:textId="77777777" w:rsidTr="00572B0E">
        <w:trPr>
          <w:trHeight w:val="1606"/>
        </w:trPr>
        <w:tc>
          <w:tcPr>
            <w:tcW w:w="10458" w:type="dxa"/>
            <w:tcBorders>
              <w:top w:val="dotted" w:sz="2" w:space="0" w:color="auto"/>
              <w:left w:val="single" w:sz="2" w:space="0" w:color="auto"/>
              <w:bottom w:val="single" w:sz="4" w:space="0" w:color="auto"/>
              <w:right w:val="single" w:sz="2" w:space="0" w:color="auto"/>
            </w:tcBorders>
          </w:tcPr>
          <w:p w14:paraId="489C7E95" w14:textId="77777777" w:rsidR="00F54179" w:rsidRPr="007F74E2" w:rsidRDefault="007F74E2" w:rsidP="0096494A">
            <w:pPr>
              <w:numPr>
                <w:ilvl w:val="0"/>
                <w:numId w:val="41"/>
              </w:numPr>
              <w:spacing w:before="40" w:after="40"/>
              <w:jc w:val="left"/>
              <w:rPr>
                <w:rFonts w:cs="Arial"/>
                <w:i/>
                <w:color w:val="FF0000"/>
                <w:szCs w:val="20"/>
              </w:rPr>
            </w:pPr>
            <w:r>
              <w:rPr>
                <w:rFonts w:cs="Arial"/>
                <w:color w:val="000000" w:themeColor="text1"/>
                <w:sz w:val="24"/>
              </w:rPr>
              <w:t xml:space="preserve">This </w:t>
            </w:r>
            <w:r w:rsidR="00B76C01">
              <w:rPr>
                <w:rFonts w:cs="Arial"/>
                <w:color w:val="000000" w:themeColor="text1"/>
                <w:sz w:val="24"/>
              </w:rPr>
              <w:t xml:space="preserve">is a prisoner-facing role </w:t>
            </w:r>
            <w:r>
              <w:rPr>
                <w:rFonts w:cs="Arial"/>
                <w:color w:val="000000" w:themeColor="text1"/>
                <w:sz w:val="24"/>
              </w:rPr>
              <w:t xml:space="preserve">and therefore the skill set required will include creative thinking and </w:t>
            </w:r>
            <w:r w:rsidR="00B76C01">
              <w:rPr>
                <w:rFonts w:cs="Arial"/>
                <w:color w:val="000000" w:themeColor="text1"/>
                <w:sz w:val="24"/>
              </w:rPr>
              <w:t xml:space="preserve">sensitive </w:t>
            </w:r>
            <w:r>
              <w:rPr>
                <w:rFonts w:cs="Arial"/>
                <w:color w:val="000000" w:themeColor="text1"/>
                <w:sz w:val="24"/>
              </w:rPr>
              <w:t>engagement with</w:t>
            </w:r>
            <w:r w:rsidR="00B76C01">
              <w:rPr>
                <w:rFonts w:cs="Arial"/>
                <w:color w:val="000000" w:themeColor="text1"/>
                <w:sz w:val="24"/>
              </w:rPr>
              <w:t>in</w:t>
            </w:r>
            <w:r>
              <w:rPr>
                <w:rFonts w:cs="Arial"/>
                <w:color w:val="000000" w:themeColor="text1"/>
                <w:sz w:val="24"/>
              </w:rPr>
              <w:t xml:space="preserve"> a complex needs community.</w:t>
            </w:r>
          </w:p>
          <w:p w14:paraId="36B0E62F" w14:textId="693290D5" w:rsidR="007F74E2" w:rsidRPr="007F74E2" w:rsidRDefault="007F74E2" w:rsidP="0096494A">
            <w:pPr>
              <w:numPr>
                <w:ilvl w:val="0"/>
                <w:numId w:val="41"/>
              </w:numPr>
              <w:spacing w:before="40" w:after="40"/>
              <w:jc w:val="left"/>
              <w:rPr>
                <w:rFonts w:cs="Arial"/>
                <w:i/>
                <w:color w:val="FF0000"/>
                <w:szCs w:val="20"/>
              </w:rPr>
            </w:pPr>
            <w:r>
              <w:rPr>
                <w:rFonts w:cs="Arial"/>
                <w:color w:val="000000" w:themeColor="text1"/>
                <w:sz w:val="24"/>
              </w:rPr>
              <w:t xml:space="preserve">The role requires a collaborative approach to meeting the requirements of the Chaplaincy department and therefore the role will </w:t>
            </w:r>
            <w:r w:rsidR="00B76C01">
              <w:rPr>
                <w:rFonts w:cs="Arial"/>
                <w:color w:val="000000" w:themeColor="text1"/>
                <w:sz w:val="24"/>
              </w:rPr>
              <w:t xml:space="preserve">be placed within </w:t>
            </w:r>
            <w:r w:rsidR="00E56133">
              <w:rPr>
                <w:rFonts w:cs="Arial"/>
                <w:color w:val="000000" w:themeColor="text1"/>
                <w:sz w:val="24"/>
              </w:rPr>
              <w:t xml:space="preserve">a </w:t>
            </w:r>
            <w:r>
              <w:rPr>
                <w:rFonts w:cs="Arial"/>
                <w:color w:val="000000" w:themeColor="text1"/>
                <w:sz w:val="24"/>
              </w:rPr>
              <w:t xml:space="preserve">team </w:t>
            </w:r>
            <w:r w:rsidR="00B76C01">
              <w:rPr>
                <w:rFonts w:cs="Arial"/>
                <w:color w:val="000000" w:themeColor="text1"/>
                <w:sz w:val="24"/>
              </w:rPr>
              <w:t>of chaplains</w:t>
            </w:r>
            <w:r>
              <w:rPr>
                <w:rFonts w:cs="Arial"/>
                <w:color w:val="000000" w:themeColor="text1"/>
                <w:sz w:val="24"/>
              </w:rPr>
              <w:t>.</w:t>
            </w:r>
          </w:p>
          <w:p w14:paraId="3B7B5A90" w14:textId="00348D82" w:rsidR="007F74E2" w:rsidRPr="00B76C01" w:rsidRDefault="00B76C01" w:rsidP="00B76C01">
            <w:pPr>
              <w:numPr>
                <w:ilvl w:val="0"/>
                <w:numId w:val="41"/>
              </w:numPr>
              <w:spacing w:before="40" w:after="40"/>
              <w:jc w:val="left"/>
              <w:rPr>
                <w:rFonts w:cs="Arial"/>
                <w:i/>
                <w:color w:val="FF0000"/>
                <w:szCs w:val="20"/>
              </w:rPr>
            </w:pPr>
            <w:r>
              <w:rPr>
                <w:rFonts w:cs="Arial"/>
                <w:color w:val="000000" w:themeColor="text1"/>
                <w:sz w:val="24"/>
              </w:rPr>
              <w:t xml:space="preserve">The role is set within a multi-faith context and therefore requires an openness and respect of other </w:t>
            </w:r>
            <w:r w:rsidR="00E56133">
              <w:rPr>
                <w:rFonts w:cs="Arial"/>
                <w:color w:val="000000" w:themeColor="text1"/>
                <w:sz w:val="24"/>
              </w:rPr>
              <w:t>f</w:t>
            </w:r>
            <w:r>
              <w:rPr>
                <w:rFonts w:cs="Arial"/>
                <w:color w:val="000000" w:themeColor="text1"/>
                <w:sz w:val="24"/>
              </w:rPr>
              <w:t>aith groups and their respective chaplains.</w:t>
            </w:r>
          </w:p>
          <w:p w14:paraId="064E16B7" w14:textId="77777777" w:rsidR="00B76C01" w:rsidRPr="00F54179" w:rsidRDefault="00B76C01" w:rsidP="00B76C01">
            <w:pPr>
              <w:spacing w:before="40" w:after="40"/>
              <w:ind w:left="360"/>
              <w:jc w:val="left"/>
              <w:rPr>
                <w:rFonts w:cs="Arial"/>
                <w:i/>
                <w:color w:val="FF0000"/>
                <w:szCs w:val="20"/>
              </w:rPr>
            </w:pPr>
          </w:p>
        </w:tc>
      </w:tr>
    </w:tbl>
    <w:p w14:paraId="70597845" w14:textId="77777777" w:rsidR="00F54179" w:rsidRDefault="00F54179" w:rsidP="00F54179">
      <w:pPr>
        <w:jc w:val="left"/>
        <w:rPr>
          <w:rFonts w:cs="Arial"/>
        </w:rPr>
      </w:pPr>
    </w:p>
    <w:p w14:paraId="3367DAE4" w14:textId="77777777" w:rsidR="00CA10C7" w:rsidRDefault="00CA10C7" w:rsidP="00F54179">
      <w:pPr>
        <w:jc w:val="left"/>
        <w:rPr>
          <w:rFonts w:cs="Arial"/>
        </w:rPr>
      </w:pPr>
    </w:p>
    <w:p w14:paraId="32451EFE" w14:textId="77777777" w:rsidR="00CA10C7" w:rsidRDefault="00CA10C7" w:rsidP="00F54179">
      <w:pPr>
        <w:jc w:val="left"/>
        <w:rPr>
          <w:rFonts w:cs="Arial"/>
        </w:rPr>
      </w:pPr>
    </w:p>
    <w:p w14:paraId="20C2B8AA" w14:textId="77777777" w:rsidR="00CA10C7" w:rsidRDefault="00CA10C7" w:rsidP="00F54179">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F54179" w:rsidRPr="00315425" w14:paraId="64FAE4DD" w14:textId="77777777" w:rsidTr="00572B0E">
        <w:trPr>
          <w:trHeight w:val="565"/>
        </w:trPr>
        <w:tc>
          <w:tcPr>
            <w:tcW w:w="10458" w:type="dxa"/>
            <w:shd w:val="clear" w:color="auto" w:fill="F2F2F2"/>
            <w:vAlign w:val="center"/>
          </w:tcPr>
          <w:p w14:paraId="693302AF" w14:textId="77777777" w:rsidR="00F54179" w:rsidRPr="00315425" w:rsidRDefault="00F54179" w:rsidP="00572B0E">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F54179" w:rsidRPr="00062691" w14:paraId="3A3DD6EE" w14:textId="77777777" w:rsidTr="00572B0E">
        <w:trPr>
          <w:trHeight w:val="620"/>
        </w:trPr>
        <w:tc>
          <w:tcPr>
            <w:tcW w:w="10458" w:type="dxa"/>
          </w:tcPr>
          <w:p w14:paraId="082AE4B4" w14:textId="77777777" w:rsidR="00F54179" w:rsidRPr="00C56FEC" w:rsidRDefault="00F54179" w:rsidP="00572B0E">
            <w:pPr>
              <w:rPr>
                <w:rFonts w:cs="Arial"/>
                <w:b/>
                <w:sz w:val="6"/>
                <w:szCs w:val="20"/>
              </w:rPr>
            </w:pPr>
          </w:p>
          <w:p w14:paraId="70948EE0" w14:textId="01C07564" w:rsidR="007F74E2" w:rsidRPr="007F74E2" w:rsidRDefault="0059407C" w:rsidP="0059407C">
            <w:pPr>
              <w:pStyle w:val="ListParagraph"/>
              <w:numPr>
                <w:ilvl w:val="0"/>
                <w:numId w:val="42"/>
              </w:numPr>
              <w:rPr>
                <w:rFonts w:cs="Arial"/>
                <w:color w:val="000000" w:themeColor="text1"/>
                <w:sz w:val="24"/>
              </w:rPr>
            </w:pPr>
            <w:r w:rsidRPr="0059407C">
              <w:rPr>
                <w:rFonts w:cs="Arial"/>
                <w:color w:val="000000" w:themeColor="text1"/>
                <w:sz w:val="24"/>
              </w:rPr>
              <w:t xml:space="preserve">The </w:t>
            </w:r>
            <w:r w:rsidR="00243C90">
              <w:rPr>
                <w:rFonts w:cs="Arial"/>
                <w:color w:val="000000" w:themeColor="text1"/>
                <w:sz w:val="24"/>
              </w:rPr>
              <w:t>Orthodox</w:t>
            </w:r>
            <w:r w:rsidRPr="0059407C">
              <w:rPr>
                <w:rFonts w:cs="Arial"/>
                <w:color w:val="000000" w:themeColor="text1"/>
                <w:sz w:val="24"/>
              </w:rPr>
              <w:t xml:space="preserve"> Chaplain </w:t>
            </w:r>
            <w:r w:rsidR="007F74E2" w:rsidRPr="007F74E2">
              <w:rPr>
                <w:rFonts w:cs="Arial"/>
                <w:color w:val="000000" w:themeColor="text1"/>
                <w:sz w:val="24"/>
              </w:rPr>
              <w:t xml:space="preserve">will provide for the religious care of prisoners and staff in </w:t>
            </w:r>
            <w:r w:rsidR="00900486">
              <w:rPr>
                <w:rFonts w:cs="Arial"/>
                <w:color w:val="000000" w:themeColor="text1"/>
                <w:sz w:val="24"/>
              </w:rPr>
              <w:t>t</w:t>
            </w:r>
            <w:r w:rsidR="00900486" w:rsidRPr="00900486">
              <w:rPr>
                <w:rFonts w:cs="Arial"/>
                <w:color w:val="000000" w:themeColor="text1"/>
                <w:sz w:val="24"/>
              </w:rPr>
              <w:t xml:space="preserve">he </w:t>
            </w:r>
            <w:r w:rsidR="0054543E">
              <w:rPr>
                <w:rFonts w:cs="Arial"/>
                <w:color w:val="000000" w:themeColor="text1"/>
                <w:sz w:val="24"/>
              </w:rPr>
              <w:t>Orthodox</w:t>
            </w:r>
            <w:r w:rsidR="00900486" w:rsidRPr="00900486">
              <w:rPr>
                <w:rFonts w:cs="Arial"/>
                <w:color w:val="000000" w:themeColor="text1"/>
                <w:sz w:val="24"/>
              </w:rPr>
              <w:t xml:space="preserve"> </w:t>
            </w:r>
            <w:r w:rsidR="00E56133">
              <w:rPr>
                <w:rFonts w:cs="Arial"/>
                <w:color w:val="000000" w:themeColor="text1"/>
                <w:sz w:val="24"/>
              </w:rPr>
              <w:t>f</w:t>
            </w:r>
            <w:r w:rsidR="00B74E37">
              <w:rPr>
                <w:rFonts w:cs="Arial"/>
                <w:color w:val="000000" w:themeColor="text1"/>
                <w:sz w:val="24"/>
              </w:rPr>
              <w:t>aith</w:t>
            </w:r>
            <w:r w:rsidR="007F74E2" w:rsidRPr="007F74E2">
              <w:rPr>
                <w:rFonts w:cs="Arial"/>
                <w:color w:val="000000" w:themeColor="text1"/>
                <w:sz w:val="24"/>
              </w:rPr>
              <w:t xml:space="preserve"> tradition, and appropriate pastoral care for all irrespective of faith or tradition. </w:t>
            </w:r>
            <w:r w:rsidR="00900486">
              <w:t xml:space="preserve"> </w:t>
            </w:r>
            <w:r>
              <w:t xml:space="preserve"> </w:t>
            </w:r>
            <w:r w:rsidRPr="0059407C">
              <w:rPr>
                <w:rFonts w:cs="Arial"/>
                <w:color w:val="000000" w:themeColor="text1"/>
                <w:sz w:val="24"/>
              </w:rPr>
              <w:t xml:space="preserve">The </w:t>
            </w:r>
            <w:r w:rsidR="005E4E7D">
              <w:rPr>
                <w:rFonts w:cs="Arial"/>
                <w:color w:val="000000" w:themeColor="text1"/>
                <w:sz w:val="24"/>
              </w:rPr>
              <w:t xml:space="preserve">Orthodox </w:t>
            </w:r>
            <w:r w:rsidRPr="0059407C">
              <w:rPr>
                <w:rFonts w:cs="Arial"/>
                <w:color w:val="000000" w:themeColor="text1"/>
                <w:sz w:val="24"/>
              </w:rPr>
              <w:t xml:space="preserve">Chaplain </w:t>
            </w:r>
            <w:r w:rsidRPr="00900486">
              <w:rPr>
                <w:rFonts w:cs="Arial"/>
                <w:color w:val="000000" w:themeColor="text1"/>
                <w:sz w:val="24"/>
              </w:rPr>
              <w:t>will</w:t>
            </w:r>
            <w:r w:rsidR="007F74E2" w:rsidRPr="007F74E2">
              <w:rPr>
                <w:rFonts w:cs="Arial"/>
                <w:color w:val="000000" w:themeColor="text1"/>
                <w:sz w:val="24"/>
              </w:rPr>
              <w:t xml:space="preserve"> work with colleagues to ensure the delivery of the specification "Faith and Pastoral Care", and also the broader work of chaplaincy in delivering faith and non-faith based courses. </w:t>
            </w:r>
            <w:r w:rsidR="00E56133">
              <w:rPr>
                <w:rFonts w:cs="Arial"/>
                <w:color w:val="000000" w:themeColor="text1"/>
                <w:sz w:val="24"/>
              </w:rPr>
              <w:t>They w</w:t>
            </w:r>
            <w:r w:rsidR="007F74E2" w:rsidRPr="007F74E2">
              <w:rPr>
                <w:rFonts w:cs="Arial"/>
                <w:color w:val="000000" w:themeColor="text1"/>
                <w:sz w:val="24"/>
              </w:rPr>
              <w:t xml:space="preserve">ill contribute to the process by which the </w:t>
            </w:r>
            <w:r w:rsidR="005E4E7D">
              <w:rPr>
                <w:rFonts w:cs="Arial"/>
                <w:color w:val="000000" w:themeColor="text1"/>
                <w:sz w:val="24"/>
              </w:rPr>
              <w:t>Director</w:t>
            </w:r>
            <w:r w:rsidR="007F74E2" w:rsidRPr="007F74E2">
              <w:rPr>
                <w:rFonts w:cs="Arial"/>
                <w:color w:val="000000" w:themeColor="text1"/>
                <w:sz w:val="24"/>
              </w:rPr>
              <w:t xml:space="preserve"> and Head of Chaplaincy/Profession at HQ are assured that the specification is being delivered. </w:t>
            </w:r>
          </w:p>
          <w:p w14:paraId="0E3A1E24" w14:textId="086993FE" w:rsidR="007F74E2" w:rsidRDefault="0059407C" w:rsidP="0059407C">
            <w:pPr>
              <w:pStyle w:val="ListParagraph"/>
              <w:numPr>
                <w:ilvl w:val="0"/>
                <w:numId w:val="42"/>
              </w:numPr>
              <w:rPr>
                <w:rFonts w:cs="Arial"/>
                <w:color w:val="000000" w:themeColor="text1"/>
                <w:sz w:val="24"/>
              </w:rPr>
            </w:pPr>
            <w:r w:rsidRPr="0059407C">
              <w:rPr>
                <w:rFonts w:cs="Arial"/>
                <w:color w:val="000000" w:themeColor="text1"/>
                <w:sz w:val="24"/>
              </w:rPr>
              <w:t xml:space="preserve">The </w:t>
            </w:r>
            <w:r w:rsidR="00DF0E3C">
              <w:rPr>
                <w:rFonts w:cs="Arial"/>
                <w:color w:val="000000" w:themeColor="text1"/>
                <w:sz w:val="24"/>
              </w:rPr>
              <w:t>Orthodox</w:t>
            </w:r>
            <w:r w:rsidRPr="0059407C">
              <w:rPr>
                <w:rFonts w:cs="Arial"/>
                <w:color w:val="000000" w:themeColor="text1"/>
                <w:sz w:val="24"/>
              </w:rPr>
              <w:t xml:space="preserve"> Chaplain will</w:t>
            </w:r>
            <w:r w:rsidR="007F74E2" w:rsidRPr="007F74E2">
              <w:rPr>
                <w:rFonts w:cs="Arial"/>
                <w:color w:val="000000" w:themeColor="text1"/>
                <w:sz w:val="24"/>
              </w:rPr>
              <w:t xml:space="preserve"> engage and build contacts with their own faith community towards aiding the resettlement of offenders. </w:t>
            </w:r>
          </w:p>
          <w:p w14:paraId="32752030" w14:textId="16235483" w:rsidR="00E56133" w:rsidRDefault="00E56133" w:rsidP="0059407C">
            <w:pPr>
              <w:pStyle w:val="ListParagraph"/>
              <w:numPr>
                <w:ilvl w:val="0"/>
                <w:numId w:val="42"/>
              </w:numPr>
              <w:rPr>
                <w:rFonts w:cs="Arial"/>
                <w:color w:val="000000" w:themeColor="text1"/>
                <w:sz w:val="24"/>
              </w:rPr>
            </w:pPr>
            <w:r>
              <w:rPr>
                <w:rFonts w:cs="Arial"/>
                <w:color w:val="000000" w:themeColor="text1"/>
                <w:sz w:val="24"/>
              </w:rPr>
              <w:t xml:space="preserve">The </w:t>
            </w:r>
            <w:r w:rsidR="00DF0E3C">
              <w:rPr>
                <w:rFonts w:cs="Arial"/>
                <w:color w:val="000000" w:themeColor="text1"/>
                <w:sz w:val="24"/>
              </w:rPr>
              <w:t>Orthodox</w:t>
            </w:r>
            <w:r>
              <w:rPr>
                <w:rFonts w:cs="Arial"/>
                <w:color w:val="000000" w:themeColor="text1"/>
                <w:sz w:val="24"/>
              </w:rPr>
              <w:t xml:space="preserve"> Chaplain will undertake statutory duties on a </w:t>
            </w:r>
            <w:proofErr w:type="spellStart"/>
            <w:r>
              <w:rPr>
                <w:rFonts w:cs="Arial"/>
                <w:color w:val="000000" w:themeColor="text1"/>
                <w:sz w:val="24"/>
              </w:rPr>
              <w:t>rota</w:t>
            </w:r>
            <w:proofErr w:type="spellEnd"/>
            <w:r>
              <w:rPr>
                <w:rFonts w:cs="Arial"/>
                <w:color w:val="000000" w:themeColor="text1"/>
                <w:sz w:val="24"/>
              </w:rPr>
              <w:t xml:space="preserve"> basis with other members of the Chaplaincy team</w:t>
            </w:r>
          </w:p>
          <w:p w14:paraId="70477FDC" w14:textId="0AE86E13" w:rsidR="00E56133" w:rsidRDefault="00E56133" w:rsidP="0059407C">
            <w:pPr>
              <w:pStyle w:val="ListParagraph"/>
              <w:numPr>
                <w:ilvl w:val="0"/>
                <w:numId w:val="42"/>
              </w:numPr>
              <w:rPr>
                <w:rFonts w:cs="Arial"/>
                <w:color w:val="000000" w:themeColor="text1"/>
                <w:sz w:val="24"/>
              </w:rPr>
            </w:pPr>
            <w:r>
              <w:rPr>
                <w:rFonts w:cs="Arial"/>
                <w:color w:val="000000" w:themeColor="text1"/>
                <w:sz w:val="24"/>
              </w:rPr>
              <w:t xml:space="preserve">The </w:t>
            </w:r>
            <w:r w:rsidR="00DF0E3C">
              <w:rPr>
                <w:rFonts w:cs="Arial"/>
                <w:color w:val="000000" w:themeColor="text1"/>
                <w:sz w:val="24"/>
              </w:rPr>
              <w:t>Orthodox</w:t>
            </w:r>
            <w:r>
              <w:rPr>
                <w:rFonts w:cs="Arial"/>
                <w:color w:val="000000" w:themeColor="text1"/>
                <w:sz w:val="24"/>
              </w:rPr>
              <w:t xml:space="preserve"> Chaplain will have a good level of literacy and will provide written reports as required</w:t>
            </w:r>
          </w:p>
          <w:p w14:paraId="200865DC" w14:textId="3DC0F8A4" w:rsidR="00E56133" w:rsidRPr="007F74E2" w:rsidRDefault="00E56133" w:rsidP="0059407C">
            <w:pPr>
              <w:pStyle w:val="ListParagraph"/>
              <w:numPr>
                <w:ilvl w:val="0"/>
                <w:numId w:val="42"/>
              </w:numPr>
              <w:rPr>
                <w:rFonts w:cs="Arial"/>
                <w:color w:val="000000" w:themeColor="text1"/>
                <w:sz w:val="24"/>
              </w:rPr>
            </w:pPr>
            <w:r>
              <w:rPr>
                <w:rFonts w:cs="Arial"/>
                <w:color w:val="000000" w:themeColor="text1"/>
                <w:sz w:val="24"/>
              </w:rPr>
              <w:t xml:space="preserve">The </w:t>
            </w:r>
            <w:r w:rsidR="00DF0E3C">
              <w:rPr>
                <w:rFonts w:cs="Arial"/>
                <w:color w:val="000000" w:themeColor="text1"/>
                <w:sz w:val="24"/>
              </w:rPr>
              <w:t>Orthodox</w:t>
            </w:r>
            <w:r>
              <w:rPr>
                <w:rFonts w:cs="Arial"/>
                <w:color w:val="000000" w:themeColor="text1"/>
                <w:sz w:val="24"/>
              </w:rPr>
              <w:t xml:space="preserve"> Chaplain will source relevant (and approved) religious items for their faith community</w:t>
            </w:r>
          </w:p>
          <w:p w14:paraId="66A2FACE"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 xml:space="preserve">This is a non-operational role with no line management responsibilities. </w:t>
            </w:r>
          </w:p>
          <w:p w14:paraId="157CA5BA" w14:textId="7E2C1012" w:rsidR="007F74E2" w:rsidRPr="007F74E2" w:rsidRDefault="0059407C" w:rsidP="0059407C">
            <w:pPr>
              <w:pStyle w:val="ListParagraph"/>
              <w:numPr>
                <w:ilvl w:val="0"/>
                <w:numId w:val="42"/>
              </w:numPr>
              <w:rPr>
                <w:rFonts w:cs="Arial"/>
                <w:color w:val="000000" w:themeColor="text1"/>
                <w:sz w:val="24"/>
              </w:rPr>
            </w:pPr>
            <w:r>
              <w:rPr>
                <w:rFonts w:cs="Arial"/>
                <w:color w:val="000000" w:themeColor="text1"/>
                <w:sz w:val="24"/>
              </w:rPr>
              <w:lastRenderedPageBreak/>
              <w:t xml:space="preserve">The </w:t>
            </w:r>
            <w:r w:rsidR="00DF0E3C">
              <w:rPr>
                <w:rFonts w:cs="Arial"/>
                <w:color w:val="000000" w:themeColor="text1"/>
                <w:sz w:val="24"/>
              </w:rPr>
              <w:t>Orthodox</w:t>
            </w:r>
            <w:r>
              <w:rPr>
                <w:rFonts w:cs="Arial"/>
                <w:color w:val="000000" w:themeColor="text1"/>
                <w:sz w:val="24"/>
              </w:rPr>
              <w:t xml:space="preserve"> Chaplain </w:t>
            </w:r>
            <w:r w:rsidR="007F74E2" w:rsidRPr="007F74E2">
              <w:rPr>
                <w:rFonts w:cs="Arial"/>
                <w:color w:val="000000" w:themeColor="text1"/>
                <w:sz w:val="24"/>
              </w:rPr>
              <w:t xml:space="preserve">will be required to carry the following responsibilities, activities and duties: </w:t>
            </w:r>
          </w:p>
          <w:p w14:paraId="69EE91D5"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Act as faith advisor in the establishment providing advice, pastoral care and spiritual welfare to prisoners, staff and their families as requested</w:t>
            </w:r>
          </w:p>
          <w:p w14:paraId="005D7A3D"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 xml:space="preserve">Facilitate and deliver opportunities for worship study and religious </w:t>
            </w:r>
            <w:proofErr w:type="spellStart"/>
            <w:r w:rsidRPr="007F74E2">
              <w:rPr>
                <w:rFonts w:cs="Arial"/>
                <w:color w:val="000000" w:themeColor="text1"/>
                <w:sz w:val="24"/>
              </w:rPr>
              <w:t>programmes</w:t>
            </w:r>
            <w:proofErr w:type="spellEnd"/>
          </w:p>
          <w:p w14:paraId="1D27322E"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Contribute towards the development of local policy, procedures and practice</w:t>
            </w:r>
          </w:p>
          <w:p w14:paraId="7E49CAC6"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Be part of the provision of available and accessible chaplaincy care at all times</w:t>
            </w:r>
          </w:p>
          <w:p w14:paraId="6FF50211" w14:textId="0612C2A6"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Plan and lead worship and prayer/faith specific meetings</w:t>
            </w:r>
          </w:p>
          <w:p w14:paraId="255D34FF"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 xml:space="preserve">Provide pastoral care to prisoners and help to provide support and bring resolution to crisis situations where required  </w:t>
            </w:r>
          </w:p>
          <w:p w14:paraId="03C6E6FE"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 xml:space="preserve">Nurture Chaplaincy volunteers in their contribution  </w:t>
            </w:r>
          </w:p>
          <w:p w14:paraId="00985546"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Facilitate services provided by contractors and volunteers</w:t>
            </w:r>
          </w:p>
          <w:p w14:paraId="6F0C1E57"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Work collaboratively with other Chaplains and Managing Chaplain on the maintenance and provision of facilities for worship and prayer</w:t>
            </w:r>
          </w:p>
          <w:p w14:paraId="3EF4ED7D"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Ensure your prison community is aware of relevant religious events and coordinate establishment support for these</w:t>
            </w:r>
          </w:p>
          <w:p w14:paraId="5547996B"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Acquire and distribute appropriate religious literature, supplies and materials</w:t>
            </w:r>
          </w:p>
          <w:p w14:paraId="36D582E0"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 xml:space="preserve">Contribute to training </w:t>
            </w:r>
            <w:proofErr w:type="spellStart"/>
            <w:r w:rsidRPr="007F74E2">
              <w:rPr>
                <w:rFonts w:cs="Arial"/>
                <w:color w:val="000000" w:themeColor="text1"/>
                <w:sz w:val="24"/>
              </w:rPr>
              <w:t>programmes</w:t>
            </w:r>
            <w:proofErr w:type="spellEnd"/>
            <w:r w:rsidRPr="007F74E2">
              <w:rPr>
                <w:rFonts w:cs="Arial"/>
                <w:color w:val="000000" w:themeColor="text1"/>
                <w:sz w:val="24"/>
              </w:rPr>
              <w:t xml:space="preserve"> and materials for staff and volunteers</w:t>
            </w:r>
          </w:p>
          <w:p w14:paraId="380A9F85"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 xml:space="preserve">Be proactive in forging links with their local faith communities and other agencies, as relevant and consider ways in which these communities/agencies may become involved in mentoring prisoners on release  </w:t>
            </w:r>
          </w:p>
          <w:p w14:paraId="0A968A7C"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 xml:space="preserve">Participate in developing ways for improving and achieving Service Delivery Indicators (SDI) As required, undertake and ensure that all relevant administration, data collection and analysis including relevant SDIs are collated  </w:t>
            </w:r>
          </w:p>
          <w:p w14:paraId="05229E45"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Take responsibility for your own spiritual health and development, allowing time for private prayer, study and retreat</w:t>
            </w:r>
          </w:p>
          <w:p w14:paraId="1C1E618F"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Provide appropriate support to the establishment in the absence of the Managing Chaplain.</w:t>
            </w:r>
          </w:p>
          <w:p w14:paraId="54917008"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Actively support the Assessment, Care in Custody and Teamwork (ACCT) process</w:t>
            </w:r>
          </w:p>
          <w:p w14:paraId="6A83CEE0" w14:textId="77777777" w:rsidR="007F74E2" w:rsidRPr="007F74E2" w:rsidRDefault="007F74E2" w:rsidP="007F74E2">
            <w:pPr>
              <w:pStyle w:val="ListParagraph"/>
              <w:numPr>
                <w:ilvl w:val="0"/>
                <w:numId w:val="42"/>
              </w:numPr>
              <w:rPr>
                <w:rFonts w:cs="Arial"/>
                <w:color w:val="000000" w:themeColor="text1"/>
                <w:sz w:val="24"/>
              </w:rPr>
            </w:pPr>
            <w:r w:rsidRPr="007F74E2">
              <w:rPr>
                <w:rFonts w:cs="Arial"/>
                <w:color w:val="000000" w:themeColor="text1"/>
                <w:sz w:val="24"/>
              </w:rPr>
              <w:t xml:space="preserve">Attend relevant boards/meetings and actively contribute either as chair or team member </w:t>
            </w:r>
          </w:p>
          <w:p w14:paraId="5DA45DC3" w14:textId="77777777" w:rsidR="007F74E2" w:rsidRPr="007F74E2" w:rsidRDefault="007F74E2" w:rsidP="007F74E2">
            <w:pPr>
              <w:pStyle w:val="ListParagraph"/>
              <w:rPr>
                <w:rFonts w:cs="Arial"/>
                <w:color w:val="000000" w:themeColor="text1"/>
                <w:sz w:val="24"/>
              </w:rPr>
            </w:pPr>
          </w:p>
          <w:p w14:paraId="05ADDB62" w14:textId="77777777" w:rsidR="007F74E2" w:rsidRPr="007F74E2" w:rsidRDefault="007F74E2" w:rsidP="007F74E2">
            <w:pPr>
              <w:ind w:left="360"/>
              <w:rPr>
                <w:rFonts w:cs="Arial"/>
                <w:color w:val="000000" w:themeColor="text1"/>
                <w:sz w:val="24"/>
              </w:rPr>
            </w:pPr>
            <w:r w:rsidRPr="007F74E2">
              <w:rPr>
                <w:rFonts w:cs="Arial"/>
                <w:color w:val="000000" w:themeColor="text1"/>
                <w:sz w:val="24"/>
              </w:rPr>
              <w:t xml:space="preserve">The duties/responsibilities listed above describe the post as it is at present and is not intended to be exhaustive. The Job holder is expected to accept reasonable alterations and additional tasks of a similar level that may be necessary. Significant adjustments may require re-examination under the Job Evaluation scheme and shall be discussed in the first instance with the Job Holder </w:t>
            </w:r>
          </w:p>
          <w:p w14:paraId="79C5F466" w14:textId="77777777" w:rsidR="00F54179" w:rsidRPr="007F74E2" w:rsidRDefault="00F54179" w:rsidP="007F74E2">
            <w:pPr>
              <w:ind w:left="360"/>
              <w:rPr>
                <w:rFonts w:cs="Arial"/>
                <w:color w:val="000000" w:themeColor="text1"/>
                <w:szCs w:val="20"/>
              </w:rPr>
            </w:pPr>
          </w:p>
        </w:tc>
      </w:tr>
    </w:tbl>
    <w:p w14:paraId="716B3542" w14:textId="77777777" w:rsidR="00F54179" w:rsidRPr="00114C8C" w:rsidRDefault="00F54179" w:rsidP="00F54179">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17957B5C"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8E72C26" w14:textId="77777777" w:rsidR="00F54179" w:rsidRPr="00FB6D69" w:rsidRDefault="00F54179" w:rsidP="00572B0E">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F54179" w:rsidRPr="00062691" w14:paraId="380AD81A" w14:textId="77777777" w:rsidTr="00CA10C7">
        <w:trPr>
          <w:trHeight w:val="620"/>
        </w:trPr>
        <w:tc>
          <w:tcPr>
            <w:tcW w:w="10458" w:type="dxa"/>
            <w:tcBorders>
              <w:top w:val="nil"/>
              <w:left w:val="single" w:sz="2" w:space="0" w:color="auto"/>
              <w:bottom w:val="single" w:sz="4" w:space="0" w:color="auto"/>
              <w:right w:val="single" w:sz="4" w:space="0" w:color="auto"/>
            </w:tcBorders>
          </w:tcPr>
          <w:p w14:paraId="5CAA2BD2" w14:textId="77777777" w:rsidR="00FE1C59" w:rsidRPr="00B35AC8" w:rsidRDefault="00B35AC8" w:rsidP="007F74E2">
            <w:pPr>
              <w:pStyle w:val="ListParagraph"/>
              <w:numPr>
                <w:ilvl w:val="0"/>
                <w:numId w:val="44"/>
              </w:numPr>
              <w:spacing w:before="40"/>
              <w:jc w:val="left"/>
              <w:rPr>
                <w:rFonts w:cs="Arial"/>
                <w:i/>
                <w:color w:val="000000" w:themeColor="text1"/>
                <w:szCs w:val="20"/>
              </w:rPr>
            </w:pPr>
            <w:r>
              <w:rPr>
                <w:rFonts w:cs="Arial"/>
                <w:color w:val="000000" w:themeColor="text1"/>
                <w:sz w:val="24"/>
              </w:rPr>
              <w:t>Through a coaching and teaching style, the role should enable the prisoner to recognize and reach towards her full potential, fully utilizing the opportunities around rehabilitation and reform.</w:t>
            </w:r>
          </w:p>
          <w:p w14:paraId="0760085C" w14:textId="77777777" w:rsidR="00B35AC8" w:rsidRPr="00B35AC8" w:rsidRDefault="00B35AC8" w:rsidP="007F74E2">
            <w:pPr>
              <w:pStyle w:val="ListParagraph"/>
              <w:numPr>
                <w:ilvl w:val="0"/>
                <w:numId w:val="44"/>
              </w:numPr>
              <w:spacing w:before="40"/>
              <w:jc w:val="left"/>
              <w:rPr>
                <w:rFonts w:cs="Arial"/>
                <w:i/>
                <w:color w:val="000000" w:themeColor="text1"/>
                <w:szCs w:val="20"/>
              </w:rPr>
            </w:pPr>
            <w:r>
              <w:rPr>
                <w:rFonts w:cs="Arial"/>
                <w:color w:val="000000" w:themeColor="text1"/>
                <w:sz w:val="24"/>
              </w:rPr>
              <w:t>The role will open up opportunities for prisoners to learn about, and practice, their chosen faith with confidence and purpose, using any new-found skills for self-improvement and better engagement with the community.</w:t>
            </w:r>
          </w:p>
          <w:p w14:paraId="0A2D6893" w14:textId="5B83F29E" w:rsidR="00B35AC8" w:rsidRPr="007F74E2" w:rsidRDefault="00B35AC8" w:rsidP="007F74E2">
            <w:pPr>
              <w:pStyle w:val="ListParagraph"/>
              <w:numPr>
                <w:ilvl w:val="0"/>
                <w:numId w:val="44"/>
              </w:numPr>
              <w:spacing w:before="40"/>
              <w:jc w:val="left"/>
              <w:rPr>
                <w:rFonts w:cs="Arial"/>
                <w:i/>
                <w:color w:val="000000" w:themeColor="text1"/>
                <w:szCs w:val="20"/>
              </w:rPr>
            </w:pPr>
            <w:r>
              <w:rPr>
                <w:rFonts w:cs="Arial"/>
                <w:color w:val="000000" w:themeColor="text1"/>
                <w:sz w:val="24"/>
              </w:rPr>
              <w:t>The role will seek to engage with, and inform, the broader prison culture of rehabilitation through effective engagement with all areas of prison work.</w:t>
            </w:r>
          </w:p>
          <w:p w14:paraId="0B1176E5" w14:textId="77777777" w:rsidR="00F54179" w:rsidRPr="00F54179" w:rsidRDefault="00F54179" w:rsidP="00F54179">
            <w:pPr>
              <w:spacing w:before="40" w:after="0"/>
              <w:jc w:val="left"/>
              <w:rPr>
                <w:rFonts w:cs="Arial"/>
                <w:i/>
                <w:color w:val="000000" w:themeColor="text1"/>
                <w:sz w:val="20"/>
                <w:szCs w:val="20"/>
              </w:rPr>
            </w:pPr>
            <w:r>
              <w:rPr>
                <w:rFonts w:cs="Arial"/>
                <w:i/>
                <w:color w:val="000000" w:themeColor="text1"/>
                <w:sz w:val="20"/>
                <w:szCs w:val="20"/>
              </w:rPr>
              <w:lastRenderedPageBreak/>
              <w:t xml:space="preserve"> </w:t>
            </w:r>
          </w:p>
        </w:tc>
      </w:tr>
      <w:tr w:rsidR="00F54179" w:rsidRPr="00315425" w14:paraId="1785718E"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3113E08" w14:textId="77777777" w:rsidR="00F54179" w:rsidRPr="00FB6D69" w:rsidRDefault="00F54179" w:rsidP="00572B0E">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F54179" w:rsidRPr="00062691" w14:paraId="6E5973D2" w14:textId="77777777" w:rsidTr="00572B0E">
        <w:trPr>
          <w:trHeight w:val="620"/>
        </w:trPr>
        <w:tc>
          <w:tcPr>
            <w:tcW w:w="10458" w:type="dxa"/>
            <w:tcBorders>
              <w:top w:val="nil"/>
              <w:left w:val="single" w:sz="2" w:space="0" w:color="auto"/>
              <w:bottom w:val="single" w:sz="4" w:space="0" w:color="auto"/>
              <w:right w:val="single" w:sz="4" w:space="0" w:color="auto"/>
            </w:tcBorders>
          </w:tcPr>
          <w:p w14:paraId="75621459" w14:textId="77777777" w:rsidR="007F74E2" w:rsidRDefault="007F74E2" w:rsidP="007F74E2">
            <w:pPr>
              <w:pStyle w:val="Puces4"/>
              <w:numPr>
                <w:ilvl w:val="0"/>
                <w:numId w:val="0"/>
              </w:numPr>
              <w:ind w:left="360"/>
              <w:rPr>
                <w:b/>
                <w:sz w:val="24"/>
                <w:szCs w:val="24"/>
              </w:rPr>
            </w:pPr>
          </w:p>
          <w:p w14:paraId="4EB38A46" w14:textId="77777777" w:rsidR="007F74E2" w:rsidRPr="007F74E2" w:rsidRDefault="007F74E2" w:rsidP="007F74E2">
            <w:pPr>
              <w:pStyle w:val="Puces4"/>
              <w:numPr>
                <w:ilvl w:val="0"/>
                <w:numId w:val="0"/>
              </w:numPr>
              <w:ind w:left="360"/>
              <w:rPr>
                <w:b/>
                <w:sz w:val="24"/>
                <w:szCs w:val="24"/>
              </w:rPr>
            </w:pPr>
            <w:r w:rsidRPr="007F74E2">
              <w:rPr>
                <w:b/>
                <w:sz w:val="24"/>
                <w:szCs w:val="24"/>
              </w:rPr>
              <w:t>Essential</w:t>
            </w:r>
          </w:p>
          <w:p w14:paraId="58CC87A7" w14:textId="06ABE18D" w:rsidR="00824F9E" w:rsidRPr="00824F9E" w:rsidRDefault="00824F9E" w:rsidP="00824F9E">
            <w:pPr>
              <w:pStyle w:val="Puces4"/>
              <w:numPr>
                <w:ilvl w:val="0"/>
                <w:numId w:val="41"/>
              </w:numPr>
              <w:rPr>
                <w:sz w:val="24"/>
                <w:szCs w:val="24"/>
              </w:rPr>
            </w:pPr>
            <w:r w:rsidRPr="00824F9E">
              <w:rPr>
                <w:sz w:val="24"/>
                <w:szCs w:val="24"/>
              </w:rPr>
              <w:t>Able to work in a flexible and creative way whilst maintaining good planning, organisational and record keeping skills, along with good verbal and written communication skills, a good level of computer literacy, good decision making and problem</w:t>
            </w:r>
            <w:r w:rsidR="00E56133">
              <w:rPr>
                <w:sz w:val="24"/>
                <w:szCs w:val="24"/>
              </w:rPr>
              <w:t>-</w:t>
            </w:r>
            <w:r w:rsidRPr="00824F9E">
              <w:rPr>
                <w:sz w:val="24"/>
                <w:szCs w:val="24"/>
              </w:rPr>
              <w:t xml:space="preserve">solving skills, along with the skills to produce </w:t>
            </w:r>
            <w:r w:rsidR="00E56133">
              <w:rPr>
                <w:sz w:val="24"/>
                <w:szCs w:val="24"/>
              </w:rPr>
              <w:t xml:space="preserve">regular written </w:t>
            </w:r>
            <w:r w:rsidRPr="00824F9E">
              <w:rPr>
                <w:sz w:val="24"/>
                <w:szCs w:val="24"/>
              </w:rPr>
              <w:t>reports.</w:t>
            </w:r>
          </w:p>
          <w:p w14:paraId="397D04E9" w14:textId="77777777" w:rsidR="00824F9E" w:rsidRPr="00824F9E" w:rsidRDefault="00824F9E" w:rsidP="00824F9E">
            <w:pPr>
              <w:pStyle w:val="Puces4"/>
              <w:numPr>
                <w:ilvl w:val="0"/>
                <w:numId w:val="41"/>
              </w:numPr>
              <w:rPr>
                <w:sz w:val="24"/>
                <w:szCs w:val="24"/>
              </w:rPr>
            </w:pPr>
            <w:r w:rsidRPr="00824F9E">
              <w:rPr>
                <w:sz w:val="24"/>
                <w:szCs w:val="24"/>
              </w:rPr>
              <w:t>Able to build and maintain effective working relationships with local &amp; faith-based communities and staff at all levels of the business, other Chaplains, and prison visitors and volunteers.</w:t>
            </w:r>
          </w:p>
          <w:p w14:paraId="0C32200F" w14:textId="77777777" w:rsidR="00824F9E" w:rsidRPr="00824F9E" w:rsidRDefault="00824F9E" w:rsidP="00824F9E">
            <w:pPr>
              <w:pStyle w:val="Puces4"/>
              <w:numPr>
                <w:ilvl w:val="0"/>
                <w:numId w:val="41"/>
              </w:numPr>
              <w:rPr>
                <w:sz w:val="24"/>
                <w:szCs w:val="24"/>
              </w:rPr>
            </w:pPr>
            <w:r w:rsidRPr="00824F9E">
              <w:rPr>
                <w:sz w:val="24"/>
                <w:szCs w:val="24"/>
              </w:rPr>
              <w:t>Able to confidently engage with, target and recruit from various community groups.</w:t>
            </w:r>
          </w:p>
          <w:p w14:paraId="7A04A8E0" w14:textId="77777777" w:rsidR="00824F9E" w:rsidRPr="00824F9E" w:rsidRDefault="00824F9E" w:rsidP="00824F9E">
            <w:pPr>
              <w:pStyle w:val="Puces4"/>
              <w:numPr>
                <w:ilvl w:val="0"/>
                <w:numId w:val="41"/>
              </w:numPr>
              <w:rPr>
                <w:sz w:val="24"/>
                <w:szCs w:val="24"/>
              </w:rPr>
            </w:pPr>
            <w:r w:rsidRPr="00824F9E">
              <w:rPr>
                <w:sz w:val="24"/>
                <w:szCs w:val="24"/>
              </w:rPr>
              <w:t>Able to communicate through public speaking and the leading of groups, programmes and corporate acts of worship.</w:t>
            </w:r>
          </w:p>
          <w:p w14:paraId="1FCF99E1" w14:textId="77777777" w:rsidR="00824F9E" w:rsidRPr="00824F9E" w:rsidRDefault="00824F9E" w:rsidP="00824F9E">
            <w:pPr>
              <w:pStyle w:val="Puces4"/>
              <w:numPr>
                <w:ilvl w:val="0"/>
                <w:numId w:val="41"/>
              </w:numPr>
              <w:rPr>
                <w:sz w:val="24"/>
                <w:szCs w:val="24"/>
              </w:rPr>
            </w:pPr>
            <w:r w:rsidRPr="00824F9E">
              <w:rPr>
                <w:sz w:val="24"/>
                <w:szCs w:val="24"/>
              </w:rPr>
              <w:t xml:space="preserve">Able to fulfil all spoken aspects of the role with confidence through the medium of English or (where specified in Wales) Welsh. </w:t>
            </w:r>
          </w:p>
          <w:p w14:paraId="7A4F13FE" w14:textId="77093655" w:rsidR="00824F9E" w:rsidRPr="00824F9E" w:rsidRDefault="00824F9E" w:rsidP="00824F9E">
            <w:pPr>
              <w:pStyle w:val="Puces4"/>
              <w:numPr>
                <w:ilvl w:val="0"/>
                <w:numId w:val="41"/>
              </w:numPr>
              <w:rPr>
                <w:sz w:val="24"/>
                <w:szCs w:val="24"/>
              </w:rPr>
            </w:pPr>
            <w:r w:rsidRPr="00824F9E">
              <w:rPr>
                <w:sz w:val="24"/>
                <w:szCs w:val="24"/>
              </w:rPr>
              <w:t xml:space="preserve">You will </w:t>
            </w:r>
            <w:r w:rsidR="005C6752">
              <w:rPr>
                <w:sz w:val="24"/>
                <w:szCs w:val="24"/>
              </w:rPr>
              <w:t>be able to</w:t>
            </w:r>
            <w:r w:rsidRPr="00824F9E">
              <w:rPr>
                <w:sz w:val="24"/>
                <w:szCs w:val="24"/>
              </w:rPr>
              <w:t xml:space="preserve"> develop</w:t>
            </w:r>
            <w:r w:rsidR="005C6752">
              <w:rPr>
                <w:sz w:val="24"/>
                <w:szCs w:val="24"/>
              </w:rPr>
              <w:t xml:space="preserve"> </w:t>
            </w:r>
            <w:r w:rsidRPr="00824F9E">
              <w:rPr>
                <w:sz w:val="24"/>
                <w:szCs w:val="24"/>
              </w:rPr>
              <w:t>a broad base of support from the community including volunteers from a variety of faith backgrounds.</w:t>
            </w:r>
          </w:p>
          <w:p w14:paraId="46BEED83" w14:textId="76EBBBBB" w:rsidR="00824F9E" w:rsidRPr="00824F9E" w:rsidRDefault="00824F9E" w:rsidP="00824F9E">
            <w:pPr>
              <w:pStyle w:val="Puces4"/>
              <w:numPr>
                <w:ilvl w:val="0"/>
                <w:numId w:val="41"/>
              </w:numPr>
              <w:rPr>
                <w:sz w:val="24"/>
                <w:szCs w:val="24"/>
              </w:rPr>
            </w:pPr>
            <w:r w:rsidRPr="00824F9E">
              <w:rPr>
                <w:sz w:val="24"/>
                <w:szCs w:val="24"/>
              </w:rPr>
              <w:t xml:space="preserve">You will </w:t>
            </w:r>
            <w:r w:rsidR="00B16500">
              <w:rPr>
                <w:sz w:val="24"/>
                <w:szCs w:val="24"/>
              </w:rPr>
              <w:t>be able to</w:t>
            </w:r>
            <w:r w:rsidRPr="00824F9E">
              <w:rPr>
                <w:sz w:val="24"/>
                <w:szCs w:val="24"/>
              </w:rPr>
              <w:t xml:space="preserve"> develop a good reputation for working alongside </w:t>
            </w:r>
            <w:r w:rsidR="00CA0205">
              <w:rPr>
                <w:sz w:val="24"/>
                <w:szCs w:val="24"/>
              </w:rPr>
              <w:t>prisoners</w:t>
            </w:r>
            <w:r w:rsidRPr="00824F9E">
              <w:rPr>
                <w:sz w:val="24"/>
                <w:szCs w:val="24"/>
              </w:rPr>
              <w:t>, Chaplaincy colleagues, other departments within Bronzefield and external agencies and community faith groups.</w:t>
            </w:r>
          </w:p>
          <w:p w14:paraId="25AA8658" w14:textId="317056B6" w:rsidR="00824F9E" w:rsidRPr="00824F9E" w:rsidRDefault="00C1642A" w:rsidP="00824F9E">
            <w:pPr>
              <w:pStyle w:val="Puces4"/>
              <w:numPr>
                <w:ilvl w:val="0"/>
                <w:numId w:val="41"/>
              </w:numPr>
              <w:rPr>
                <w:sz w:val="24"/>
                <w:szCs w:val="24"/>
              </w:rPr>
            </w:pPr>
            <w:r>
              <w:rPr>
                <w:sz w:val="24"/>
                <w:szCs w:val="24"/>
              </w:rPr>
              <w:t xml:space="preserve">You will </w:t>
            </w:r>
            <w:r w:rsidR="00E25503">
              <w:rPr>
                <w:sz w:val="24"/>
                <w:szCs w:val="24"/>
              </w:rPr>
              <w:t xml:space="preserve">act in </w:t>
            </w:r>
            <w:r w:rsidR="00824F9E" w:rsidRPr="00824F9E">
              <w:rPr>
                <w:sz w:val="24"/>
                <w:szCs w:val="24"/>
              </w:rPr>
              <w:t xml:space="preserve">respect and co-operation with the ethos of the business and the prison in supporting the delivery of chaplaincy. </w:t>
            </w:r>
          </w:p>
          <w:p w14:paraId="19F0A9F3" w14:textId="77777777" w:rsidR="00FA23C0" w:rsidRPr="007F74E2" w:rsidRDefault="00FA23C0" w:rsidP="00FA23C0">
            <w:pPr>
              <w:pStyle w:val="Puces4"/>
              <w:numPr>
                <w:ilvl w:val="0"/>
                <w:numId w:val="0"/>
              </w:numPr>
              <w:ind w:left="360"/>
              <w:rPr>
                <w:sz w:val="24"/>
                <w:szCs w:val="24"/>
              </w:rPr>
            </w:pPr>
          </w:p>
          <w:p w14:paraId="40B489CC" w14:textId="77777777" w:rsidR="007F74E2" w:rsidRPr="00FA23C0" w:rsidRDefault="007F74E2" w:rsidP="00FA23C0">
            <w:pPr>
              <w:pStyle w:val="Puces4"/>
              <w:numPr>
                <w:ilvl w:val="0"/>
                <w:numId w:val="0"/>
              </w:numPr>
              <w:ind w:left="360"/>
              <w:rPr>
                <w:b/>
                <w:sz w:val="24"/>
                <w:szCs w:val="24"/>
              </w:rPr>
            </w:pPr>
            <w:r w:rsidRPr="00FA23C0">
              <w:rPr>
                <w:b/>
                <w:sz w:val="24"/>
                <w:szCs w:val="24"/>
              </w:rPr>
              <w:t xml:space="preserve">Essential Skills/ Qualifications/ Accreditation/Registration </w:t>
            </w:r>
          </w:p>
          <w:p w14:paraId="69172BA0" w14:textId="70829A72" w:rsidR="00303F93" w:rsidRPr="00303F93" w:rsidRDefault="001A6D70" w:rsidP="00303F93">
            <w:pPr>
              <w:pStyle w:val="Puces4"/>
              <w:numPr>
                <w:ilvl w:val="0"/>
                <w:numId w:val="41"/>
              </w:numPr>
              <w:rPr>
                <w:sz w:val="24"/>
                <w:szCs w:val="24"/>
              </w:rPr>
            </w:pPr>
            <w:r>
              <w:rPr>
                <w:sz w:val="24"/>
                <w:szCs w:val="24"/>
              </w:rPr>
              <w:t>Ordained Orth</w:t>
            </w:r>
            <w:r w:rsidR="00D134D9">
              <w:rPr>
                <w:sz w:val="24"/>
                <w:szCs w:val="24"/>
              </w:rPr>
              <w:t>o</w:t>
            </w:r>
            <w:r>
              <w:rPr>
                <w:sz w:val="24"/>
                <w:szCs w:val="24"/>
              </w:rPr>
              <w:t xml:space="preserve">dox </w:t>
            </w:r>
            <w:r w:rsidR="00D134D9">
              <w:rPr>
                <w:sz w:val="24"/>
                <w:szCs w:val="24"/>
              </w:rPr>
              <w:t>priest</w:t>
            </w:r>
          </w:p>
          <w:p w14:paraId="26F3046E" w14:textId="476412E3" w:rsidR="00303F93" w:rsidRPr="00303F93" w:rsidRDefault="00303F93" w:rsidP="00303F93">
            <w:pPr>
              <w:pStyle w:val="Puces4"/>
              <w:numPr>
                <w:ilvl w:val="0"/>
                <w:numId w:val="41"/>
              </w:numPr>
              <w:rPr>
                <w:sz w:val="24"/>
                <w:szCs w:val="24"/>
              </w:rPr>
            </w:pPr>
            <w:r w:rsidRPr="00303F93">
              <w:rPr>
                <w:sz w:val="24"/>
                <w:szCs w:val="24"/>
              </w:rPr>
              <w:t xml:space="preserve">Formal endorsement from the Prison Service </w:t>
            </w:r>
            <w:r w:rsidR="00D134D9">
              <w:rPr>
                <w:sz w:val="24"/>
                <w:szCs w:val="24"/>
              </w:rPr>
              <w:t>Orthodox</w:t>
            </w:r>
            <w:r w:rsidRPr="00303F93">
              <w:rPr>
                <w:sz w:val="24"/>
                <w:szCs w:val="24"/>
              </w:rPr>
              <w:t xml:space="preserve"> Adviser at Chaplaincy HQ (evidence required before appointment).</w:t>
            </w:r>
          </w:p>
          <w:p w14:paraId="53FDC9F3" w14:textId="77777777" w:rsidR="007F74E2" w:rsidRPr="007F74E2" w:rsidRDefault="007F74E2" w:rsidP="007F74E2">
            <w:pPr>
              <w:pStyle w:val="Puces4"/>
              <w:numPr>
                <w:ilvl w:val="0"/>
                <w:numId w:val="0"/>
              </w:numPr>
              <w:ind w:left="360"/>
              <w:rPr>
                <w:sz w:val="24"/>
                <w:szCs w:val="24"/>
              </w:rPr>
            </w:pPr>
          </w:p>
          <w:p w14:paraId="4A394EE3" w14:textId="77777777" w:rsidR="007F74E2" w:rsidRPr="007F74E2" w:rsidRDefault="007F74E2" w:rsidP="007F74E2">
            <w:pPr>
              <w:pStyle w:val="Puces4"/>
              <w:numPr>
                <w:ilvl w:val="0"/>
                <w:numId w:val="0"/>
              </w:numPr>
              <w:ind w:left="360"/>
              <w:rPr>
                <w:b/>
                <w:sz w:val="24"/>
                <w:szCs w:val="24"/>
              </w:rPr>
            </w:pPr>
            <w:r w:rsidRPr="007F74E2">
              <w:rPr>
                <w:b/>
                <w:sz w:val="24"/>
                <w:szCs w:val="24"/>
              </w:rPr>
              <w:t>Desirable</w:t>
            </w:r>
          </w:p>
          <w:p w14:paraId="13942B9D" w14:textId="77777777" w:rsidR="007F74E2" w:rsidRPr="007F74E2" w:rsidRDefault="007F74E2" w:rsidP="007F74E2">
            <w:pPr>
              <w:pStyle w:val="Puces4"/>
              <w:numPr>
                <w:ilvl w:val="0"/>
                <w:numId w:val="41"/>
              </w:numPr>
              <w:rPr>
                <w:sz w:val="24"/>
                <w:szCs w:val="24"/>
              </w:rPr>
            </w:pPr>
            <w:r w:rsidRPr="007F74E2">
              <w:rPr>
                <w:sz w:val="24"/>
                <w:szCs w:val="24"/>
              </w:rPr>
              <w:t>Experience of working with diverse faith and social community groups.</w:t>
            </w:r>
          </w:p>
          <w:p w14:paraId="3659F503" w14:textId="77777777" w:rsidR="007F74E2" w:rsidRPr="007F74E2" w:rsidRDefault="007F74E2" w:rsidP="007F74E2">
            <w:pPr>
              <w:pStyle w:val="Puces4"/>
              <w:numPr>
                <w:ilvl w:val="0"/>
                <w:numId w:val="41"/>
              </w:numPr>
              <w:rPr>
                <w:sz w:val="24"/>
                <w:szCs w:val="24"/>
              </w:rPr>
            </w:pPr>
            <w:r w:rsidRPr="007F74E2">
              <w:rPr>
                <w:sz w:val="24"/>
                <w:szCs w:val="24"/>
              </w:rPr>
              <w:t>Experience of working within a prison.</w:t>
            </w:r>
          </w:p>
          <w:p w14:paraId="341938CD" w14:textId="77777777" w:rsidR="007F74E2" w:rsidRPr="007F74E2" w:rsidRDefault="007F74E2" w:rsidP="007F74E2">
            <w:pPr>
              <w:pStyle w:val="Puces4"/>
              <w:numPr>
                <w:ilvl w:val="0"/>
                <w:numId w:val="41"/>
              </w:numPr>
              <w:rPr>
                <w:sz w:val="24"/>
                <w:szCs w:val="24"/>
              </w:rPr>
            </w:pPr>
            <w:r w:rsidRPr="007F74E2">
              <w:rPr>
                <w:sz w:val="24"/>
                <w:szCs w:val="24"/>
              </w:rPr>
              <w:t>Experience of working within a Chaplaincy Team (prison, hospital, education etc) and /or other prison departmental areas.</w:t>
            </w:r>
          </w:p>
          <w:p w14:paraId="46A4D99A" w14:textId="77777777" w:rsidR="007F74E2" w:rsidRPr="007F74E2" w:rsidRDefault="007F74E2" w:rsidP="007F74E2">
            <w:pPr>
              <w:pStyle w:val="Puces4"/>
              <w:numPr>
                <w:ilvl w:val="0"/>
                <w:numId w:val="41"/>
              </w:numPr>
              <w:rPr>
                <w:sz w:val="24"/>
                <w:szCs w:val="24"/>
              </w:rPr>
            </w:pPr>
            <w:r w:rsidRPr="007F74E2">
              <w:rPr>
                <w:sz w:val="24"/>
                <w:szCs w:val="24"/>
              </w:rPr>
              <w:t>Experience of working independently and as part of a team.</w:t>
            </w:r>
          </w:p>
          <w:p w14:paraId="3D3CCD93" w14:textId="77777777" w:rsidR="007F74E2" w:rsidRPr="007F74E2" w:rsidRDefault="007F74E2" w:rsidP="007F74E2">
            <w:pPr>
              <w:pStyle w:val="Puces4"/>
              <w:numPr>
                <w:ilvl w:val="0"/>
                <w:numId w:val="41"/>
              </w:numPr>
              <w:rPr>
                <w:sz w:val="24"/>
                <w:szCs w:val="24"/>
              </w:rPr>
            </w:pPr>
            <w:r w:rsidRPr="007F74E2">
              <w:rPr>
                <w:sz w:val="24"/>
                <w:szCs w:val="24"/>
              </w:rPr>
              <w:t>Experience of fundraising</w:t>
            </w:r>
          </w:p>
          <w:p w14:paraId="60A75811" w14:textId="77777777" w:rsidR="007F74E2" w:rsidRDefault="007F74E2" w:rsidP="007F74E2">
            <w:pPr>
              <w:pStyle w:val="Puces4"/>
              <w:numPr>
                <w:ilvl w:val="0"/>
                <w:numId w:val="0"/>
              </w:numPr>
              <w:ind w:left="720"/>
              <w:rPr>
                <w:sz w:val="24"/>
                <w:szCs w:val="24"/>
              </w:rPr>
            </w:pPr>
          </w:p>
          <w:p w14:paraId="7367DC72" w14:textId="77777777" w:rsidR="0066275A" w:rsidRDefault="0066275A" w:rsidP="007F74E2">
            <w:pPr>
              <w:pStyle w:val="Puces4"/>
              <w:numPr>
                <w:ilvl w:val="0"/>
                <w:numId w:val="0"/>
              </w:numPr>
              <w:ind w:left="720"/>
              <w:rPr>
                <w:sz w:val="24"/>
                <w:szCs w:val="24"/>
              </w:rPr>
            </w:pPr>
          </w:p>
          <w:p w14:paraId="587B9AE1" w14:textId="77777777" w:rsidR="0066275A" w:rsidRPr="007F74E2" w:rsidRDefault="0066275A" w:rsidP="007F74E2">
            <w:pPr>
              <w:pStyle w:val="Puces4"/>
              <w:numPr>
                <w:ilvl w:val="0"/>
                <w:numId w:val="0"/>
              </w:numPr>
              <w:ind w:left="720"/>
              <w:rPr>
                <w:sz w:val="24"/>
                <w:szCs w:val="24"/>
              </w:rPr>
            </w:pPr>
          </w:p>
          <w:p w14:paraId="0EEA71F3" w14:textId="77777777" w:rsidR="007F74E2" w:rsidRPr="007F74E2" w:rsidRDefault="007F74E2" w:rsidP="007F74E2">
            <w:pPr>
              <w:pStyle w:val="Puces4"/>
              <w:numPr>
                <w:ilvl w:val="0"/>
                <w:numId w:val="0"/>
              </w:numPr>
              <w:ind w:left="360"/>
              <w:rPr>
                <w:b/>
                <w:sz w:val="24"/>
                <w:szCs w:val="24"/>
              </w:rPr>
            </w:pPr>
            <w:r w:rsidRPr="007F74E2">
              <w:rPr>
                <w:b/>
                <w:sz w:val="24"/>
                <w:szCs w:val="24"/>
              </w:rPr>
              <w:t>Contextual or other information</w:t>
            </w:r>
          </w:p>
          <w:p w14:paraId="53222EB9" w14:textId="77777777" w:rsidR="007F74E2" w:rsidRPr="007F74E2" w:rsidRDefault="007F74E2" w:rsidP="007F74E2">
            <w:pPr>
              <w:pStyle w:val="Puces4"/>
              <w:numPr>
                <w:ilvl w:val="0"/>
                <w:numId w:val="41"/>
              </w:numPr>
              <w:rPr>
                <w:sz w:val="24"/>
                <w:szCs w:val="24"/>
              </w:rPr>
            </w:pPr>
            <w:r w:rsidRPr="007F74E2">
              <w:rPr>
                <w:sz w:val="24"/>
                <w:szCs w:val="24"/>
              </w:rPr>
              <w:t>This role is subject to a Counter Terrorism Clearance requirement prior to the appointment in addition to other Vetting and MOJ clearances.</w:t>
            </w:r>
          </w:p>
          <w:p w14:paraId="616758EE" w14:textId="77777777" w:rsidR="007F74E2" w:rsidRPr="007F74E2" w:rsidRDefault="007F74E2" w:rsidP="007F74E2">
            <w:pPr>
              <w:pStyle w:val="Puces4"/>
              <w:numPr>
                <w:ilvl w:val="0"/>
                <w:numId w:val="41"/>
              </w:numPr>
              <w:rPr>
                <w:sz w:val="24"/>
                <w:szCs w:val="24"/>
              </w:rPr>
            </w:pPr>
            <w:r w:rsidRPr="007F74E2">
              <w:rPr>
                <w:sz w:val="24"/>
                <w:szCs w:val="24"/>
              </w:rPr>
              <w:t>The post holder will work closely with and under the direction of the Managing Chaplain.</w:t>
            </w:r>
          </w:p>
          <w:p w14:paraId="54CB879D" w14:textId="3C6DDCB1" w:rsidR="007F74E2" w:rsidRDefault="007F74E2" w:rsidP="007F74E2">
            <w:pPr>
              <w:pStyle w:val="Puces4"/>
              <w:numPr>
                <w:ilvl w:val="0"/>
                <w:numId w:val="41"/>
              </w:numPr>
              <w:rPr>
                <w:sz w:val="24"/>
                <w:szCs w:val="24"/>
              </w:rPr>
            </w:pPr>
            <w:r>
              <w:rPr>
                <w:sz w:val="24"/>
                <w:szCs w:val="24"/>
              </w:rPr>
              <w:t xml:space="preserve">The current post is for </w:t>
            </w:r>
            <w:r w:rsidR="00D63129">
              <w:rPr>
                <w:sz w:val="24"/>
                <w:szCs w:val="24"/>
              </w:rPr>
              <w:t>7.5</w:t>
            </w:r>
            <w:r w:rsidRPr="007F74E2">
              <w:rPr>
                <w:sz w:val="24"/>
                <w:szCs w:val="24"/>
              </w:rPr>
              <w:t xml:space="preserve"> hours per wee</w:t>
            </w:r>
            <w:r w:rsidR="0066275A">
              <w:rPr>
                <w:sz w:val="24"/>
                <w:szCs w:val="24"/>
              </w:rPr>
              <w:t>k</w:t>
            </w:r>
          </w:p>
          <w:p w14:paraId="01E898CA" w14:textId="225D2F96" w:rsidR="00EE0874" w:rsidRPr="007E0F18" w:rsidRDefault="00EE0874" w:rsidP="00EE0874">
            <w:pPr>
              <w:rPr>
                <w:rStyle w:val="Strong"/>
                <w:rFonts w:ascii="Calibri" w:hAnsi="Calibri" w:cs="Calibri"/>
                <w:sz w:val="24"/>
                <w:lang w:eastAsia="en-GB"/>
              </w:rPr>
            </w:pPr>
          </w:p>
          <w:p w14:paraId="1F1E741E" w14:textId="77777777" w:rsidR="00711534" w:rsidRPr="004238D8" w:rsidRDefault="00711534" w:rsidP="007F74E2">
            <w:pPr>
              <w:numPr>
                <w:ilvl w:val="12"/>
                <w:numId w:val="0"/>
              </w:numPr>
              <w:ind w:left="142"/>
            </w:pPr>
          </w:p>
        </w:tc>
      </w:tr>
    </w:tbl>
    <w:p w14:paraId="78BD1FB8" w14:textId="77777777" w:rsidR="00F54179" w:rsidRDefault="00F54179" w:rsidP="00F54179">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F54179" w:rsidRPr="00315425" w14:paraId="0AB0EB1D" w14:textId="77777777" w:rsidTr="00572B0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A76CD5C" w14:textId="77777777" w:rsidR="00F54179" w:rsidRPr="00FB6D69" w:rsidRDefault="00F54179" w:rsidP="00572B0E">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F54179" w:rsidRPr="00062691" w14:paraId="1E55E779" w14:textId="77777777" w:rsidTr="00D67470">
        <w:trPr>
          <w:trHeight w:val="2680"/>
        </w:trPr>
        <w:tc>
          <w:tcPr>
            <w:tcW w:w="10456" w:type="dxa"/>
            <w:tcBorders>
              <w:top w:val="nil"/>
              <w:left w:val="single" w:sz="2" w:space="0" w:color="auto"/>
              <w:bottom w:val="single" w:sz="4" w:space="0" w:color="auto"/>
              <w:right w:val="single" w:sz="4" w:space="0" w:color="auto"/>
            </w:tcBorders>
          </w:tcPr>
          <w:p w14:paraId="40385CDA" w14:textId="77777777" w:rsidR="00F54179" w:rsidRDefault="00F54179" w:rsidP="00572B0E">
            <w:pPr>
              <w:spacing w:before="40"/>
              <w:jc w:val="left"/>
              <w:rPr>
                <w:rFonts w:cs="Arial"/>
                <w:color w:val="000000" w:themeColor="text1"/>
                <w:szCs w:val="20"/>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F54179" w:rsidRPr="00375F11" w14:paraId="13037457" w14:textId="77777777" w:rsidTr="00572B0E">
              <w:tc>
                <w:tcPr>
                  <w:tcW w:w="4473" w:type="dxa"/>
                </w:tcPr>
                <w:p w14:paraId="4D4EDC34" w14:textId="77777777" w:rsidR="00F54179" w:rsidRPr="00375F11" w:rsidRDefault="00F54179" w:rsidP="00DC48B8">
                  <w:pPr>
                    <w:pStyle w:val="Puces4"/>
                    <w:framePr w:hSpace="180" w:wrap="around" w:vAnchor="text" w:hAnchor="margin" w:xAlign="center" w:y="192"/>
                    <w:rPr>
                      <w:rFonts w:eastAsia="Times New Roman"/>
                    </w:rPr>
                  </w:pPr>
                  <w:r>
                    <w:rPr>
                      <w:rFonts w:eastAsia="Times New Roman"/>
                    </w:rPr>
                    <w:t>Growth, Client &amp; Customer Satisfaction / Quality of Services provided</w:t>
                  </w:r>
                </w:p>
              </w:tc>
              <w:tc>
                <w:tcPr>
                  <w:tcW w:w="4524" w:type="dxa"/>
                </w:tcPr>
                <w:p w14:paraId="65629BE4" w14:textId="77777777" w:rsidR="00F54179" w:rsidRPr="00375F11" w:rsidRDefault="00F54179" w:rsidP="00DC48B8">
                  <w:pPr>
                    <w:pStyle w:val="Puces4"/>
                    <w:framePr w:hSpace="180" w:wrap="around" w:vAnchor="text" w:hAnchor="margin" w:xAlign="center" w:y="192"/>
                    <w:rPr>
                      <w:rFonts w:eastAsia="Times New Roman"/>
                    </w:rPr>
                  </w:pPr>
                  <w:r>
                    <w:rPr>
                      <w:rFonts w:eastAsia="Times New Roman"/>
                    </w:rPr>
                    <w:t>Leadership &amp; People Management</w:t>
                  </w:r>
                </w:p>
              </w:tc>
            </w:tr>
            <w:tr w:rsidR="00F54179" w:rsidRPr="00375F11" w14:paraId="66850E58" w14:textId="77777777" w:rsidTr="00572B0E">
              <w:tc>
                <w:tcPr>
                  <w:tcW w:w="4473" w:type="dxa"/>
                </w:tcPr>
                <w:p w14:paraId="0692E069" w14:textId="77777777" w:rsidR="00F54179" w:rsidRPr="00375F11" w:rsidRDefault="00F54179" w:rsidP="00DC48B8">
                  <w:pPr>
                    <w:pStyle w:val="Puces4"/>
                    <w:framePr w:hSpace="180" w:wrap="around" w:vAnchor="text" w:hAnchor="margin" w:xAlign="center" w:y="192"/>
                    <w:rPr>
                      <w:rFonts w:eastAsia="Times New Roman"/>
                    </w:rPr>
                  </w:pPr>
                  <w:r>
                    <w:rPr>
                      <w:rFonts w:eastAsia="Times New Roman"/>
                    </w:rPr>
                    <w:t>Rigorous management of results</w:t>
                  </w:r>
                </w:p>
              </w:tc>
              <w:tc>
                <w:tcPr>
                  <w:tcW w:w="4524" w:type="dxa"/>
                </w:tcPr>
                <w:p w14:paraId="4BB7D577" w14:textId="77777777" w:rsidR="00F54179" w:rsidRPr="00375F11" w:rsidRDefault="00F54179" w:rsidP="00DC48B8">
                  <w:pPr>
                    <w:pStyle w:val="Puces4"/>
                    <w:framePr w:hSpace="180" w:wrap="around" w:vAnchor="text" w:hAnchor="margin" w:xAlign="center" w:y="192"/>
                    <w:rPr>
                      <w:rFonts w:eastAsia="Times New Roman"/>
                    </w:rPr>
                  </w:pPr>
                  <w:r>
                    <w:rPr>
                      <w:rFonts w:eastAsia="Times New Roman"/>
                    </w:rPr>
                    <w:t>Innovation and Change</w:t>
                  </w:r>
                </w:p>
              </w:tc>
            </w:tr>
            <w:tr w:rsidR="00F54179" w:rsidRPr="00375F11" w14:paraId="164F674A" w14:textId="77777777" w:rsidTr="00572B0E">
              <w:tc>
                <w:tcPr>
                  <w:tcW w:w="4473" w:type="dxa"/>
                </w:tcPr>
                <w:p w14:paraId="19843730" w14:textId="77777777" w:rsidR="00F54179" w:rsidRPr="00375F11" w:rsidRDefault="00F54179" w:rsidP="00DC48B8">
                  <w:pPr>
                    <w:pStyle w:val="Puces4"/>
                    <w:framePr w:hSpace="180" w:wrap="around" w:vAnchor="text" w:hAnchor="margin" w:xAlign="center" w:y="192"/>
                    <w:rPr>
                      <w:rFonts w:eastAsia="Times New Roman"/>
                    </w:rPr>
                  </w:pPr>
                  <w:r>
                    <w:rPr>
                      <w:rFonts w:eastAsia="Times New Roman"/>
                    </w:rPr>
                    <w:t>Brand Notoriety</w:t>
                  </w:r>
                </w:p>
              </w:tc>
              <w:tc>
                <w:tcPr>
                  <w:tcW w:w="4524" w:type="dxa"/>
                </w:tcPr>
                <w:p w14:paraId="0045F187" w14:textId="77777777" w:rsidR="00F54179" w:rsidRPr="00375F11" w:rsidRDefault="00F54179" w:rsidP="00DC48B8">
                  <w:pPr>
                    <w:pStyle w:val="Puces4"/>
                    <w:framePr w:hSpace="180" w:wrap="around" w:vAnchor="text" w:hAnchor="margin" w:xAlign="center" w:y="192"/>
                    <w:rPr>
                      <w:rFonts w:eastAsia="Times New Roman"/>
                    </w:rPr>
                  </w:pPr>
                  <w:r>
                    <w:rPr>
                      <w:rFonts w:eastAsia="Times New Roman"/>
                    </w:rPr>
                    <w:t>Business Consulting</w:t>
                  </w:r>
                </w:p>
              </w:tc>
            </w:tr>
            <w:tr w:rsidR="00F54179" w14:paraId="708425AB" w14:textId="77777777" w:rsidTr="00572B0E">
              <w:tc>
                <w:tcPr>
                  <w:tcW w:w="4473" w:type="dxa"/>
                </w:tcPr>
                <w:p w14:paraId="7F3A51E7" w14:textId="77777777" w:rsidR="00F54179" w:rsidRDefault="00F54179" w:rsidP="00DC48B8">
                  <w:pPr>
                    <w:pStyle w:val="Puces4"/>
                    <w:framePr w:hSpace="180" w:wrap="around" w:vAnchor="text" w:hAnchor="margin" w:xAlign="center" w:y="192"/>
                    <w:rPr>
                      <w:rFonts w:eastAsia="Times New Roman"/>
                    </w:rPr>
                  </w:pPr>
                  <w:r>
                    <w:rPr>
                      <w:rFonts w:eastAsia="Times New Roman"/>
                    </w:rPr>
                    <w:t>Commercial Awareness</w:t>
                  </w:r>
                </w:p>
              </w:tc>
              <w:tc>
                <w:tcPr>
                  <w:tcW w:w="4524" w:type="dxa"/>
                </w:tcPr>
                <w:p w14:paraId="7B65192F" w14:textId="77777777" w:rsidR="00F54179" w:rsidRDefault="00F54179" w:rsidP="00DC48B8">
                  <w:pPr>
                    <w:pStyle w:val="Puces4"/>
                    <w:framePr w:hSpace="180" w:wrap="around" w:vAnchor="text" w:hAnchor="margin" w:xAlign="center" w:y="192"/>
                    <w:rPr>
                      <w:rFonts w:eastAsia="Times New Roman"/>
                    </w:rPr>
                  </w:pPr>
                  <w:r>
                    <w:rPr>
                      <w:rFonts w:eastAsia="Times New Roman"/>
                    </w:rPr>
                    <w:t>HR Service Delivery</w:t>
                  </w:r>
                </w:p>
              </w:tc>
            </w:tr>
            <w:tr w:rsidR="00F54179" w14:paraId="0C3E2D5A" w14:textId="77777777" w:rsidTr="00572B0E">
              <w:tc>
                <w:tcPr>
                  <w:tcW w:w="4473" w:type="dxa"/>
                </w:tcPr>
                <w:p w14:paraId="18A60C3B" w14:textId="77777777" w:rsidR="00F54179" w:rsidRDefault="00F54179" w:rsidP="00DC48B8">
                  <w:pPr>
                    <w:pStyle w:val="Puces4"/>
                    <w:framePr w:hSpace="180" w:wrap="around" w:vAnchor="text" w:hAnchor="margin" w:xAlign="center" w:y="192"/>
                    <w:rPr>
                      <w:rFonts w:eastAsia="Times New Roman"/>
                    </w:rPr>
                  </w:pPr>
                  <w:r>
                    <w:rPr>
                      <w:rFonts w:eastAsia="Times New Roman"/>
                    </w:rPr>
                    <w:t>Employee Engagement</w:t>
                  </w:r>
                </w:p>
              </w:tc>
              <w:tc>
                <w:tcPr>
                  <w:tcW w:w="4524" w:type="dxa"/>
                </w:tcPr>
                <w:p w14:paraId="352FF7B2" w14:textId="77777777" w:rsidR="00F54179" w:rsidRDefault="00F54179" w:rsidP="00DC48B8">
                  <w:pPr>
                    <w:pStyle w:val="Puces4"/>
                    <w:framePr w:hSpace="180" w:wrap="around" w:vAnchor="text" w:hAnchor="margin" w:xAlign="center" w:y="192"/>
                    <w:numPr>
                      <w:ilvl w:val="0"/>
                      <w:numId w:val="0"/>
                    </w:numPr>
                    <w:ind w:left="851"/>
                    <w:rPr>
                      <w:rFonts w:eastAsia="Times New Roman"/>
                    </w:rPr>
                  </w:pPr>
                </w:p>
              </w:tc>
            </w:tr>
            <w:tr w:rsidR="00F54179" w14:paraId="48B40493" w14:textId="77777777" w:rsidTr="00572B0E">
              <w:tc>
                <w:tcPr>
                  <w:tcW w:w="4473" w:type="dxa"/>
                </w:tcPr>
                <w:p w14:paraId="485E8653" w14:textId="77777777" w:rsidR="00F54179" w:rsidRDefault="00F54179" w:rsidP="00DC48B8">
                  <w:pPr>
                    <w:pStyle w:val="Puces4"/>
                    <w:framePr w:hSpace="180" w:wrap="around" w:vAnchor="text" w:hAnchor="margin" w:xAlign="center" w:y="192"/>
                    <w:rPr>
                      <w:rFonts w:eastAsia="Times New Roman"/>
                    </w:rPr>
                  </w:pPr>
                  <w:r>
                    <w:rPr>
                      <w:rFonts w:eastAsia="Times New Roman"/>
                    </w:rPr>
                    <w:t>Learning &amp; Development</w:t>
                  </w:r>
                </w:p>
              </w:tc>
              <w:tc>
                <w:tcPr>
                  <w:tcW w:w="4524" w:type="dxa"/>
                </w:tcPr>
                <w:p w14:paraId="6D53F391" w14:textId="77777777" w:rsidR="00F54179" w:rsidRDefault="00F54179" w:rsidP="00DC48B8">
                  <w:pPr>
                    <w:pStyle w:val="Puces4"/>
                    <w:framePr w:hSpace="180" w:wrap="around" w:vAnchor="text" w:hAnchor="margin" w:xAlign="center" w:y="192"/>
                    <w:numPr>
                      <w:ilvl w:val="0"/>
                      <w:numId w:val="0"/>
                    </w:numPr>
                    <w:ind w:left="851"/>
                    <w:rPr>
                      <w:rFonts w:eastAsia="Times New Roman"/>
                    </w:rPr>
                  </w:pPr>
                </w:p>
              </w:tc>
            </w:tr>
          </w:tbl>
          <w:p w14:paraId="3D2061D4" w14:textId="77777777" w:rsidR="00F54179" w:rsidRPr="00EA3990" w:rsidRDefault="00F54179" w:rsidP="00572B0E">
            <w:pPr>
              <w:spacing w:before="40"/>
              <w:ind w:left="720"/>
              <w:jc w:val="left"/>
              <w:rPr>
                <w:rFonts w:cs="Arial"/>
                <w:color w:val="000000" w:themeColor="text1"/>
                <w:szCs w:val="20"/>
              </w:rPr>
            </w:pPr>
          </w:p>
        </w:tc>
      </w:tr>
    </w:tbl>
    <w:p w14:paraId="609DBE2F" w14:textId="77777777" w:rsidR="007620A4" w:rsidRPr="00F61C1B" w:rsidRDefault="007620A4" w:rsidP="007620A4">
      <w:pPr>
        <w:pStyle w:val="Puces1"/>
        <w:numPr>
          <w:ilvl w:val="0"/>
          <w:numId w:val="0"/>
        </w:numPr>
        <w:spacing w:after="0"/>
        <w:ind w:left="578"/>
        <w:rPr>
          <w:b w:val="0"/>
          <w:sz w:val="20"/>
        </w:rPr>
      </w:pPr>
    </w:p>
    <w:sectPr w:rsidR="007620A4" w:rsidRPr="00F61C1B" w:rsidSect="00B732F1">
      <w:headerReference w:type="even" r:id="rId10"/>
      <w:headerReference w:type="default" r:id="rId11"/>
      <w:footerReference w:type="even" r:id="rId12"/>
      <w:footerReference w:type="default" r:id="rId13"/>
      <w:headerReference w:type="first" r:id="rId14"/>
      <w:footerReference w:type="first" r:id="rId15"/>
      <w:pgSz w:w="11900" w:h="16840"/>
      <w:pgMar w:top="1559" w:right="1361" w:bottom="567" w:left="90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C9506" w14:textId="77777777" w:rsidR="00CC521C" w:rsidRDefault="00CC521C" w:rsidP="00FB53BC">
      <w:r>
        <w:separator/>
      </w:r>
    </w:p>
  </w:endnote>
  <w:endnote w:type="continuationSeparator" w:id="0">
    <w:p w14:paraId="2FD45906" w14:textId="77777777" w:rsidR="00CC521C" w:rsidRDefault="00CC521C"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ADCBE" w14:textId="421307B1" w:rsidR="00FA5D1B" w:rsidRDefault="00FA5D1B">
    <w:pPr>
      <w:pStyle w:val="Footer"/>
    </w:pPr>
    <w:r>
      <w:rPr>
        <w:noProof/>
      </w:rPr>
      <mc:AlternateContent>
        <mc:Choice Requires="wps">
          <w:drawing>
            <wp:anchor distT="0" distB="0" distL="0" distR="0" simplePos="0" relativeHeight="251664384" behindDoc="0" locked="0" layoutInCell="1" allowOverlap="1" wp14:anchorId="6F1AE1EC" wp14:editId="73CE3D61">
              <wp:simplePos x="635" y="635"/>
              <wp:positionH relativeFrom="page">
                <wp:align>left</wp:align>
              </wp:positionH>
              <wp:positionV relativeFrom="page">
                <wp:align>bottom</wp:align>
              </wp:positionV>
              <wp:extent cx="443865" cy="443865"/>
              <wp:effectExtent l="0" t="0" r="15875" b="0"/>
              <wp:wrapNone/>
              <wp:docPr id="13" name="Text Box 13"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C4A4E" w14:textId="3F6B9277" w:rsidR="00FA5D1B" w:rsidRPr="00FA5D1B" w:rsidRDefault="00FA5D1B" w:rsidP="00FA5D1B">
                          <w:pPr>
                            <w:spacing w:after="0"/>
                            <w:rPr>
                              <w:rFonts w:ascii="Calibri" w:eastAsia="Calibri" w:hAnsi="Calibri" w:cs="Calibri"/>
                              <w:noProof/>
                              <w:color w:val="000000"/>
                              <w:szCs w:val="22"/>
                            </w:rPr>
                          </w:pPr>
                          <w:r w:rsidRPr="00FA5D1B">
                            <w:rPr>
                              <w:rFonts w:ascii="Calibri" w:eastAsia="Calibri" w:hAnsi="Calibri" w:cs="Calibri"/>
                              <w:noProof/>
                              <w:color w:val="000000"/>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1AE1EC" id="_x0000_t202" coordsize="21600,21600" o:spt="202" path="m,l,21600r21600,l21600,xe">
              <v:stroke joinstyle="miter"/>
              <v:path gradientshapeok="t" o:connecttype="rect"/>
            </v:shapetype>
            <v:shape id="Text Box 13" o:spid="_x0000_s1032" type="#_x0000_t202" alt="CLASSIFICATION:- Sodexo - Internal" style="position:absolute;left:0;text-align:left;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26C4A4E" w14:textId="3F6B9277" w:rsidR="00FA5D1B" w:rsidRPr="00FA5D1B" w:rsidRDefault="00FA5D1B" w:rsidP="00FA5D1B">
                    <w:pPr>
                      <w:spacing w:after="0"/>
                      <w:rPr>
                        <w:rFonts w:ascii="Calibri" w:eastAsia="Calibri" w:hAnsi="Calibri" w:cs="Calibri"/>
                        <w:noProof/>
                        <w:color w:val="000000"/>
                        <w:szCs w:val="22"/>
                      </w:rPr>
                    </w:pPr>
                    <w:r w:rsidRPr="00FA5D1B">
                      <w:rPr>
                        <w:rFonts w:ascii="Calibri" w:eastAsia="Calibri" w:hAnsi="Calibri" w:cs="Calibri"/>
                        <w:noProof/>
                        <w:color w:val="000000"/>
                        <w:szCs w:val="22"/>
                      </w:rPr>
                      <w:t>CLASSIFICATION:- Sodexo -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1EF5F" w14:textId="3A189114" w:rsidR="00665F33" w:rsidRPr="005A070D" w:rsidRDefault="00FA5D1B">
    <w:pPr>
      <w:pStyle w:val="Footer"/>
      <w:rPr>
        <w:lang w:val="en-US"/>
      </w:rPr>
    </w:pPr>
    <w:r>
      <w:rPr>
        <w:rFonts w:cs="Arial"/>
        <w:b/>
        <w:noProof/>
        <w:sz w:val="16"/>
        <w:szCs w:val="16"/>
      </w:rPr>
      <mc:AlternateContent>
        <mc:Choice Requires="wps">
          <w:drawing>
            <wp:anchor distT="0" distB="0" distL="0" distR="0" simplePos="0" relativeHeight="251665408" behindDoc="0" locked="0" layoutInCell="1" allowOverlap="1" wp14:anchorId="5B8284D4" wp14:editId="1D1703CF">
              <wp:simplePos x="581891" y="10165278"/>
              <wp:positionH relativeFrom="page">
                <wp:align>left</wp:align>
              </wp:positionH>
              <wp:positionV relativeFrom="page">
                <wp:align>bottom</wp:align>
              </wp:positionV>
              <wp:extent cx="443865" cy="443865"/>
              <wp:effectExtent l="0" t="0" r="15875" b="0"/>
              <wp:wrapNone/>
              <wp:docPr id="14" name="Text Box 14"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AE9EAF" w14:textId="420A5A78" w:rsidR="00FA5D1B" w:rsidRPr="00FA5D1B" w:rsidRDefault="00FA5D1B" w:rsidP="00FA5D1B">
                          <w:pPr>
                            <w:spacing w:after="0"/>
                            <w:rPr>
                              <w:rFonts w:ascii="Calibri" w:eastAsia="Calibri" w:hAnsi="Calibri" w:cs="Calibri"/>
                              <w:noProof/>
                              <w:color w:val="000000"/>
                              <w:szCs w:val="22"/>
                            </w:rPr>
                          </w:pPr>
                          <w:r w:rsidRPr="00FA5D1B">
                            <w:rPr>
                              <w:rFonts w:ascii="Calibri" w:eastAsia="Calibri" w:hAnsi="Calibri" w:cs="Calibri"/>
                              <w:noProof/>
                              <w:color w:val="000000"/>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8284D4" id="_x0000_t202" coordsize="21600,21600" o:spt="202" path="m,l,21600r21600,l21600,xe">
              <v:stroke joinstyle="miter"/>
              <v:path gradientshapeok="t" o:connecttype="rect"/>
            </v:shapetype>
            <v:shape id="Text Box 14" o:spid="_x0000_s1033" type="#_x0000_t202" alt="CLASSIFICATION:- Sodexo - Internal" style="position:absolute;left:0;text-align:left;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2CAE9EAF" w14:textId="420A5A78" w:rsidR="00FA5D1B" w:rsidRPr="00FA5D1B" w:rsidRDefault="00FA5D1B" w:rsidP="00FA5D1B">
                    <w:pPr>
                      <w:spacing w:after="0"/>
                      <w:rPr>
                        <w:rFonts w:ascii="Calibri" w:eastAsia="Calibri" w:hAnsi="Calibri" w:cs="Calibri"/>
                        <w:noProof/>
                        <w:color w:val="000000"/>
                        <w:szCs w:val="22"/>
                      </w:rPr>
                    </w:pPr>
                    <w:r w:rsidRPr="00FA5D1B">
                      <w:rPr>
                        <w:rFonts w:ascii="Calibri" w:eastAsia="Calibri" w:hAnsi="Calibri" w:cs="Calibri"/>
                        <w:noProof/>
                        <w:color w:val="000000"/>
                        <w:szCs w:val="22"/>
                      </w:rPr>
                      <w:t>CLASSIFICATION:- Sodexo - Internal</w:t>
                    </w:r>
                  </w:p>
                </w:txbxContent>
              </v:textbox>
              <w10:wrap anchorx="page" anchory="page"/>
            </v:shape>
          </w:pict>
        </mc:Fallback>
      </mc:AlternateContent>
    </w:r>
    <w:r w:rsidR="00A35058" w:rsidRPr="00CB72F1">
      <w:rPr>
        <w:rFonts w:cs="Arial"/>
        <w:b/>
        <w:sz w:val="16"/>
        <w:szCs w:val="16"/>
      </w:rPr>
      <w:fldChar w:fldCharType="begin"/>
    </w:r>
    <w:r w:rsidR="00665F33" w:rsidRPr="005A070D">
      <w:rPr>
        <w:rFonts w:cs="Arial"/>
        <w:b/>
        <w:sz w:val="16"/>
        <w:szCs w:val="16"/>
        <w:lang w:val="en-US"/>
      </w:rPr>
      <w:instrText xml:space="preserve"> </w:instrText>
    </w:r>
    <w:r w:rsidR="001E0062" w:rsidRPr="005A070D">
      <w:rPr>
        <w:rFonts w:cs="Arial"/>
        <w:b/>
        <w:sz w:val="16"/>
        <w:szCs w:val="16"/>
        <w:lang w:val="en-US"/>
      </w:rPr>
      <w:instrText>PAGE</w:instrText>
    </w:r>
    <w:r w:rsidR="00665F33" w:rsidRPr="005A070D">
      <w:rPr>
        <w:rFonts w:cs="Arial"/>
        <w:b/>
        <w:sz w:val="16"/>
        <w:szCs w:val="16"/>
        <w:lang w:val="en-US"/>
      </w:rPr>
      <w:instrText xml:space="preserve">  \* MERGEFORMAT </w:instrText>
    </w:r>
    <w:r w:rsidR="00A35058" w:rsidRPr="00CB72F1">
      <w:rPr>
        <w:rFonts w:cs="Arial"/>
        <w:b/>
        <w:sz w:val="16"/>
        <w:szCs w:val="16"/>
      </w:rPr>
      <w:fldChar w:fldCharType="separate"/>
    </w:r>
    <w:r w:rsidR="00233CD6">
      <w:rPr>
        <w:rFonts w:cs="Arial"/>
        <w:b/>
        <w:noProof/>
        <w:sz w:val="16"/>
        <w:szCs w:val="16"/>
        <w:lang w:val="en-US"/>
      </w:rPr>
      <w:t>5</w:t>
    </w:r>
    <w:r w:rsidR="00A35058" w:rsidRPr="00CB72F1">
      <w:rPr>
        <w:rFonts w:cs="Arial"/>
        <w:b/>
        <w:sz w:val="16"/>
        <w:szCs w:val="16"/>
      </w:rPr>
      <w:fldChar w:fldCharType="end"/>
    </w:r>
    <w:r w:rsidR="00665F33" w:rsidRPr="005A070D">
      <w:rPr>
        <w:rFonts w:cs="Arial"/>
        <w:b/>
        <w:sz w:val="16"/>
        <w:szCs w:val="16"/>
        <w:lang w:val="en-US"/>
      </w:rPr>
      <w:t>/</w:t>
    </w:r>
    <w:fldSimple w:instr=" NUMPAGES  \* MERGEFORMAT ">
      <w:r w:rsidR="00233CD6" w:rsidRPr="00233CD6">
        <w:rPr>
          <w:rFonts w:cs="Arial"/>
          <w:b/>
          <w:noProof/>
          <w:sz w:val="16"/>
          <w:szCs w:val="16"/>
          <w:lang w:val="en-US"/>
        </w:rPr>
        <w:t>5</w:t>
      </w:r>
    </w:fldSimple>
    <w:r w:rsidR="00665F33" w:rsidRPr="005A070D">
      <w:rPr>
        <w:rFonts w:cs="Arial"/>
        <w:b/>
        <w:sz w:val="16"/>
        <w:szCs w:val="16"/>
        <w:lang w:val="en-US"/>
      </w:rPr>
      <w:t xml:space="preserve"> - </w:t>
    </w:r>
    <w:r w:rsidR="00665F33" w:rsidRPr="005A070D">
      <w:rPr>
        <w:rFonts w:cs="Arial"/>
        <w:sz w:val="16"/>
        <w:szCs w:val="16"/>
        <w:lang w:val="en-US"/>
      </w:rPr>
      <w:t>www.sodexo.com or Title of the document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CF48" w14:textId="3618FDC6" w:rsidR="00665F33" w:rsidRPr="00CB72F1" w:rsidRDefault="00FA5D1B">
    <w:pPr>
      <w:pStyle w:val="Footer"/>
      <w:rPr>
        <w:rFonts w:cs="Arial"/>
        <w:sz w:val="16"/>
        <w:szCs w:val="16"/>
      </w:rPr>
    </w:pPr>
    <w:r>
      <w:rPr>
        <w:rFonts w:cs="Arial"/>
        <w:b/>
        <w:noProof/>
        <w:sz w:val="16"/>
        <w:szCs w:val="16"/>
      </w:rPr>
      <mc:AlternateContent>
        <mc:Choice Requires="wps">
          <w:drawing>
            <wp:anchor distT="0" distB="0" distL="0" distR="0" simplePos="0" relativeHeight="251663360" behindDoc="0" locked="0" layoutInCell="1" allowOverlap="1" wp14:anchorId="77CC6AF2" wp14:editId="3F6C6790">
              <wp:simplePos x="581891" y="10165278"/>
              <wp:positionH relativeFrom="page">
                <wp:align>left</wp:align>
              </wp:positionH>
              <wp:positionV relativeFrom="page">
                <wp:align>bottom</wp:align>
              </wp:positionV>
              <wp:extent cx="443865" cy="443865"/>
              <wp:effectExtent l="0" t="0" r="15875" b="0"/>
              <wp:wrapNone/>
              <wp:docPr id="12" name="Text Box 12" descr="CLASSIFICATION:- Sodexo -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E3330D" w14:textId="7E2A6278" w:rsidR="00FA5D1B" w:rsidRPr="00FA5D1B" w:rsidRDefault="00FA5D1B" w:rsidP="00FA5D1B">
                          <w:pPr>
                            <w:spacing w:after="0"/>
                            <w:rPr>
                              <w:rFonts w:ascii="Calibri" w:eastAsia="Calibri" w:hAnsi="Calibri" w:cs="Calibri"/>
                              <w:noProof/>
                              <w:color w:val="000000"/>
                              <w:szCs w:val="22"/>
                            </w:rPr>
                          </w:pPr>
                          <w:r w:rsidRPr="00FA5D1B">
                            <w:rPr>
                              <w:rFonts w:ascii="Calibri" w:eastAsia="Calibri" w:hAnsi="Calibri" w:cs="Calibri"/>
                              <w:noProof/>
                              <w:color w:val="000000"/>
                              <w:szCs w:val="22"/>
                            </w:rPr>
                            <w:t>CLASSIFICATION:- Sodexo -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CC6AF2" id="_x0000_t202" coordsize="21600,21600" o:spt="202" path="m,l,21600r21600,l21600,xe">
              <v:stroke joinstyle="miter"/>
              <v:path gradientshapeok="t" o:connecttype="rect"/>
            </v:shapetype>
            <v:shape id="Text Box 12" o:spid="_x0000_s1035" type="#_x0000_t202" alt="CLASSIFICATION:- Sodexo - Intern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43E3330D" w14:textId="7E2A6278" w:rsidR="00FA5D1B" w:rsidRPr="00FA5D1B" w:rsidRDefault="00FA5D1B" w:rsidP="00FA5D1B">
                    <w:pPr>
                      <w:spacing w:after="0"/>
                      <w:rPr>
                        <w:rFonts w:ascii="Calibri" w:eastAsia="Calibri" w:hAnsi="Calibri" w:cs="Calibri"/>
                        <w:noProof/>
                        <w:color w:val="000000"/>
                        <w:szCs w:val="22"/>
                      </w:rPr>
                    </w:pPr>
                    <w:r w:rsidRPr="00FA5D1B">
                      <w:rPr>
                        <w:rFonts w:ascii="Calibri" w:eastAsia="Calibri" w:hAnsi="Calibri" w:cs="Calibri"/>
                        <w:noProof/>
                        <w:color w:val="000000"/>
                        <w:szCs w:val="22"/>
                      </w:rPr>
                      <w:t>CLASSIFICATION:- Sodexo - Internal</w:t>
                    </w:r>
                  </w:p>
                </w:txbxContent>
              </v:textbox>
              <w10:wrap anchorx="page" anchory="page"/>
            </v:shape>
          </w:pict>
        </mc:Fallback>
      </mc:AlternateContent>
    </w:r>
    <w:r w:rsidR="00A35058" w:rsidRPr="00CB72F1">
      <w:rPr>
        <w:rFonts w:cs="Arial"/>
        <w:b/>
        <w:sz w:val="16"/>
        <w:szCs w:val="16"/>
      </w:rPr>
      <w:fldChar w:fldCharType="begin"/>
    </w:r>
    <w:r w:rsidR="00665F33" w:rsidRPr="00CB72F1">
      <w:rPr>
        <w:rFonts w:cs="Arial"/>
        <w:b/>
        <w:sz w:val="16"/>
        <w:szCs w:val="16"/>
      </w:rPr>
      <w:instrText xml:space="preserve"> </w:instrText>
    </w:r>
    <w:r w:rsidR="001E0062">
      <w:rPr>
        <w:rFonts w:cs="Arial"/>
        <w:b/>
        <w:sz w:val="16"/>
        <w:szCs w:val="16"/>
      </w:rPr>
      <w:instrText>PAGE</w:instrText>
    </w:r>
    <w:r w:rsidR="00665F33" w:rsidRPr="00CB72F1">
      <w:rPr>
        <w:rFonts w:cs="Arial"/>
        <w:b/>
        <w:sz w:val="16"/>
        <w:szCs w:val="16"/>
      </w:rPr>
      <w:instrText xml:space="preserve">  \* MERGEFORMAT </w:instrText>
    </w:r>
    <w:r w:rsidR="00A35058" w:rsidRPr="00CB72F1">
      <w:rPr>
        <w:rFonts w:cs="Arial"/>
        <w:b/>
        <w:sz w:val="16"/>
        <w:szCs w:val="16"/>
      </w:rPr>
      <w:fldChar w:fldCharType="separate"/>
    </w:r>
    <w:r w:rsidR="00233CD6">
      <w:rPr>
        <w:rFonts w:cs="Arial"/>
        <w:b/>
        <w:noProof/>
        <w:sz w:val="16"/>
        <w:szCs w:val="16"/>
      </w:rPr>
      <w:t>1</w:t>
    </w:r>
    <w:r w:rsidR="00A35058" w:rsidRPr="00CB72F1">
      <w:rPr>
        <w:rFonts w:cs="Arial"/>
        <w:b/>
        <w:sz w:val="16"/>
        <w:szCs w:val="16"/>
      </w:rPr>
      <w:fldChar w:fldCharType="end"/>
    </w:r>
    <w:r w:rsidR="00665F33" w:rsidRPr="00CB72F1">
      <w:rPr>
        <w:rFonts w:cs="Arial"/>
        <w:b/>
        <w:sz w:val="16"/>
        <w:szCs w:val="16"/>
      </w:rPr>
      <w:t>/</w:t>
    </w:r>
    <w:fldSimple w:instr=" NUMPAGES  \* MERGEFORMAT ">
      <w:r w:rsidR="00233CD6" w:rsidRPr="00233CD6">
        <w:rPr>
          <w:rFonts w:cs="Arial"/>
          <w:b/>
          <w:noProof/>
          <w:sz w:val="16"/>
          <w:szCs w:val="16"/>
        </w:rPr>
        <w:t>5</w:t>
      </w:r>
    </w:fldSimple>
    <w:r w:rsidR="00665F33" w:rsidRPr="00CB72F1">
      <w:rPr>
        <w:rFonts w:cs="Arial"/>
        <w:b/>
        <w:sz w:val="16"/>
        <w:szCs w:val="16"/>
      </w:rPr>
      <w:t xml:space="preserve"> - </w:t>
    </w:r>
    <w:r w:rsidR="00665F33" w:rsidRPr="00CB72F1">
      <w:rPr>
        <w:rFonts w:cs="Arial"/>
        <w:sz w:val="16"/>
        <w:szCs w:val="16"/>
      </w:rPr>
      <w:t xml:space="preserve">www.sodexo.com </w:t>
    </w:r>
    <w:proofErr w:type="spellStart"/>
    <w:r w:rsidR="00665F33" w:rsidRPr="00CB72F1">
      <w:rPr>
        <w:rFonts w:cs="Arial"/>
        <w:sz w:val="16"/>
        <w:szCs w:val="16"/>
      </w:rPr>
      <w:t>ou</w:t>
    </w:r>
    <w:proofErr w:type="spellEnd"/>
    <w:r w:rsidR="00665F33" w:rsidRPr="00CB72F1">
      <w:rPr>
        <w:rFonts w:cs="Arial"/>
        <w:sz w:val="16"/>
        <w:szCs w:val="16"/>
      </w:rPr>
      <w:t xml:space="preserve"> </w:t>
    </w:r>
    <w:r w:rsidR="00665F33">
      <w:rPr>
        <w:rFonts w:cs="Arial"/>
        <w:sz w:val="16"/>
        <w:szCs w:val="16"/>
      </w:rPr>
      <w:t>Title</w:t>
    </w:r>
    <w:r w:rsidR="00665F33" w:rsidRPr="00CB72F1">
      <w:rPr>
        <w:rFonts w:cs="Arial"/>
        <w:sz w:val="16"/>
        <w:szCs w:val="16"/>
      </w:rPr>
      <w:t xml:space="preserve"> du document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E1A60" w14:textId="77777777" w:rsidR="00CC521C" w:rsidRDefault="00CC521C" w:rsidP="00FB53BC">
      <w:r>
        <w:separator/>
      </w:r>
    </w:p>
  </w:footnote>
  <w:footnote w:type="continuationSeparator" w:id="0">
    <w:p w14:paraId="25E04DC3" w14:textId="77777777" w:rsidR="00CC521C" w:rsidRDefault="00CC521C" w:rsidP="00FB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8424C" w14:textId="2D4CC99F" w:rsidR="00FA5D1B" w:rsidRDefault="00FA5D1B">
    <w:pPr>
      <w:pStyle w:val="Header"/>
    </w:pPr>
    <w:r>
      <w:rPr>
        <w:noProof/>
      </w:rPr>
      <mc:AlternateContent>
        <mc:Choice Requires="wps">
          <w:drawing>
            <wp:anchor distT="0" distB="0" distL="0" distR="0" simplePos="0" relativeHeight="251661312" behindDoc="0" locked="0" layoutInCell="1" allowOverlap="1" wp14:anchorId="75DFA470" wp14:editId="62119860">
              <wp:simplePos x="635" y="635"/>
              <wp:positionH relativeFrom="page">
                <wp:align>left</wp:align>
              </wp:positionH>
              <wp:positionV relativeFrom="page">
                <wp:align>top</wp:align>
              </wp:positionV>
              <wp:extent cx="443865" cy="443865"/>
              <wp:effectExtent l="0" t="0" r="15875" b="635"/>
              <wp:wrapNone/>
              <wp:docPr id="7" name="Text Box 7"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ADB227" w14:textId="76987D92" w:rsidR="00FA5D1B" w:rsidRPr="00FA5D1B" w:rsidRDefault="00FA5D1B" w:rsidP="00FA5D1B">
                          <w:pPr>
                            <w:spacing w:after="0"/>
                            <w:rPr>
                              <w:rFonts w:ascii="Calibri" w:eastAsia="Calibri" w:hAnsi="Calibri" w:cs="Calibri"/>
                              <w:noProof/>
                              <w:color w:val="FF0000"/>
                              <w:szCs w:val="22"/>
                            </w:rPr>
                          </w:pPr>
                          <w:r w:rsidRPr="00FA5D1B">
                            <w:rPr>
                              <w:rFonts w:ascii="Calibri" w:eastAsia="Calibri" w:hAnsi="Calibri" w:cs="Calibri"/>
                              <w:noProof/>
                              <w:color w:val="FF0000"/>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DFA470" id="_x0000_t202" coordsize="21600,21600" o:spt="202" path="m,l,21600r21600,l21600,xe">
              <v:stroke joinstyle="miter"/>
              <v:path gradientshapeok="t" o:connecttype="rect"/>
            </v:shapetype>
            <v:shape id="Text Box 7" o:spid="_x0000_s1030" type="#_x0000_t202" alt="CLASSIFICATION:- Sodexo - Internal" style="position:absolute;left:0;text-align:left;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4ADB227" w14:textId="76987D92" w:rsidR="00FA5D1B" w:rsidRPr="00FA5D1B" w:rsidRDefault="00FA5D1B" w:rsidP="00FA5D1B">
                    <w:pPr>
                      <w:spacing w:after="0"/>
                      <w:rPr>
                        <w:rFonts w:ascii="Calibri" w:eastAsia="Calibri" w:hAnsi="Calibri" w:cs="Calibri"/>
                        <w:noProof/>
                        <w:color w:val="FF0000"/>
                        <w:szCs w:val="22"/>
                      </w:rPr>
                    </w:pPr>
                    <w:r w:rsidRPr="00FA5D1B">
                      <w:rPr>
                        <w:rFonts w:ascii="Calibri" w:eastAsia="Calibri" w:hAnsi="Calibri" w:cs="Calibri"/>
                        <w:noProof/>
                        <w:color w:val="FF0000"/>
                        <w:szCs w:val="22"/>
                      </w:rPr>
                      <w:t>CLASSIFICATION:- Sodexo - 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FDE4A" w14:textId="64EBF76B" w:rsidR="00665F33" w:rsidRDefault="00FA5D1B">
    <w:pPr>
      <w:pStyle w:val="Header"/>
    </w:pPr>
    <w:r>
      <w:rPr>
        <w:noProof/>
        <w:lang w:eastAsia="en-GB"/>
      </w:rPr>
      <mc:AlternateContent>
        <mc:Choice Requires="wps">
          <w:drawing>
            <wp:anchor distT="0" distB="0" distL="0" distR="0" simplePos="0" relativeHeight="251662336" behindDoc="0" locked="0" layoutInCell="1" allowOverlap="1" wp14:anchorId="4B7FA07B" wp14:editId="518763E2">
              <wp:simplePos x="581891" y="451262"/>
              <wp:positionH relativeFrom="page">
                <wp:align>left</wp:align>
              </wp:positionH>
              <wp:positionV relativeFrom="page">
                <wp:align>top</wp:align>
              </wp:positionV>
              <wp:extent cx="443865" cy="443865"/>
              <wp:effectExtent l="0" t="0" r="15875" b="635"/>
              <wp:wrapNone/>
              <wp:docPr id="8" name="Text Box 8"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EB17D0" w14:textId="32FD2AC1" w:rsidR="00FA5D1B" w:rsidRPr="00FA5D1B" w:rsidRDefault="00FA5D1B" w:rsidP="00FA5D1B">
                          <w:pPr>
                            <w:spacing w:after="0"/>
                            <w:rPr>
                              <w:rFonts w:ascii="Calibri" w:eastAsia="Calibri" w:hAnsi="Calibri" w:cs="Calibri"/>
                              <w:noProof/>
                              <w:color w:val="FF0000"/>
                              <w:szCs w:val="22"/>
                            </w:rPr>
                          </w:pPr>
                          <w:r w:rsidRPr="00FA5D1B">
                            <w:rPr>
                              <w:rFonts w:ascii="Calibri" w:eastAsia="Calibri" w:hAnsi="Calibri" w:cs="Calibri"/>
                              <w:noProof/>
                              <w:color w:val="FF0000"/>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B7FA07B" id="_x0000_t202" coordsize="21600,21600" o:spt="202" path="m,l,21600r21600,l21600,xe">
              <v:stroke joinstyle="miter"/>
              <v:path gradientshapeok="t" o:connecttype="rect"/>
            </v:shapetype>
            <v:shape id="Text Box 8" o:spid="_x0000_s1031" type="#_x0000_t202" alt="CLASSIFICATION:- Sodexo - Internal" style="position:absolute;left:0;text-align:left;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1EB17D0" w14:textId="32FD2AC1" w:rsidR="00FA5D1B" w:rsidRPr="00FA5D1B" w:rsidRDefault="00FA5D1B" w:rsidP="00FA5D1B">
                    <w:pPr>
                      <w:spacing w:after="0"/>
                      <w:rPr>
                        <w:rFonts w:ascii="Calibri" w:eastAsia="Calibri" w:hAnsi="Calibri" w:cs="Calibri"/>
                        <w:noProof/>
                        <w:color w:val="FF0000"/>
                        <w:szCs w:val="22"/>
                      </w:rPr>
                    </w:pPr>
                    <w:r w:rsidRPr="00FA5D1B">
                      <w:rPr>
                        <w:rFonts w:ascii="Calibri" w:eastAsia="Calibri" w:hAnsi="Calibri" w:cs="Calibri"/>
                        <w:noProof/>
                        <w:color w:val="FF0000"/>
                        <w:szCs w:val="22"/>
                      </w:rPr>
                      <w:t>CLASSIFICATION:- Sodexo - Internal</w:t>
                    </w:r>
                  </w:p>
                </w:txbxContent>
              </v:textbox>
              <w10:wrap anchorx="page" anchory="page"/>
            </v:shape>
          </w:pict>
        </mc:Fallback>
      </mc:AlternateContent>
    </w:r>
    <w:r w:rsidR="00E242DF">
      <w:rPr>
        <w:noProof/>
        <w:lang w:eastAsia="en-GB"/>
      </w:rPr>
      <w:drawing>
        <wp:anchor distT="0" distB="0" distL="114300" distR="114300" simplePos="0" relativeHeight="251659264" behindDoc="0" locked="0" layoutInCell="1" allowOverlap="1" wp14:anchorId="77CE9F47" wp14:editId="4CC15D2E">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14:paraId="548F9812" w14:textId="77777777" w:rsidR="00665F33" w:rsidRDefault="00665F33">
    <w:pPr>
      <w:pStyle w:val="Header"/>
    </w:pPr>
  </w:p>
  <w:p w14:paraId="23C9C68E" w14:textId="77777777" w:rsidR="00967E7B" w:rsidRDefault="00967E7B">
    <w:pPr>
      <w:pStyle w:val="Header"/>
    </w:pPr>
  </w:p>
  <w:p w14:paraId="0ED2EB2A" w14:textId="77777777" w:rsidR="00665F33" w:rsidRDefault="00665F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19317" w14:textId="7B2D3D3B" w:rsidR="00665F33" w:rsidRDefault="00FA5D1B" w:rsidP="00D67074">
    <w:r>
      <w:rPr>
        <w:noProof/>
        <w:lang w:eastAsia="en-GB"/>
      </w:rPr>
      <mc:AlternateContent>
        <mc:Choice Requires="wps">
          <w:drawing>
            <wp:anchor distT="0" distB="0" distL="0" distR="0" simplePos="0" relativeHeight="251660288" behindDoc="0" locked="0" layoutInCell="1" allowOverlap="1" wp14:anchorId="11930117" wp14:editId="17020093">
              <wp:simplePos x="581891" y="451262"/>
              <wp:positionH relativeFrom="page">
                <wp:align>left</wp:align>
              </wp:positionH>
              <wp:positionV relativeFrom="page">
                <wp:align>top</wp:align>
              </wp:positionV>
              <wp:extent cx="443865" cy="443865"/>
              <wp:effectExtent l="0" t="0" r="15875" b="635"/>
              <wp:wrapNone/>
              <wp:docPr id="6" name="Text Box 6" descr="CLASSIFICATION:- Sodexo -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F4E1E4" w14:textId="778AC530" w:rsidR="00FA5D1B" w:rsidRPr="00FA5D1B" w:rsidRDefault="00FA5D1B" w:rsidP="00FA5D1B">
                          <w:pPr>
                            <w:spacing w:after="0"/>
                            <w:rPr>
                              <w:rFonts w:ascii="Calibri" w:eastAsia="Calibri" w:hAnsi="Calibri" w:cs="Calibri"/>
                              <w:noProof/>
                              <w:color w:val="FF0000"/>
                              <w:szCs w:val="22"/>
                            </w:rPr>
                          </w:pPr>
                          <w:r w:rsidRPr="00FA5D1B">
                            <w:rPr>
                              <w:rFonts w:ascii="Calibri" w:eastAsia="Calibri" w:hAnsi="Calibri" w:cs="Calibri"/>
                              <w:noProof/>
                              <w:color w:val="FF0000"/>
                              <w:szCs w:val="22"/>
                            </w:rPr>
                            <w:t>CLASSIFICATION:- Sodexo - Internal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1930117" id="_x0000_t202" coordsize="21600,21600" o:spt="202" path="m,l,21600r21600,l21600,xe">
              <v:stroke joinstyle="miter"/>
              <v:path gradientshapeok="t" o:connecttype="rect"/>
            </v:shapetype>
            <v:shape id="Text Box 6" o:spid="_x0000_s1034" type="#_x0000_t202" alt="CLASSIFICATION:- Sodexo - Internal"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32F4E1E4" w14:textId="778AC530" w:rsidR="00FA5D1B" w:rsidRPr="00FA5D1B" w:rsidRDefault="00FA5D1B" w:rsidP="00FA5D1B">
                    <w:pPr>
                      <w:spacing w:after="0"/>
                      <w:rPr>
                        <w:rFonts w:ascii="Calibri" w:eastAsia="Calibri" w:hAnsi="Calibri" w:cs="Calibri"/>
                        <w:noProof/>
                        <w:color w:val="FF0000"/>
                        <w:szCs w:val="22"/>
                      </w:rPr>
                    </w:pPr>
                    <w:r w:rsidRPr="00FA5D1B">
                      <w:rPr>
                        <w:rFonts w:ascii="Calibri" w:eastAsia="Calibri" w:hAnsi="Calibri" w:cs="Calibri"/>
                        <w:noProof/>
                        <w:color w:val="FF0000"/>
                        <w:szCs w:val="22"/>
                      </w:rPr>
                      <w:t>CLASSIFICATION:- Sodexo - Internal</w:t>
                    </w:r>
                  </w:p>
                </w:txbxContent>
              </v:textbox>
              <w10:wrap anchorx="page" anchory="page"/>
            </v:shape>
          </w:pict>
        </mc:Fallback>
      </mc:AlternateContent>
    </w:r>
    <w:r w:rsidR="00E242DF">
      <w:rPr>
        <w:noProof/>
        <w:lang w:eastAsia="en-GB"/>
      </w:rPr>
      <w:drawing>
        <wp:anchor distT="0" distB="0" distL="114300" distR="114300" simplePos="0" relativeHeight="251657216" behindDoc="0" locked="0" layoutInCell="1" allowOverlap="1" wp14:anchorId="31208740" wp14:editId="47F17E69">
          <wp:simplePos x="0" y="0"/>
          <wp:positionH relativeFrom="page">
            <wp:posOffset>5544820</wp:posOffset>
          </wp:positionH>
          <wp:positionV relativeFrom="page">
            <wp:posOffset>622935</wp:posOffset>
          </wp:positionV>
          <wp:extent cx="1465580" cy="627380"/>
          <wp:effectExtent l="0" t="0" r="0" b="0"/>
          <wp:wrapNone/>
          <wp:docPr id="3"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sidR="00E242DF">
      <w:rPr>
        <w:noProof/>
        <w:lang w:eastAsia="en-GB"/>
      </w:rPr>
      <w:drawing>
        <wp:anchor distT="0" distB="0" distL="114300" distR="114300" simplePos="0" relativeHeight="251656192" behindDoc="1" locked="0" layoutInCell="1" allowOverlap="1" wp14:anchorId="168B6C05" wp14:editId="7DBBC88A">
          <wp:simplePos x="0" y="0"/>
          <wp:positionH relativeFrom="page">
            <wp:align>left</wp:align>
          </wp:positionH>
          <wp:positionV relativeFrom="page">
            <wp:align>top</wp:align>
          </wp:positionV>
          <wp:extent cx="7560310" cy="2378075"/>
          <wp:effectExtent l="19050" t="0" r="2540" b="0"/>
          <wp:wrapNone/>
          <wp:docPr id="2" name="Picture 6"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sidR="00E242DF">
      <w:rPr>
        <w:noProof/>
        <w:lang w:eastAsia="en-GB"/>
      </w:rPr>
      <w:drawing>
        <wp:anchor distT="0" distB="0" distL="114300" distR="114300" simplePos="0" relativeHeight="251658240" behindDoc="1" locked="0" layoutInCell="1" allowOverlap="1" wp14:anchorId="28095656" wp14:editId="0941F2FE">
          <wp:simplePos x="0" y="0"/>
          <wp:positionH relativeFrom="column">
            <wp:posOffset>5692140</wp:posOffset>
          </wp:positionH>
          <wp:positionV relativeFrom="paragraph">
            <wp:posOffset>9382760</wp:posOffset>
          </wp:positionV>
          <wp:extent cx="631190" cy="508000"/>
          <wp:effectExtent l="19050" t="0" r="0" b="0"/>
          <wp:wrapNone/>
          <wp:docPr id="1"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3in;height:3in" o:bullet="t">
        <v:imagedata r:id="rId1" o:title="carre-rouge"/>
      </v:shape>
    </w:pict>
  </w:numPicBullet>
  <w:numPicBullet w:numPicBulletId="1">
    <w:pict>
      <v:shape id="_x0000_i1107" type="#_x0000_t75" style="width:9.4pt;height:9.4pt" o:bullet="t">
        <v:imagedata r:id="rId2" o:title="carre-rouge"/>
      </v:shape>
    </w:pict>
  </w:numPicBullet>
  <w:numPicBullet w:numPicBulletId="2">
    <w:pict>
      <v:shape id="_x0000_i1108" type="#_x0000_t75" style="width:9.4pt;height:9.4pt" o:bullet="t">
        <v:imagedata r:id="rId3" o:title="carre-rouge"/>
      </v:shape>
    </w:pict>
  </w:numPicBullet>
  <w:numPicBullet w:numPicBulletId="3">
    <w:pict>
      <v:shape id="_x0000_i1109" type="#_x0000_t75" style="width:3in;height:3in" o:bullet="t">
        <v:imagedata r:id="rId4"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3"/>
      <w:lvlJc w:val="left"/>
      <w:pPr>
        <w:ind w:left="17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5310F4"/>
    <w:multiLevelType w:val="hybridMultilevel"/>
    <w:tmpl w:val="4C802852"/>
    <w:lvl w:ilvl="0" w:tplc="BE927AE4">
      <w:start w:val="1"/>
      <w:numFmt w:val="bullet"/>
      <w:lvlText w:val=""/>
      <w:lvlJc w:val="left"/>
      <w:pPr>
        <w:ind w:left="340" w:hanging="227"/>
      </w:pPr>
      <w:rPr>
        <w:rFonts w:ascii="Symbol" w:hAnsi="Symbol" w:hint="default"/>
        <w:color w:val="C60009"/>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153F0D"/>
    <w:multiLevelType w:val="hybridMultilevel"/>
    <w:tmpl w:val="1A2EBA2E"/>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4" w15:restartNumberingAfterBreak="0">
    <w:nsid w:val="10C3436B"/>
    <w:multiLevelType w:val="hybridMultilevel"/>
    <w:tmpl w:val="5CA0FF60"/>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86604F"/>
    <w:multiLevelType w:val="hybridMultilevel"/>
    <w:tmpl w:val="FCD6318C"/>
    <w:lvl w:ilvl="0" w:tplc="84FE6F72">
      <w:start w:val="1"/>
      <w:numFmt w:val="bullet"/>
      <w:lvlText w:val=""/>
      <w:lvlJc w:val="left"/>
      <w:pPr>
        <w:ind w:left="284" w:hanging="171"/>
      </w:pPr>
      <w:rPr>
        <w:rFonts w:ascii="Symbol" w:hAnsi="Symbol" w:hint="default"/>
        <w:color w:val="C60009"/>
        <w:sz w:val="24"/>
        <w:szCs w:val="24"/>
      </w:rPr>
    </w:lvl>
    <w:lvl w:ilvl="1" w:tplc="A7EEFF7E">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960C8"/>
    <w:multiLevelType w:val="hybridMultilevel"/>
    <w:tmpl w:val="6C1017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673D49"/>
    <w:multiLevelType w:val="hybridMultilevel"/>
    <w:tmpl w:val="C2F6ECD2"/>
    <w:lvl w:ilvl="0" w:tplc="DFBCB2AE">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CA14FC9"/>
    <w:multiLevelType w:val="hybridMultilevel"/>
    <w:tmpl w:val="427AB2F0"/>
    <w:lvl w:ilvl="0" w:tplc="C9EAC7A4">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38C348A"/>
    <w:multiLevelType w:val="hybridMultilevel"/>
    <w:tmpl w:val="AF3615FE"/>
    <w:lvl w:ilvl="0" w:tplc="EF3C61EC">
      <w:start w:val="1"/>
      <w:numFmt w:val="bullet"/>
      <w:pStyle w:val="Puce2"/>
      <w:lvlText w:val=""/>
      <w:lvlPicBulletId w:val="3"/>
      <w:lvlJc w:val="left"/>
      <w:pPr>
        <w:ind w:left="567" w:hanging="283"/>
      </w:pPr>
      <w:rPr>
        <w:rFonts w:ascii="Symbol" w:hAnsi="Symbol" w:hint="default"/>
        <w:color w:val="FF0000"/>
        <w:sz w:val="26"/>
        <w:szCs w:val="26"/>
        <w:u w:val="none"/>
      </w:rPr>
    </w:lvl>
    <w:lvl w:ilvl="1" w:tplc="040C0003">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14" w15:restartNumberingAfterBreak="0">
    <w:nsid w:val="34666BEE"/>
    <w:multiLevelType w:val="hybridMultilevel"/>
    <w:tmpl w:val="AD260E30"/>
    <w:lvl w:ilvl="0" w:tplc="900ED470">
      <w:start w:val="1"/>
      <w:numFmt w:val="bullet"/>
      <w:lvlText w:val=""/>
      <w:lvlJc w:val="left"/>
      <w:pPr>
        <w:ind w:left="171" w:hanging="171"/>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5" w15:restartNumberingAfterBreak="0">
    <w:nsid w:val="3F7E11CF"/>
    <w:multiLevelType w:val="hybridMultilevel"/>
    <w:tmpl w:val="BD9A6EB8"/>
    <w:lvl w:ilvl="0" w:tplc="AC4C604A">
      <w:start w:val="1"/>
      <w:numFmt w:val="bullet"/>
      <w:lvlText w:val=""/>
      <w:lvlJc w:val="left"/>
      <w:pPr>
        <w:ind w:left="833" w:hanging="360"/>
      </w:pPr>
      <w:rPr>
        <w:rFonts w:ascii="Symbol" w:hAnsi="Symbol" w:hint="default"/>
        <w:color w:val="C60009"/>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6" w15:restartNumberingAfterBreak="0">
    <w:nsid w:val="40E26D19"/>
    <w:multiLevelType w:val="hybridMultilevel"/>
    <w:tmpl w:val="51A21CBA"/>
    <w:lvl w:ilvl="0" w:tplc="AC4C604A">
      <w:start w:val="1"/>
      <w:numFmt w:val="bullet"/>
      <w:lvlText w:val=""/>
      <w:lvlJc w:val="left"/>
      <w:pPr>
        <w:ind w:left="340" w:hanging="227"/>
      </w:pPr>
      <w:rPr>
        <w:rFonts w:ascii="Symbol" w:hAnsi="Symbol" w:hint="default"/>
        <w:color w:val="C6000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476B2A"/>
    <w:multiLevelType w:val="hybridMultilevel"/>
    <w:tmpl w:val="15162ADC"/>
    <w:lvl w:ilvl="0" w:tplc="BE927AE4">
      <w:start w:val="1"/>
      <w:numFmt w:val="bullet"/>
      <w:lvlText w:val=""/>
      <w:lvlJc w:val="left"/>
      <w:pPr>
        <w:ind w:left="47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18" w15:restartNumberingAfterBreak="0">
    <w:nsid w:val="434C69E8"/>
    <w:multiLevelType w:val="hybridMultilevel"/>
    <w:tmpl w:val="8B1C3B40"/>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473"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3A01047"/>
    <w:multiLevelType w:val="hybridMultilevel"/>
    <w:tmpl w:val="48380FBA"/>
    <w:lvl w:ilvl="0" w:tplc="AFB65532">
      <w:start w:val="1"/>
      <w:numFmt w:val="bullet"/>
      <w:lvlText w:val=""/>
      <w:lvlJc w:val="left"/>
      <w:pPr>
        <w:ind w:left="47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0" w15:restartNumberingAfterBreak="0">
    <w:nsid w:val="4635154F"/>
    <w:multiLevelType w:val="hybridMultilevel"/>
    <w:tmpl w:val="3306DD0A"/>
    <w:lvl w:ilvl="0" w:tplc="84FE6F7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D54F23"/>
    <w:multiLevelType w:val="hybridMultilevel"/>
    <w:tmpl w:val="787A6BD6"/>
    <w:lvl w:ilvl="0" w:tplc="CDF4C582">
      <w:start w:val="1"/>
      <w:numFmt w:val="bullet"/>
      <w:lvlText w:val=""/>
      <w:lvlJc w:val="left"/>
      <w:pPr>
        <w:ind w:left="284" w:hanging="171"/>
      </w:pPr>
      <w:rPr>
        <w:rFonts w:ascii="Symbol" w:hAnsi="Symbol" w:hint="default"/>
        <w:color w:val="C60009"/>
        <w:sz w:val="24"/>
        <w:szCs w:val="24"/>
      </w:rPr>
    </w:lvl>
    <w:lvl w:ilvl="1" w:tplc="BE927AE4">
      <w:start w:val="1"/>
      <w:numFmt w:val="bullet"/>
      <w:lvlText w:val=""/>
      <w:lvlJc w:val="left"/>
      <w:pPr>
        <w:ind w:left="1440" w:hanging="360"/>
      </w:pPr>
      <w:rPr>
        <w:rFonts w:ascii="Symbol" w:hAnsi="Symbol" w:hint="default"/>
        <w:color w:val="C60009"/>
        <w:sz w:val="20"/>
        <w:szCs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AB3152"/>
    <w:multiLevelType w:val="hybridMultilevel"/>
    <w:tmpl w:val="FEC45DA2"/>
    <w:lvl w:ilvl="0" w:tplc="AC468662">
      <w:start w:val="1"/>
      <w:numFmt w:val="bullet"/>
      <w:pStyle w:val="Puce3"/>
      <w:lvlText w:val=""/>
      <w:lvlPicBulletId w:val="3"/>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23" w15:restartNumberingAfterBreak="0">
    <w:nsid w:val="57257F23"/>
    <w:multiLevelType w:val="hybridMultilevel"/>
    <w:tmpl w:val="5956D032"/>
    <w:lvl w:ilvl="0" w:tplc="B1045B08">
      <w:start w:val="1"/>
      <w:numFmt w:val="bullet"/>
      <w:lvlText w:val=""/>
      <w:lvlJc w:val="left"/>
      <w:pPr>
        <w:ind w:left="284" w:hanging="171"/>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4"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9B78B3"/>
    <w:multiLevelType w:val="hybridMultilevel"/>
    <w:tmpl w:val="8A08DFD0"/>
    <w:lvl w:ilvl="0" w:tplc="BE927AE4">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7" w15:restartNumberingAfterBreak="0">
    <w:nsid w:val="5D6537C9"/>
    <w:multiLevelType w:val="hybridMultilevel"/>
    <w:tmpl w:val="CFD83718"/>
    <w:lvl w:ilvl="0" w:tplc="AFB65532">
      <w:start w:val="1"/>
      <w:numFmt w:val="bullet"/>
      <w:lvlText w:val=""/>
      <w:lvlJc w:val="left"/>
      <w:pPr>
        <w:ind w:left="340" w:hanging="227"/>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3C4499"/>
    <w:multiLevelType w:val="hybridMultilevel"/>
    <w:tmpl w:val="D9F4F07A"/>
    <w:lvl w:ilvl="0" w:tplc="AFB65532">
      <w:start w:val="1"/>
      <w:numFmt w:val="bullet"/>
      <w:lvlText w:val=""/>
      <w:lvlJc w:val="left"/>
      <w:pPr>
        <w:ind w:left="833" w:hanging="360"/>
      </w:pPr>
      <w:rPr>
        <w:rFonts w:ascii="Symbol" w:hAnsi="Symbol" w:hint="default"/>
        <w:color w:val="C60009"/>
        <w:sz w:val="24"/>
        <w:szCs w:val="24"/>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29" w15:restartNumberingAfterBreak="0">
    <w:nsid w:val="60795608"/>
    <w:multiLevelType w:val="hybridMultilevel"/>
    <w:tmpl w:val="94E0D60C"/>
    <w:lvl w:ilvl="0" w:tplc="CDF4C582">
      <w:start w:val="1"/>
      <w:numFmt w:val="bullet"/>
      <w:lvlText w:val=""/>
      <w:lvlJc w:val="left"/>
      <w:pPr>
        <w:ind w:left="284" w:hanging="171"/>
      </w:pPr>
      <w:rPr>
        <w:rFonts w:ascii="Symbol" w:hAnsi="Symbol" w:hint="default"/>
        <w:color w:val="C60009"/>
        <w:sz w:val="24"/>
        <w:szCs w:val="24"/>
      </w:rPr>
    </w:lvl>
    <w:lvl w:ilvl="1" w:tplc="AC4C604A">
      <w:start w:val="1"/>
      <w:numFmt w:val="bullet"/>
      <w:lvlText w:val=""/>
      <w:lvlJc w:val="left"/>
      <w:pPr>
        <w:ind w:left="473" w:hanging="360"/>
      </w:pPr>
      <w:rPr>
        <w:rFonts w:ascii="Symbol" w:hAnsi="Symbol" w:hint="default"/>
        <w:color w:val="C60009"/>
        <w:sz w:val="20"/>
        <w:szCs w:val="20"/>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3CC45D2"/>
    <w:multiLevelType w:val="hybridMultilevel"/>
    <w:tmpl w:val="87345350"/>
    <w:lvl w:ilvl="0" w:tplc="84FE6F72">
      <w:start w:val="1"/>
      <w:numFmt w:val="bullet"/>
      <w:lvlText w:val=""/>
      <w:lvlJc w:val="left"/>
      <w:pPr>
        <w:ind w:left="284" w:hanging="171"/>
      </w:pPr>
      <w:rPr>
        <w:rFonts w:ascii="Symbol" w:hAnsi="Symbol" w:hint="default"/>
        <w:color w:val="C60009"/>
        <w:sz w:val="24"/>
        <w:szCs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DE64DF"/>
    <w:multiLevelType w:val="hybridMultilevel"/>
    <w:tmpl w:val="0D1416A8"/>
    <w:lvl w:ilvl="0" w:tplc="112AF71E">
      <w:start w:val="1"/>
      <w:numFmt w:val="bullet"/>
      <w:lvlText w:val=""/>
      <w:lvlJc w:val="left"/>
      <w:pPr>
        <w:ind w:left="227" w:hanging="114"/>
      </w:pPr>
      <w:rPr>
        <w:rFonts w:ascii="Symbol" w:hAnsi="Symbol" w:hint="default"/>
        <w:color w:val="C60009"/>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C95C7D"/>
    <w:multiLevelType w:val="hybridMultilevel"/>
    <w:tmpl w:val="99E8E0F0"/>
    <w:lvl w:ilvl="0" w:tplc="78A2667E">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tentative="1">
      <w:start w:val="1"/>
      <w:numFmt w:val="bullet"/>
      <w:lvlText w:val=""/>
      <w:lvlJc w:val="left"/>
      <w:pPr>
        <w:tabs>
          <w:tab w:val="num" w:pos="2302"/>
        </w:tabs>
        <w:ind w:left="2302" w:hanging="360"/>
      </w:pPr>
      <w:rPr>
        <w:rFonts w:ascii="Wingdings" w:hAnsi="Wingdings" w:hint="default"/>
      </w:rPr>
    </w:lvl>
    <w:lvl w:ilvl="3" w:tplc="08090001" w:tentative="1">
      <w:start w:val="1"/>
      <w:numFmt w:val="bullet"/>
      <w:lvlText w:val=""/>
      <w:lvlJc w:val="left"/>
      <w:pPr>
        <w:tabs>
          <w:tab w:val="num" w:pos="3022"/>
        </w:tabs>
        <w:ind w:left="3022" w:hanging="360"/>
      </w:pPr>
      <w:rPr>
        <w:rFonts w:ascii="Symbol" w:hAnsi="Symbol" w:hint="default"/>
      </w:rPr>
    </w:lvl>
    <w:lvl w:ilvl="4" w:tplc="08090003" w:tentative="1">
      <w:start w:val="1"/>
      <w:numFmt w:val="bullet"/>
      <w:lvlText w:val="o"/>
      <w:lvlJc w:val="left"/>
      <w:pPr>
        <w:tabs>
          <w:tab w:val="num" w:pos="3742"/>
        </w:tabs>
        <w:ind w:left="3742" w:hanging="360"/>
      </w:pPr>
      <w:rPr>
        <w:rFonts w:ascii="Courier New" w:hAnsi="Courier New" w:cs="Courier New" w:hint="default"/>
      </w:rPr>
    </w:lvl>
    <w:lvl w:ilvl="5" w:tplc="08090005" w:tentative="1">
      <w:start w:val="1"/>
      <w:numFmt w:val="bullet"/>
      <w:lvlText w:val=""/>
      <w:lvlJc w:val="left"/>
      <w:pPr>
        <w:tabs>
          <w:tab w:val="num" w:pos="4462"/>
        </w:tabs>
        <w:ind w:left="4462" w:hanging="360"/>
      </w:pPr>
      <w:rPr>
        <w:rFonts w:ascii="Wingdings" w:hAnsi="Wingdings" w:hint="default"/>
      </w:rPr>
    </w:lvl>
    <w:lvl w:ilvl="6" w:tplc="08090001" w:tentative="1">
      <w:start w:val="1"/>
      <w:numFmt w:val="bullet"/>
      <w:lvlText w:val=""/>
      <w:lvlJc w:val="left"/>
      <w:pPr>
        <w:tabs>
          <w:tab w:val="num" w:pos="5182"/>
        </w:tabs>
        <w:ind w:left="5182" w:hanging="360"/>
      </w:pPr>
      <w:rPr>
        <w:rFonts w:ascii="Symbol" w:hAnsi="Symbol" w:hint="default"/>
      </w:rPr>
    </w:lvl>
    <w:lvl w:ilvl="7" w:tplc="08090003" w:tentative="1">
      <w:start w:val="1"/>
      <w:numFmt w:val="bullet"/>
      <w:lvlText w:val="o"/>
      <w:lvlJc w:val="left"/>
      <w:pPr>
        <w:tabs>
          <w:tab w:val="num" w:pos="5902"/>
        </w:tabs>
        <w:ind w:left="5902" w:hanging="360"/>
      </w:pPr>
      <w:rPr>
        <w:rFonts w:ascii="Courier New" w:hAnsi="Courier New" w:cs="Courier New" w:hint="default"/>
      </w:rPr>
    </w:lvl>
    <w:lvl w:ilvl="8" w:tplc="08090005" w:tentative="1">
      <w:start w:val="1"/>
      <w:numFmt w:val="bullet"/>
      <w:lvlText w:val=""/>
      <w:lvlJc w:val="left"/>
      <w:pPr>
        <w:tabs>
          <w:tab w:val="num" w:pos="6622"/>
        </w:tabs>
        <w:ind w:left="6622" w:hanging="360"/>
      </w:pPr>
      <w:rPr>
        <w:rFonts w:ascii="Wingdings" w:hAnsi="Wingdings" w:hint="default"/>
      </w:rPr>
    </w:lvl>
  </w:abstractNum>
  <w:abstractNum w:abstractNumId="33" w15:restartNumberingAfterBreak="0">
    <w:nsid w:val="6C193F38"/>
    <w:multiLevelType w:val="hybridMultilevel"/>
    <w:tmpl w:val="0A62B9E2"/>
    <w:lvl w:ilvl="0" w:tplc="040C0001">
      <w:start w:val="1"/>
      <w:numFmt w:val="bullet"/>
      <w:lvlText w:val=""/>
      <w:lvlJc w:val="left"/>
      <w:pPr>
        <w:ind w:left="833" w:hanging="360"/>
      </w:pPr>
      <w:rPr>
        <w:rFonts w:ascii="Symbol" w:hAnsi="Symbol" w:hint="default"/>
        <w:color w:val="C60009"/>
        <w:sz w:val="20"/>
        <w:szCs w:val="20"/>
      </w:rPr>
    </w:lvl>
    <w:lvl w:ilvl="1" w:tplc="040C0003" w:tentative="1">
      <w:start w:val="1"/>
      <w:numFmt w:val="bullet"/>
      <w:lvlText w:val="o"/>
      <w:lvlJc w:val="left"/>
      <w:pPr>
        <w:ind w:left="1553" w:hanging="360"/>
      </w:pPr>
      <w:rPr>
        <w:rFonts w:ascii="Courier New" w:hAnsi="Courier New" w:cs="Courier New" w:hint="default"/>
      </w:rPr>
    </w:lvl>
    <w:lvl w:ilvl="2" w:tplc="040C0005" w:tentative="1">
      <w:start w:val="1"/>
      <w:numFmt w:val="bullet"/>
      <w:lvlText w:val=""/>
      <w:lvlJc w:val="left"/>
      <w:pPr>
        <w:ind w:left="2273" w:hanging="360"/>
      </w:pPr>
      <w:rPr>
        <w:rFonts w:ascii="Wingdings" w:hAnsi="Wingdings" w:hint="default"/>
      </w:rPr>
    </w:lvl>
    <w:lvl w:ilvl="3" w:tplc="040C0001" w:tentative="1">
      <w:start w:val="1"/>
      <w:numFmt w:val="bullet"/>
      <w:lvlText w:val=""/>
      <w:lvlJc w:val="left"/>
      <w:pPr>
        <w:ind w:left="2993" w:hanging="360"/>
      </w:pPr>
      <w:rPr>
        <w:rFonts w:ascii="Symbol" w:hAnsi="Symbol" w:hint="default"/>
      </w:rPr>
    </w:lvl>
    <w:lvl w:ilvl="4" w:tplc="040C0003" w:tentative="1">
      <w:start w:val="1"/>
      <w:numFmt w:val="bullet"/>
      <w:lvlText w:val="o"/>
      <w:lvlJc w:val="left"/>
      <w:pPr>
        <w:ind w:left="3713" w:hanging="360"/>
      </w:pPr>
      <w:rPr>
        <w:rFonts w:ascii="Courier New" w:hAnsi="Courier New" w:cs="Courier New" w:hint="default"/>
      </w:rPr>
    </w:lvl>
    <w:lvl w:ilvl="5" w:tplc="040C0005" w:tentative="1">
      <w:start w:val="1"/>
      <w:numFmt w:val="bullet"/>
      <w:lvlText w:val=""/>
      <w:lvlJc w:val="left"/>
      <w:pPr>
        <w:ind w:left="4433" w:hanging="360"/>
      </w:pPr>
      <w:rPr>
        <w:rFonts w:ascii="Wingdings" w:hAnsi="Wingdings" w:hint="default"/>
      </w:rPr>
    </w:lvl>
    <w:lvl w:ilvl="6" w:tplc="040C0001" w:tentative="1">
      <w:start w:val="1"/>
      <w:numFmt w:val="bullet"/>
      <w:lvlText w:val=""/>
      <w:lvlJc w:val="left"/>
      <w:pPr>
        <w:ind w:left="5153" w:hanging="360"/>
      </w:pPr>
      <w:rPr>
        <w:rFonts w:ascii="Symbol" w:hAnsi="Symbol" w:hint="default"/>
      </w:rPr>
    </w:lvl>
    <w:lvl w:ilvl="7" w:tplc="040C0003" w:tentative="1">
      <w:start w:val="1"/>
      <w:numFmt w:val="bullet"/>
      <w:lvlText w:val="o"/>
      <w:lvlJc w:val="left"/>
      <w:pPr>
        <w:ind w:left="5873" w:hanging="360"/>
      </w:pPr>
      <w:rPr>
        <w:rFonts w:ascii="Courier New" w:hAnsi="Courier New" w:cs="Courier New" w:hint="default"/>
      </w:rPr>
    </w:lvl>
    <w:lvl w:ilvl="8" w:tplc="040C0005" w:tentative="1">
      <w:start w:val="1"/>
      <w:numFmt w:val="bullet"/>
      <w:lvlText w:val=""/>
      <w:lvlJc w:val="left"/>
      <w:pPr>
        <w:ind w:left="6593" w:hanging="360"/>
      </w:pPr>
      <w:rPr>
        <w:rFonts w:ascii="Wingdings" w:hAnsi="Wingdings" w:hint="default"/>
      </w:rPr>
    </w:lvl>
  </w:abstractNum>
  <w:abstractNum w:abstractNumId="34"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35FEE"/>
    <w:multiLevelType w:val="hybridMultilevel"/>
    <w:tmpl w:val="EA7AE92A"/>
    <w:lvl w:ilvl="0" w:tplc="CDF4C582">
      <w:start w:val="1"/>
      <w:numFmt w:val="bullet"/>
      <w:lvlText w:val=""/>
      <w:lvlJc w:val="left"/>
      <w:pPr>
        <w:ind w:left="284" w:hanging="171"/>
      </w:pPr>
      <w:rPr>
        <w:rFonts w:ascii="Symbol" w:hAnsi="Symbol" w:hint="default"/>
        <w:color w:val="C60009"/>
        <w:sz w:val="24"/>
        <w:szCs w:val="24"/>
      </w:rPr>
    </w:lvl>
    <w:lvl w:ilvl="1" w:tplc="AFB65532">
      <w:start w:val="1"/>
      <w:numFmt w:val="bullet"/>
      <w:lvlText w:val=""/>
      <w:lvlJc w:val="left"/>
      <w:pPr>
        <w:ind w:left="1440" w:hanging="360"/>
      </w:pPr>
      <w:rPr>
        <w:rFonts w:ascii="Symbol" w:hAnsi="Symbol" w:hint="default"/>
        <w:color w:val="C60009"/>
        <w:sz w:val="24"/>
        <w:szCs w:val="2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5776040">
    <w:abstractNumId w:val="24"/>
  </w:num>
  <w:num w:numId="2" w16cid:durableId="1377007452">
    <w:abstractNumId w:val="5"/>
  </w:num>
  <w:num w:numId="3" w16cid:durableId="642975039">
    <w:abstractNumId w:val="2"/>
  </w:num>
  <w:num w:numId="4" w16cid:durableId="527068685">
    <w:abstractNumId w:val="16"/>
  </w:num>
  <w:num w:numId="5" w16cid:durableId="1025710056">
    <w:abstractNumId w:val="1"/>
  </w:num>
  <w:num w:numId="6" w16cid:durableId="1930654274">
    <w:abstractNumId w:val="27"/>
  </w:num>
  <w:num w:numId="7" w16cid:durableId="1418096454">
    <w:abstractNumId w:val="31"/>
  </w:num>
  <w:num w:numId="8" w16cid:durableId="224100181">
    <w:abstractNumId w:val="30"/>
  </w:num>
  <w:num w:numId="9" w16cid:durableId="1524319984">
    <w:abstractNumId w:val="20"/>
  </w:num>
  <w:num w:numId="10" w16cid:durableId="1637560737">
    <w:abstractNumId w:val="7"/>
  </w:num>
  <w:num w:numId="11" w16cid:durableId="911815657">
    <w:abstractNumId w:val="10"/>
  </w:num>
  <w:num w:numId="12" w16cid:durableId="1771701708">
    <w:abstractNumId w:val="15"/>
  </w:num>
  <w:num w:numId="13" w16cid:durableId="1193230575">
    <w:abstractNumId w:val="28"/>
  </w:num>
  <w:num w:numId="14" w16cid:durableId="8143204">
    <w:abstractNumId w:val="26"/>
  </w:num>
  <w:num w:numId="15" w16cid:durableId="1868910896">
    <w:abstractNumId w:val="33"/>
  </w:num>
  <w:num w:numId="16" w16cid:durableId="1978337099">
    <w:abstractNumId w:val="3"/>
  </w:num>
  <w:num w:numId="17" w16cid:durableId="727844159">
    <w:abstractNumId w:val="17"/>
  </w:num>
  <w:num w:numId="18" w16cid:durableId="630981404">
    <w:abstractNumId w:val="19"/>
  </w:num>
  <w:num w:numId="19" w16cid:durableId="1505319518">
    <w:abstractNumId w:val="11"/>
  </w:num>
  <w:num w:numId="20" w16cid:durableId="1550989433">
    <w:abstractNumId w:val="23"/>
  </w:num>
  <w:num w:numId="21" w16cid:durableId="948391631">
    <w:abstractNumId w:val="13"/>
  </w:num>
  <w:num w:numId="22" w16cid:durableId="889612407">
    <w:abstractNumId w:val="22"/>
  </w:num>
  <w:num w:numId="23" w16cid:durableId="1559584467">
    <w:abstractNumId w:val="35"/>
  </w:num>
  <w:num w:numId="24" w16cid:durableId="1004168519">
    <w:abstractNumId w:val="21"/>
  </w:num>
  <w:num w:numId="25" w16cid:durableId="1741050632">
    <w:abstractNumId w:val="18"/>
  </w:num>
  <w:num w:numId="26" w16cid:durableId="2010326167">
    <w:abstractNumId w:val="29"/>
  </w:num>
  <w:num w:numId="27" w16cid:durableId="38748387">
    <w:abstractNumId w:val="0"/>
  </w:num>
  <w:num w:numId="28" w16cid:durableId="1505130300">
    <w:abstractNumId w:val="14"/>
  </w:num>
  <w:num w:numId="29" w16cid:durableId="493574173">
    <w:abstractNumId w:val="0"/>
    <w:lvlOverride w:ilvl="0">
      <w:startOverride w:val="1"/>
    </w:lvlOverride>
  </w:num>
  <w:num w:numId="30" w16cid:durableId="1779913602">
    <w:abstractNumId w:val="13"/>
    <w:lvlOverride w:ilvl="0">
      <w:startOverride w:val="1"/>
    </w:lvlOverride>
  </w:num>
  <w:num w:numId="31" w16cid:durableId="19864623">
    <w:abstractNumId w:val="13"/>
    <w:lvlOverride w:ilvl="0">
      <w:startOverride w:val="1"/>
    </w:lvlOverride>
  </w:num>
  <w:num w:numId="32" w16cid:durableId="540942167">
    <w:abstractNumId w:val="0"/>
    <w:lvlOverride w:ilvl="0">
      <w:startOverride w:val="1"/>
    </w:lvlOverride>
  </w:num>
  <w:num w:numId="33" w16cid:durableId="927273754">
    <w:abstractNumId w:val="13"/>
    <w:lvlOverride w:ilvl="0">
      <w:startOverride w:val="1"/>
    </w:lvlOverride>
  </w:num>
  <w:num w:numId="34" w16cid:durableId="584921267">
    <w:abstractNumId w:val="22"/>
    <w:lvlOverride w:ilvl="0">
      <w:startOverride w:val="1"/>
    </w:lvlOverride>
  </w:num>
  <w:num w:numId="35" w16cid:durableId="1785071180">
    <w:abstractNumId w:val="0"/>
    <w:lvlOverride w:ilvl="0">
      <w:startOverride w:val="1"/>
    </w:lvlOverride>
  </w:num>
  <w:num w:numId="36" w16cid:durableId="539517288">
    <w:abstractNumId w:val="13"/>
    <w:lvlOverride w:ilvl="0">
      <w:startOverride w:val="1"/>
    </w:lvlOverride>
  </w:num>
  <w:num w:numId="37" w16cid:durableId="416369602">
    <w:abstractNumId w:val="32"/>
  </w:num>
  <w:num w:numId="38" w16cid:durableId="1847091083">
    <w:abstractNumId w:val="34"/>
  </w:num>
  <w:num w:numId="39" w16cid:durableId="936401587">
    <w:abstractNumId w:val="25"/>
  </w:num>
  <w:num w:numId="40" w16cid:durableId="1812284645">
    <w:abstractNumId w:val="12"/>
  </w:num>
  <w:num w:numId="41" w16cid:durableId="2128966934">
    <w:abstractNumId w:val="6"/>
  </w:num>
  <w:num w:numId="42" w16cid:durableId="1345521029">
    <w:abstractNumId w:val="8"/>
  </w:num>
  <w:num w:numId="43" w16cid:durableId="339164431">
    <w:abstractNumId w:val="4"/>
  </w:num>
  <w:num w:numId="44" w16cid:durableId="1251961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A1A"/>
    <w:rsid w:val="000059D5"/>
    <w:rsid w:val="00020121"/>
    <w:rsid w:val="00031E33"/>
    <w:rsid w:val="00052C71"/>
    <w:rsid w:val="00073E78"/>
    <w:rsid w:val="000C50B8"/>
    <w:rsid w:val="000D1E6C"/>
    <w:rsid w:val="000D3023"/>
    <w:rsid w:val="000F1E9E"/>
    <w:rsid w:val="000F47A3"/>
    <w:rsid w:val="00103E81"/>
    <w:rsid w:val="001149FD"/>
    <w:rsid w:val="00147CED"/>
    <w:rsid w:val="00153B28"/>
    <w:rsid w:val="00162433"/>
    <w:rsid w:val="0017361E"/>
    <w:rsid w:val="00191BA3"/>
    <w:rsid w:val="001930F5"/>
    <w:rsid w:val="001A6D70"/>
    <w:rsid w:val="001E0062"/>
    <w:rsid w:val="00233CD6"/>
    <w:rsid w:val="00235E2B"/>
    <w:rsid w:val="00243C90"/>
    <w:rsid w:val="002622F4"/>
    <w:rsid w:val="002856AB"/>
    <w:rsid w:val="00296601"/>
    <w:rsid w:val="002A2AFC"/>
    <w:rsid w:val="002F2E25"/>
    <w:rsid w:val="00301477"/>
    <w:rsid w:val="00303F93"/>
    <w:rsid w:val="00317BAF"/>
    <w:rsid w:val="00323491"/>
    <w:rsid w:val="00364966"/>
    <w:rsid w:val="00372C71"/>
    <w:rsid w:val="00376B16"/>
    <w:rsid w:val="003B0A01"/>
    <w:rsid w:val="003B6EB8"/>
    <w:rsid w:val="003F0415"/>
    <w:rsid w:val="003F50F0"/>
    <w:rsid w:val="00413DEE"/>
    <w:rsid w:val="00422136"/>
    <w:rsid w:val="00422A89"/>
    <w:rsid w:val="00436F4A"/>
    <w:rsid w:val="00464403"/>
    <w:rsid w:val="00481CA7"/>
    <w:rsid w:val="004A2907"/>
    <w:rsid w:val="004B0BEF"/>
    <w:rsid w:val="004E1B50"/>
    <w:rsid w:val="004F4B4F"/>
    <w:rsid w:val="004F4D22"/>
    <w:rsid w:val="005261B7"/>
    <w:rsid w:val="0054543E"/>
    <w:rsid w:val="00557D2A"/>
    <w:rsid w:val="00564BD8"/>
    <w:rsid w:val="0058642F"/>
    <w:rsid w:val="0059407C"/>
    <w:rsid w:val="005A070D"/>
    <w:rsid w:val="005C4006"/>
    <w:rsid w:val="005C6752"/>
    <w:rsid w:val="005D4DD0"/>
    <w:rsid w:val="005E4E7D"/>
    <w:rsid w:val="006045BD"/>
    <w:rsid w:val="00622063"/>
    <w:rsid w:val="00652BE0"/>
    <w:rsid w:val="00652E81"/>
    <w:rsid w:val="0066153F"/>
    <w:rsid w:val="0066275A"/>
    <w:rsid w:val="00665D02"/>
    <w:rsid w:val="00665F33"/>
    <w:rsid w:val="006C179C"/>
    <w:rsid w:val="006D1368"/>
    <w:rsid w:val="006D54E0"/>
    <w:rsid w:val="006F1F01"/>
    <w:rsid w:val="00711534"/>
    <w:rsid w:val="00737CC5"/>
    <w:rsid w:val="007532CC"/>
    <w:rsid w:val="00753E23"/>
    <w:rsid w:val="007620A4"/>
    <w:rsid w:val="00786DA7"/>
    <w:rsid w:val="0079004E"/>
    <w:rsid w:val="007A6DD3"/>
    <w:rsid w:val="007C0D44"/>
    <w:rsid w:val="007E0F18"/>
    <w:rsid w:val="007F74E2"/>
    <w:rsid w:val="00824F9E"/>
    <w:rsid w:val="00846437"/>
    <w:rsid w:val="008978A8"/>
    <w:rsid w:val="00897D75"/>
    <w:rsid w:val="008B618D"/>
    <w:rsid w:val="008C257C"/>
    <w:rsid w:val="008F00A1"/>
    <w:rsid w:val="00900486"/>
    <w:rsid w:val="00900BB3"/>
    <w:rsid w:val="00907B71"/>
    <w:rsid w:val="00912A19"/>
    <w:rsid w:val="0096494A"/>
    <w:rsid w:val="00967E7B"/>
    <w:rsid w:val="009C2C1A"/>
    <w:rsid w:val="009D0667"/>
    <w:rsid w:val="009D170B"/>
    <w:rsid w:val="00A0719B"/>
    <w:rsid w:val="00A35058"/>
    <w:rsid w:val="00A44108"/>
    <w:rsid w:val="00A62D4A"/>
    <w:rsid w:val="00AB22F8"/>
    <w:rsid w:val="00B000DC"/>
    <w:rsid w:val="00B12411"/>
    <w:rsid w:val="00B144F0"/>
    <w:rsid w:val="00B16500"/>
    <w:rsid w:val="00B16905"/>
    <w:rsid w:val="00B17628"/>
    <w:rsid w:val="00B35AC8"/>
    <w:rsid w:val="00B53FE0"/>
    <w:rsid w:val="00B600C5"/>
    <w:rsid w:val="00B732F1"/>
    <w:rsid w:val="00B74E37"/>
    <w:rsid w:val="00B76C01"/>
    <w:rsid w:val="00B85D55"/>
    <w:rsid w:val="00B94171"/>
    <w:rsid w:val="00BA207A"/>
    <w:rsid w:val="00BA263D"/>
    <w:rsid w:val="00BA5D2A"/>
    <w:rsid w:val="00BD04DD"/>
    <w:rsid w:val="00BE36E2"/>
    <w:rsid w:val="00C03A01"/>
    <w:rsid w:val="00C1642A"/>
    <w:rsid w:val="00C21648"/>
    <w:rsid w:val="00C75B13"/>
    <w:rsid w:val="00C8681D"/>
    <w:rsid w:val="00CA0205"/>
    <w:rsid w:val="00CA10C7"/>
    <w:rsid w:val="00CB72F1"/>
    <w:rsid w:val="00CC28FB"/>
    <w:rsid w:val="00CC521C"/>
    <w:rsid w:val="00CE1597"/>
    <w:rsid w:val="00CE7190"/>
    <w:rsid w:val="00CF1B5D"/>
    <w:rsid w:val="00CF60E6"/>
    <w:rsid w:val="00D066CF"/>
    <w:rsid w:val="00D1087C"/>
    <w:rsid w:val="00D1287A"/>
    <w:rsid w:val="00D134D9"/>
    <w:rsid w:val="00D21CD0"/>
    <w:rsid w:val="00D247EC"/>
    <w:rsid w:val="00D26EC0"/>
    <w:rsid w:val="00D3330D"/>
    <w:rsid w:val="00D62A1A"/>
    <w:rsid w:val="00D63129"/>
    <w:rsid w:val="00D67074"/>
    <w:rsid w:val="00D67470"/>
    <w:rsid w:val="00D74397"/>
    <w:rsid w:val="00D76223"/>
    <w:rsid w:val="00DB1CF8"/>
    <w:rsid w:val="00DB3654"/>
    <w:rsid w:val="00DC48B8"/>
    <w:rsid w:val="00DF0E3C"/>
    <w:rsid w:val="00E242DF"/>
    <w:rsid w:val="00E25503"/>
    <w:rsid w:val="00E34556"/>
    <w:rsid w:val="00E56133"/>
    <w:rsid w:val="00E578B0"/>
    <w:rsid w:val="00E65039"/>
    <w:rsid w:val="00E66B3E"/>
    <w:rsid w:val="00E92A8C"/>
    <w:rsid w:val="00E92F37"/>
    <w:rsid w:val="00EB0C5C"/>
    <w:rsid w:val="00EB7437"/>
    <w:rsid w:val="00EC0A1D"/>
    <w:rsid w:val="00EC5AA9"/>
    <w:rsid w:val="00EE01FB"/>
    <w:rsid w:val="00EE0874"/>
    <w:rsid w:val="00EE47F3"/>
    <w:rsid w:val="00EF78E8"/>
    <w:rsid w:val="00F250F6"/>
    <w:rsid w:val="00F34CC1"/>
    <w:rsid w:val="00F54179"/>
    <w:rsid w:val="00F81625"/>
    <w:rsid w:val="00FA23C0"/>
    <w:rsid w:val="00FA5D1B"/>
    <w:rsid w:val="00FB53BC"/>
    <w:rsid w:val="00FB6BF0"/>
    <w:rsid w:val="00FE1C59"/>
    <w:rsid w:val="00FE2A5F"/>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d0c9,red,#2a295c,#65676a,#4a4070,#6b6189"/>
    </o:shapedefaults>
    <o:shapelayout v:ext="edit">
      <o:idmap v:ext="edit" data="2"/>
    </o:shapelayout>
  </w:shapeDefaults>
  <w:decimalSymbol w:val="."/>
  <w:listSeparator w:val=","/>
  <w14:docId w14:val="611BCDDC"/>
  <w15:docId w15:val="{0286D745-A18B-4FEF-ABB1-4AD80292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2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27"/>
      </w:numPr>
      <w:spacing w:before="20" w:after="20"/>
      <w:ind w:left="851" w:hanging="284"/>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D170B"/>
    <w:rPr>
      <w:rFonts w:ascii="Arial" w:hAnsi="Arial" w:cs="Arial"/>
      <w:color w:val="000000"/>
      <w:sz w:val="18"/>
      <w:szCs w:val="18"/>
      <w:lang w:eastAsia="fr-FR"/>
    </w:rPr>
  </w:style>
  <w:style w:type="paragraph" w:customStyle="1" w:styleId="Texte9retrait">
    <w:name w:val="Texte 9 retrait"/>
    <w:basedOn w:val="Normal"/>
    <w:link w:val="Texte9retraitCar"/>
    <w:rsid w:val="009D170B"/>
    <w:pPr>
      <w:spacing w:after="120" w:line="220" w:lineRule="exact"/>
      <w:ind w:left="567"/>
      <w:jc w:val="left"/>
    </w:pPr>
    <w:rPr>
      <w:rFonts w:cs="Arial"/>
      <w:color w:val="000000"/>
      <w:sz w:val="18"/>
      <w:szCs w:val="18"/>
    </w:rPr>
  </w:style>
  <w:style w:type="table" w:styleId="TableGrid">
    <w:name w:val="Table Grid"/>
    <w:basedOn w:val="TableNormal"/>
    <w:rsid w:val="009D1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162433"/>
    <w:pPr>
      <w:numPr>
        <w:numId w:val="38"/>
      </w:numPr>
      <w:spacing w:after="60" w:line="260" w:lineRule="exact"/>
    </w:pPr>
    <w:rPr>
      <w:rFonts w:ascii="Arial" w:eastAsia="Times New Roman" w:hAnsi="Arial" w:cs="Arial"/>
      <w:b/>
      <w:sz w:val="22"/>
      <w:szCs w:val="22"/>
      <w:lang w:eastAsia="fr-FR"/>
    </w:rPr>
  </w:style>
  <w:style w:type="paragraph" w:customStyle="1" w:styleId="gris">
    <w:name w:val="gris"/>
    <w:basedOn w:val="Normal"/>
    <w:link w:val="grisChar"/>
    <w:rsid w:val="002A2AFC"/>
    <w:pPr>
      <w:framePr w:hSpace="180" w:wrap="around" w:vAnchor="text" w:hAnchor="margin" w:xAlign="center" w:y="192"/>
      <w:spacing w:after="0"/>
      <w:jc w:val="left"/>
    </w:pPr>
    <w:rPr>
      <w:rFonts w:eastAsia="Times New Roman" w:cs="Arial"/>
      <w:b/>
      <w:color w:val="002060"/>
      <w:sz w:val="20"/>
      <w:szCs w:val="20"/>
      <w:shd w:val="clear" w:color="auto" w:fill="F2F2F2"/>
      <w:lang w:val="en-US"/>
    </w:rPr>
  </w:style>
  <w:style w:type="character" w:customStyle="1" w:styleId="grisChar">
    <w:name w:val="gris Char"/>
    <w:basedOn w:val="DefaultParagraphFont"/>
    <w:link w:val="gris"/>
    <w:rsid w:val="002A2AFC"/>
    <w:rPr>
      <w:rFonts w:ascii="Arial" w:eastAsia="Times New Roman" w:hAnsi="Arial" w:cs="Arial"/>
      <w:b/>
      <w:color w:val="002060"/>
      <w:lang w:val="en-US" w:eastAsia="fr-FR"/>
    </w:rPr>
  </w:style>
  <w:style w:type="paragraph" w:customStyle="1" w:styleId="titregris">
    <w:name w:val="titre gris"/>
    <w:basedOn w:val="gris"/>
    <w:link w:val="titregrisChar"/>
    <w:qFormat/>
    <w:rsid w:val="002A2AFC"/>
    <w:pPr>
      <w:framePr w:wrap="around"/>
      <w:spacing w:before="60" w:after="60"/>
      <w:ind w:left="284" w:hanging="284"/>
    </w:pPr>
  </w:style>
  <w:style w:type="character" w:customStyle="1" w:styleId="titregrisChar">
    <w:name w:val="titre gris Char"/>
    <w:basedOn w:val="grisChar"/>
    <w:link w:val="titregris"/>
    <w:rsid w:val="002A2AFC"/>
    <w:rPr>
      <w:rFonts w:ascii="Arial" w:eastAsia="Times New Roman" w:hAnsi="Arial" w:cs="Arial"/>
      <w:b/>
      <w:color w:val="002060"/>
      <w:lang w:val="en-US" w:eastAsia="fr-FR"/>
    </w:rPr>
  </w:style>
  <w:style w:type="paragraph" w:styleId="ListParagraph">
    <w:name w:val="List Paragraph"/>
    <w:basedOn w:val="Normal"/>
    <w:uiPriority w:val="99"/>
    <w:qFormat/>
    <w:rsid w:val="00F54179"/>
    <w:pPr>
      <w:spacing w:after="0"/>
      <w:ind w:left="720"/>
      <w:contextualSpacing/>
    </w:pPr>
    <w:rPr>
      <w:rFonts w:eastAsia="Times New Roman"/>
      <w:sz w:val="20"/>
      <w:lang w:val="en-US"/>
    </w:rPr>
  </w:style>
  <w:style w:type="character" w:styleId="Strong">
    <w:name w:val="Strong"/>
    <w:basedOn w:val="DefaultParagraphFont"/>
    <w:uiPriority w:val="22"/>
    <w:qFormat/>
    <w:rsid w:val="00EE08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35222">
      <w:bodyDiv w:val="1"/>
      <w:marLeft w:val="0"/>
      <w:marRight w:val="0"/>
      <w:marTop w:val="0"/>
      <w:marBottom w:val="0"/>
      <w:divBdr>
        <w:top w:val="none" w:sz="0" w:space="0" w:color="auto"/>
        <w:left w:val="none" w:sz="0" w:space="0" w:color="auto"/>
        <w:bottom w:val="none" w:sz="0" w:space="0" w:color="auto"/>
        <w:right w:val="none" w:sz="0" w:space="0" w:color="auto"/>
      </w:divBdr>
    </w:div>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B9FEC-DB57-4B37-81D5-EB6047B24F4A}">
  <ds:schemaRefs>
    <ds:schemaRef ds:uri="http://schemas.microsoft.com/sharepoint/v3/contenttype/forms"/>
  </ds:schemaRefs>
</ds:datastoreItem>
</file>

<file path=customXml/itemProps2.xml><?xml version="1.0" encoding="utf-8"?>
<ds:datastoreItem xmlns:ds="http://schemas.openxmlformats.org/officeDocument/2006/customXml" ds:itemID="{767479CA-E2B9-441F-B51E-859BA575B75B}">
  <ds:schemaRefs>
    <ds:schemaRef ds:uri="http://schemas.microsoft.com/office/2006/metadata/properties"/>
  </ds:schemaRefs>
</ds:datastoreItem>
</file>

<file path=customXml/itemProps3.xml><?xml version="1.0" encoding="utf-8"?>
<ds:datastoreItem xmlns:ds="http://schemas.openxmlformats.org/officeDocument/2006/customXml" ds:itemID="{B6DB6FCC-C0D2-499A-A9ED-9A3396AD3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Kate Hartley</cp:lastModifiedBy>
  <cp:revision>18</cp:revision>
  <cp:lastPrinted>2017-12-04T16:02:00Z</cp:lastPrinted>
  <dcterms:created xsi:type="dcterms:W3CDTF">2024-12-05T21:18:00Z</dcterms:created>
  <dcterms:modified xsi:type="dcterms:W3CDTF">2024-12-05T22:18:00Z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6,7,8</vt:lpwstr>
  </property>
  <property fmtid="{D5CDD505-2E9C-101B-9397-08002B2CF9AE}" pid="3" name="ClassificationContentMarkingHeaderFontProps">
    <vt:lpwstr>#ff0000,11,Calibri</vt:lpwstr>
  </property>
  <property fmtid="{D5CDD505-2E9C-101B-9397-08002B2CF9AE}" pid="4" name="ClassificationContentMarkingHeaderText">
    <vt:lpwstr>CLASSIFICATION:- Sodexo - Internal</vt:lpwstr>
  </property>
  <property fmtid="{D5CDD505-2E9C-101B-9397-08002B2CF9AE}" pid="5" name="ClassificationContentMarkingFooterShapeIds">
    <vt:lpwstr>c,d,e</vt:lpwstr>
  </property>
  <property fmtid="{D5CDD505-2E9C-101B-9397-08002B2CF9AE}" pid="6" name="ClassificationContentMarkingFooterFontProps">
    <vt:lpwstr>#000000,11,Calibri</vt:lpwstr>
  </property>
  <property fmtid="{D5CDD505-2E9C-101B-9397-08002B2CF9AE}" pid="7" name="ClassificationContentMarkingFooterText">
    <vt:lpwstr>CLASSIFICATION:- Sodexo - Internal</vt:lpwstr>
  </property>
  <property fmtid="{D5CDD505-2E9C-101B-9397-08002B2CF9AE}" pid="8" name="MSIP_Label_6710e787-a0d3-46b9-a6e0-cb6caa954370_Enabled">
    <vt:lpwstr>true</vt:lpwstr>
  </property>
  <property fmtid="{D5CDD505-2E9C-101B-9397-08002B2CF9AE}" pid="9" name="MSIP_Label_6710e787-a0d3-46b9-a6e0-cb6caa954370_SetDate">
    <vt:lpwstr>2023-11-17T15:17:36Z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757b5677-4e2e-438e-b495-9a0e575590f5</vt:lpwstr>
  </property>
  <property fmtid="{D5CDD505-2E9C-101B-9397-08002B2CF9AE}" pid="14" name="MSIP_Label_6710e787-a0d3-46b9-a6e0-cb6caa954370_ContentBits">
    <vt:lpwstr>3</vt:lpwstr>
  </property>
</Properties>
</file>