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115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3FC71F7" wp14:editId="66ACF4F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3FA315" w14:textId="77777777" w:rsidR="000C03E8" w:rsidRDefault="000C03E8" w:rsidP="00366A73">
                            <w:pPr>
                              <w:jc w:val="left"/>
                              <w:rPr>
                                <w:color w:val="FFFFFF"/>
                                <w:sz w:val="44"/>
                                <w:szCs w:val="44"/>
                                <w:lang w:val="en-AU"/>
                              </w:rPr>
                            </w:pPr>
                            <w:r>
                              <w:rPr>
                                <w:color w:val="FFFFFF"/>
                                <w:sz w:val="44"/>
                                <w:szCs w:val="44"/>
                                <w:lang w:val="en-AU"/>
                              </w:rPr>
                              <w:t xml:space="preserve">Job Description: </w:t>
                            </w:r>
                          </w:p>
                          <w:p w14:paraId="0B54176A" w14:textId="1EC8CF93" w:rsidR="00B84019" w:rsidRDefault="00B84019" w:rsidP="00366A73">
                            <w:pPr>
                              <w:jc w:val="left"/>
                              <w:rPr>
                                <w:color w:val="FFFFFF"/>
                                <w:sz w:val="44"/>
                                <w:szCs w:val="44"/>
                                <w:lang w:val="en-AU"/>
                              </w:rPr>
                            </w:pPr>
                            <w:r>
                              <w:rPr>
                                <w:color w:val="FFFFFF"/>
                                <w:sz w:val="44"/>
                                <w:szCs w:val="44"/>
                                <w:lang w:val="en-AU"/>
                              </w:rPr>
                              <w:t>CAD Specialist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3FC71F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1F3FA315" w14:textId="77777777" w:rsidR="000C03E8" w:rsidRDefault="000C03E8" w:rsidP="00366A73">
                      <w:pPr>
                        <w:jc w:val="left"/>
                        <w:rPr>
                          <w:color w:val="FFFFFF"/>
                          <w:sz w:val="44"/>
                          <w:szCs w:val="44"/>
                          <w:lang w:val="en-AU"/>
                        </w:rPr>
                      </w:pPr>
                      <w:r>
                        <w:rPr>
                          <w:color w:val="FFFFFF"/>
                          <w:sz w:val="44"/>
                          <w:szCs w:val="44"/>
                          <w:lang w:val="en-AU"/>
                        </w:rPr>
                        <w:t xml:space="preserve">Job Description: </w:t>
                      </w:r>
                    </w:p>
                    <w:p w14:paraId="0B54176A" w14:textId="1EC8CF93" w:rsidR="00B84019" w:rsidRDefault="00B84019" w:rsidP="00366A73">
                      <w:pPr>
                        <w:jc w:val="left"/>
                        <w:rPr>
                          <w:color w:val="FFFFFF"/>
                          <w:sz w:val="44"/>
                          <w:szCs w:val="44"/>
                          <w:lang w:val="en-AU"/>
                        </w:rPr>
                      </w:pPr>
                      <w:r>
                        <w:rPr>
                          <w:color w:val="FFFFFF"/>
                          <w:sz w:val="44"/>
                          <w:szCs w:val="44"/>
                          <w:lang w:val="en-AU"/>
                        </w:rPr>
                        <w:t>CAD Specialist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43F42BD" wp14:editId="59F0024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564A599" w14:textId="77777777" w:rsidR="00366A73" w:rsidRPr="00366A73" w:rsidRDefault="00366A73" w:rsidP="00366A73"/>
    <w:p w14:paraId="1131AF82" w14:textId="77777777" w:rsidR="00366A73" w:rsidRPr="00366A73" w:rsidRDefault="00366A73" w:rsidP="00366A73"/>
    <w:p w14:paraId="3A26C84C" w14:textId="77777777" w:rsidR="00366A73" w:rsidRPr="00366A73" w:rsidRDefault="00366A73" w:rsidP="00366A73"/>
    <w:p w14:paraId="7CDEDCAE" w14:textId="77777777" w:rsidR="00366A73" w:rsidRPr="00366A73" w:rsidRDefault="00366A73" w:rsidP="00366A73"/>
    <w:p w14:paraId="0CC4ED95" w14:textId="77777777" w:rsidR="00366A73" w:rsidRDefault="00366A73" w:rsidP="00366A73"/>
    <w:p w14:paraId="79DB360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BF0909F" w14:textId="77777777" w:rsidTr="000C03E8">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9B4C6FE" w14:textId="77777777" w:rsidR="00366A73" w:rsidRPr="004860AD" w:rsidRDefault="00366A73" w:rsidP="000C03E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742E24D" w14:textId="6587E166" w:rsidR="00366A73" w:rsidRPr="00876EDD" w:rsidRDefault="00F24F0B" w:rsidP="000C03E8">
            <w:pPr>
              <w:spacing w:before="20" w:after="20"/>
              <w:jc w:val="left"/>
              <w:rPr>
                <w:rFonts w:cs="Arial"/>
                <w:color w:val="000000"/>
                <w:szCs w:val="20"/>
              </w:rPr>
            </w:pPr>
            <w:r>
              <w:rPr>
                <w:rFonts w:cs="Arial"/>
                <w:color w:val="000000"/>
                <w:szCs w:val="20"/>
              </w:rPr>
              <w:t xml:space="preserve">Government, Integrator </w:t>
            </w:r>
          </w:p>
        </w:tc>
      </w:tr>
      <w:tr w:rsidR="00366A73" w:rsidRPr="00315425" w14:paraId="126CD38F" w14:textId="77777777" w:rsidTr="000C03E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6E8E5C7" w14:textId="77777777" w:rsidR="00366A73" w:rsidRPr="004860AD" w:rsidRDefault="004B2221" w:rsidP="000C03E8">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FC3B7BD" w14:textId="78717990" w:rsidR="00366A73" w:rsidRPr="00230E40" w:rsidRDefault="00006392" w:rsidP="000C03E8">
            <w:pPr>
              <w:pStyle w:val="Heading2"/>
              <w:rPr>
                <w:b w:val="0"/>
                <w:szCs w:val="20"/>
                <w:lang w:val="en-CA"/>
              </w:rPr>
            </w:pPr>
            <w:r>
              <w:rPr>
                <w:b w:val="0"/>
                <w:szCs w:val="20"/>
                <w:lang w:val="en-CA"/>
              </w:rPr>
              <w:t>CAD</w:t>
            </w:r>
            <w:r w:rsidR="00A5739E">
              <w:rPr>
                <w:b w:val="0"/>
                <w:szCs w:val="20"/>
                <w:lang w:val="en-CA"/>
              </w:rPr>
              <w:t xml:space="preserve"> Specialist</w:t>
            </w:r>
          </w:p>
        </w:tc>
      </w:tr>
      <w:tr w:rsidR="004B2221" w:rsidRPr="00315425" w14:paraId="2537225F" w14:textId="77777777" w:rsidTr="000C03E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3FCDF33" w14:textId="77777777" w:rsidR="004B2221" w:rsidRPr="004860AD" w:rsidRDefault="004B2221" w:rsidP="000C03E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70BA7F4" w14:textId="5418AE3C" w:rsidR="004B2221" w:rsidRPr="00230E40" w:rsidRDefault="00A5739E" w:rsidP="004B2221">
            <w:pPr>
              <w:spacing w:before="20" w:after="20"/>
              <w:jc w:val="left"/>
              <w:rPr>
                <w:rFonts w:cs="Arial"/>
                <w:color w:val="000000"/>
                <w:szCs w:val="20"/>
              </w:rPr>
            </w:pPr>
            <w:r>
              <w:rPr>
                <w:szCs w:val="20"/>
                <w:lang w:val="en-CA"/>
              </w:rPr>
              <w:t>CAD Specialist</w:t>
            </w:r>
          </w:p>
        </w:tc>
      </w:tr>
      <w:tr w:rsidR="00366A73" w:rsidRPr="00315425" w14:paraId="48AFA1E1" w14:textId="77777777" w:rsidTr="000C03E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2E4B1C" w14:textId="77777777" w:rsidR="00366A73" w:rsidRPr="004860AD" w:rsidRDefault="00366A73" w:rsidP="000C03E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E045EA4" w14:textId="4CAB3AAB" w:rsidR="00366A73" w:rsidRPr="00876EDD" w:rsidRDefault="00366A73" w:rsidP="000C03E8">
            <w:pPr>
              <w:spacing w:before="20" w:after="20"/>
              <w:jc w:val="left"/>
              <w:rPr>
                <w:rFonts w:cs="Arial"/>
                <w:color w:val="000000"/>
                <w:szCs w:val="20"/>
              </w:rPr>
            </w:pPr>
          </w:p>
        </w:tc>
      </w:tr>
      <w:tr w:rsidR="00366A73" w:rsidRPr="00315425" w14:paraId="6E802BD2" w14:textId="77777777" w:rsidTr="000C03E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4E20896" w14:textId="77777777" w:rsidR="00366A73" w:rsidRPr="004860AD" w:rsidRDefault="00366A73" w:rsidP="000C03E8">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E701FC9" w14:textId="77777777" w:rsidR="00366A73" w:rsidRDefault="00366A73" w:rsidP="000C03E8">
            <w:pPr>
              <w:spacing w:before="20" w:after="20"/>
              <w:jc w:val="left"/>
              <w:rPr>
                <w:rFonts w:cs="Arial"/>
                <w:color w:val="000000"/>
                <w:szCs w:val="20"/>
              </w:rPr>
            </w:pPr>
          </w:p>
        </w:tc>
      </w:tr>
      <w:tr w:rsidR="00366A73" w:rsidRPr="00315425" w14:paraId="11FB3B82" w14:textId="77777777" w:rsidTr="000C03E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61E1445" w14:textId="77777777" w:rsidR="00366A73" w:rsidRPr="004860AD" w:rsidRDefault="00366A73" w:rsidP="000C03E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AFC7403" w14:textId="23E0DA99" w:rsidR="00366A73" w:rsidRPr="00876EDD" w:rsidRDefault="00720CB2" w:rsidP="00366A73">
            <w:pPr>
              <w:spacing w:before="20" w:after="20"/>
              <w:jc w:val="left"/>
              <w:rPr>
                <w:rFonts w:cs="Arial"/>
                <w:color w:val="000000"/>
                <w:szCs w:val="20"/>
              </w:rPr>
            </w:pPr>
            <w:r>
              <w:rPr>
                <w:rFonts w:cs="Arial"/>
                <w:color w:val="000000"/>
                <w:szCs w:val="20"/>
              </w:rPr>
              <w:t>Head of Asset Management</w:t>
            </w:r>
          </w:p>
        </w:tc>
      </w:tr>
      <w:tr w:rsidR="00366A73" w:rsidRPr="00315425" w14:paraId="2CEEFFAD" w14:textId="77777777" w:rsidTr="000C03E8">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E26A857" w14:textId="77777777" w:rsidR="00366A73" w:rsidRPr="004860AD" w:rsidRDefault="00366A73" w:rsidP="000C03E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C1501B2" w14:textId="77777777" w:rsidR="00366A73" w:rsidRDefault="00366A73" w:rsidP="00366A73">
            <w:pPr>
              <w:spacing w:before="20" w:after="20"/>
              <w:jc w:val="left"/>
              <w:rPr>
                <w:rFonts w:cs="Arial"/>
                <w:color w:val="000000"/>
                <w:szCs w:val="20"/>
              </w:rPr>
            </w:pPr>
          </w:p>
        </w:tc>
      </w:tr>
      <w:tr w:rsidR="00366A73" w:rsidRPr="00315425" w14:paraId="3FFD415C" w14:textId="77777777" w:rsidTr="000C03E8">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7D36CE8" w14:textId="77777777" w:rsidR="00366A73" w:rsidRPr="004860AD" w:rsidRDefault="00366A73" w:rsidP="000C03E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505F10D" w14:textId="09FAFD76" w:rsidR="00366A73" w:rsidRDefault="00720CB2" w:rsidP="000C03E8">
            <w:pPr>
              <w:spacing w:before="20" w:after="20"/>
              <w:jc w:val="left"/>
              <w:rPr>
                <w:rFonts w:cs="Arial"/>
                <w:color w:val="000000"/>
                <w:szCs w:val="20"/>
              </w:rPr>
            </w:pPr>
            <w:r>
              <w:rPr>
                <w:rFonts w:cs="Arial"/>
                <w:color w:val="000000"/>
                <w:szCs w:val="20"/>
              </w:rPr>
              <w:t xml:space="preserve">Hybrid </w:t>
            </w:r>
            <w:r w:rsidR="000B0510">
              <w:rPr>
                <w:rFonts w:cs="Arial"/>
                <w:color w:val="000000"/>
                <w:szCs w:val="20"/>
              </w:rPr>
              <w:t xml:space="preserve">- </w:t>
            </w:r>
            <w:r>
              <w:rPr>
                <w:rFonts w:cs="Arial"/>
                <w:color w:val="000000"/>
                <w:szCs w:val="20"/>
              </w:rPr>
              <w:t xml:space="preserve">Belfast and </w:t>
            </w:r>
            <w:r w:rsidR="00D12EF0">
              <w:rPr>
                <w:rFonts w:cs="Arial"/>
                <w:color w:val="000000"/>
                <w:szCs w:val="20"/>
              </w:rPr>
              <w:t xml:space="preserve">Home </w:t>
            </w:r>
            <w:r w:rsidR="00006392">
              <w:rPr>
                <w:rFonts w:cs="Arial"/>
                <w:color w:val="000000"/>
                <w:szCs w:val="20"/>
              </w:rPr>
              <w:t xml:space="preserve">Based </w:t>
            </w:r>
          </w:p>
        </w:tc>
      </w:tr>
      <w:tr w:rsidR="00366A73" w:rsidRPr="00315425" w14:paraId="6C7F4A11" w14:textId="77777777" w:rsidTr="000C03E8">
        <w:trPr>
          <w:gridAfter w:val="1"/>
          <w:wAfter w:w="18" w:type="dxa"/>
        </w:trPr>
        <w:tc>
          <w:tcPr>
            <w:tcW w:w="10440" w:type="dxa"/>
            <w:gridSpan w:val="12"/>
            <w:tcBorders>
              <w:top w:val="single" w:sz="2" w:space="0" w:color="auto"/>
              <w:left w:val="nil"/>
              <w:bottom w:val="single" w:sz="2" w:space="0" w:color="auto"/>
              <w:right w:val="nil"/>
            </w:tcBorders>
          </w:tcPr>
          <w:p w14:paraId="71C144C1" w14:textId="77777777" w:rsidR="00366A73" w:rsidRDefault="00366A73" w:rsidP="000C03E8">
            <w:pPr>
              <w:jc w:val="left"/>
              <w:rPr>
                <w:rFonts w:cs="Arial"/>
                <w:sz w:val="10"/>
                <w:szCs w:val="20"/>
              </w:rPr>
            </w:pPr>
          </w:p>
          <w:p w14:paraId="1E779441" w14:textId="77777777" w:rsidR="00366A73" w:rsidRPr="00315425" w:rsidRDefault="00366A73" w:rsidP="000C03E8">
            <w:pPr>
              <w:jc w:val="left"/>
              <w:rPr>
                <w:rFonts w:cs="Arial"/>
                <w:sz w:val="10"/>
                <w:szCs w:val="20"/>
              </w:rPr>
            </w:pPr>
          </w:p>
        </w:tc>
      </w:tr>
      <w:tr w:rsidR="00366A73" w:rsidRPr="00315425" w14:paraId="1C140878" w14:textId="77777777" w:rsidTr="000C03E8">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A4960D0" w14:textId="77777777" w:rsidR="00366A73" w:rsidRPr="002E304F" w:rsidRDefault="00366A73" w:rsidP="000C03E8">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894E77" w14:textId="77777777" w:rsidTr="000C03E8">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795B591" w14:textId="1C6D4FE9" w:rsidR="00396B9F" w:rsidRPr="00396B9F" w:rsidRDefault="00396B9F" w:rsidP="00396B9F">
            <w:pPr>
              <w:pStyle w:val="ListParagraph"/>
              <w:numPr>
                <w:ilvl w:val="0"/>
                <w:numId w:val="2"/>
              </w:numPr>
              <w:rPr>
                <w:rFonts w:eastAsia="MS Mincho" w:cs="Arial"/>
                <w:bCs/>
                <w:color w:val="000000" w:themeColor="text1"/>
                <w:szCs w:val="22"/>
                <w:lang w:val="en-GB"/>
              </w:rPr>
            </w:pPr>
            <w:r w:rsidRPr="00396B9F">
              <w:rPr>
                <w:rFonts w:eastAsia="MS Mincho" w:cs="Arial"/>
                <w:bCs/>
                <w:color w:val="000000" w:themeColor="text1"/>
                <w:szCs w:val="22"/>
                <w:lang w:val="en-GB"/>
              </w:rPr>
              <w:t>As</w:t>
            </w:r>
            <w:r w:rsidR="009E27F1">
              <w:rPr>
                <w:rFonts w:eastAsia="MS Mincho" w:cs="Arial"/>
                <w:bCs/>
                <w:color w:val="000000" w:themeColor="text1"/>
                <w:szCs w:val="22"/>
                <w:lang w:val="en-GB"/>
              </w:rPr>
              <w:t xml:space="preserve"> </w:t>
            </w:r>
            <w:r w:rsidR="00C8062A">
              <w:rPr>
                <w:rFonts w:eastAsia="MS Mincho" w:cs="Arial"/>
                <w:bCs/>
                <w:color w:val="000000" w:themeColor="text1"/>
                <w:szCs w:val="22"/>
                <w:lang w:val="en-GB"/>
              </w:rPr>
              <w:t xml:space="preserve">a CAD </w:t>
            </w:r>
            <w:r w:rsidR="00720CB2">
              <w:rPr>
                <w:rFonts w:eastAsia="MS Mincho" w:cs="Arial"/>
                <w:bCs/>
                <w:color w:val="000000" w:themeColor="text1"/>
                <w:szCs w:val="22"/>
                <w:lang w:val="en-GB"/>
              </w:rPr>
              <w:t>s</w:t>
            </w:r>
            <w:r w:rsidR="00C8062A">
              <w:rPr>
                <w:rFonts w:eastAsia="MS Mincho" w:cs="Arial"/>
                <w:bCs/>
                <w:color w:val="000000" w:themeColor="text1"/>
                <w:szCs w:val="22"/>
                <w:lang w:val="en-GB"/>
              </w:rPr>
              <w:t xml:space="preserve">pecialist </w:t>
            </w:r>
            <w:r>
              <w:rPr>
                <w:rFonts w:eastAsia="MS Mincho" w:cs="Arial"/>
                <w:bCs/>
                <w:color w:val="000000" w:themeColor="text1"/>
                <w:szCs w:val="22"/>
                <w:lang w:val="en-GB"/>
              </w:rPr>
              <w:t xml:space="preserve">you will be </w:t>
            </w:r>
            <w:r w:rsidR="00720CB2">
              <w:rPr>
                <w:rFonts w:eastAsia="MS Mincho" w:cs="Arial"/>
                <w:bCs/>
                <w:color w:val="000000" w:themeColor="text1"/>
                <w:szCs w:val="22"/>
                <w:lang w:val="en-GB"/>
              </w:rPr>
              <w:t xml:space="preserve">a core member of the Asset Management Team </w:t>
            </w:r>
            <w:r>
              <w:rPr>
                <w:rFonts w:eastAsia="MS Mincho" w:cs="Arial"/>
                <w:bCs/>
                <w:color w:val="000000" w:themeColor="text1"/>
                <w:szCs w:val="22"/>
                <w:lang w:val="en-GB"/>
              </w:rPr>
              <w:t xml:space="preserve">responsible for </w:t>
            </w:r>
            <w:r w:rsidR="00265EB6">
              <w:rPr>
                <w:rFonts w:eastAsia="MS Mincho" w:cs="Arial"/>
                <w:bCs/>
                <w:color w:val="000000" w:themeColor="text1"/>
                <w:szCs w:val="22"/>
                <w:lang w:val="en-GB"/>
              </w:rPr>
              <w:t>creatin</w:t>
            </w:r>
            <w:r w:rsidR="00265EB6" w:rsidRPr="00396B9F">
              <w:rPr>
                <w:rFonts w:eastAsia="MS Mincho" w:cs="Arial"/>
                <w:bCs/>
                <w:color w:val="000000" w:themeColor="text1"/>
                <w:szCs w:val="22"/>
                <w:lang w:val="en-GB"/>
              </w:rPr>
              <w:t xml:space="preserve">g </w:t>
            </w:r>
            <w:r w:rsidRPr="00396B9F">
              <w:rPr>
                <w:rFonts w:eastAsia="MS Mincho" w:cs="Arial"/>
                <w:bCs/>
                <w:color w:val="000000" w:themeColor="text1"/>
                <w:szCs w:val="22"/>
                <w:lang w:val="en-GB"/>
              </w:rPr>
              <w:t xml:space="preserve">and implementing </w:t>
            </w:r>
            <w:r w:rsidR="00E44AA9">
              <w:rPr>
                <w:rFonts w:eastAsia="MS Mincho" w:cs="Arial"/>
                <w:bCs/>
                <w:color w:val="000000" w:themeColor="text1"/>
                <w:szCs w:val="22"/>
                <w:lang w:val="en-GB"/>
              </w:rPr>
              <w:t>space</w:t>
            </w:r>
            <w:r w:rsidR="003A2649">
              <w:rPr>
                <w:rFonts w:eastAsia="MS Mincho" w:cs="Arial"/>
                <w:bCs/>
                <w:color w:val="000000" w:themeColor="text1"/>
                <w:szCs w:val="22"/>
                <w:lang w:val="en-GB"/>
              </w:rPr>
              <w:t xml:space="preserve">, </w:t>
            </w:r>
            <w:r w:rsidRPr="00396B9F">
              <w:rPr>
                <w:rFonts w:eastAsia="MS Mincho" w:cs="Arial"/>
                <w:bCs/>
                <w:color w:val="000000" w:themeColor="text1"/>
                <w:szCs w:val="22"/>
                <w:lang w:val="en-GB"/>
              </w:rPr>
              <w:t xml:space="preserve">facility </w:t>
            </w:r>
            <w:r>
              <w:rPr>
                <w:rFonts w:eastAsia="MS Mincho" w:cs="Arial"/>
                <w:bCs/>
                <w:color w:val="000000" w:themeColor="text1"/>
                <w:szCs w:val="22"/>
                <w:lang w:val="en-GB"/>
              </w:rPr>
              <w:t xml:space="preserve">management/project </w:t>
            </w:r>
            <w:r w:rsidRPr="00396B9F">
              <w:rPr>
                <w:rFonts w:eastAsia="MS Mincho" w:cs="Arial"/>
                <w:bCs/>
                <w:color w:val="000000" w:themeColor="text1"/>
                <w:szCs w:val="22"/>
                <w:lang w:val="en-GB"/>
              </w:rPr>
              <w:t xml:space="preserve">requirements </w:t>
            </w:r>
            <w:r w:rsidR="003A2649">
              <w:rPr>
                <w:rFonts w:eastAsia="MS Mincho" w:cs="Arial"/>
                <w:bCs/>
                <w:color w:val="000000" w:themeColor="text1"/>
                <w:szCs w:val="22"/>
                <w:lang w:val="en-GB"/>
              </w:rPr>
              <w:t xml:space="preserve">and solutions </w:t>
            </w:r>
            <w:r w:rsidRPr="00396B9F">
              <w:rPr>
                <w:rFonts w:eastAsia="MS Mincho" w:cs="Arial"/>
                <w:bCs/>
                <w:color w:val="000000" w:themeColor="text1"/>
                <w:szCs w:val="22"/>
                <w:lang w:val="en-GB"/>
              </w:rPr>
              <w:t>within client site locations</w:t>
            </w:r>
            <w:r w:rsidR="0022230D">
              <w:rPr>
                <w:rFonts w:eastAsia="MS Mincho" w:cs="Arial"/>
                <w:bCs/>
                <w:color w:val="000000" w:themeColor="text1"/>
                <w:szCs w:val="22"/>
                <w:lang w:val="en-GB"/>
              </w:rPr>
              <w:t xml:space="preserve"> and potential locations</w:t>
            </w:r>
          </w:p>
          <w:p w14:paraId="55634A93" w14:textId="34518E16" w:rsidR="00396B9F" w:rsidRDefault="00396B9F" w:rsidP="00396B9F">
            <w:pPr>
              <w:pStyle w:val="Puces4"/>
              <w:numPr>
                <w:ilvl w:val="0"/>
                <w:numId w:val="2"/>
              </w:numPr>
              <w:rPr>
                <w:color w:val="000000" w:themeColor="text1"/>
              </w:rPr>
            </w:pPr>
            <w:r w:rsidRPr="00396B9F">
              <w:rPr>
                <w:color w:val="000000" w:themeColor="text1"/>
              </w:rPr>
              <w:t xml:space="preserve">The CAD function will be responsible for </w:t>
            </w:r>
            <w:r>
              <w:rPr>
                <w:color w:val="000000" w:themeColor="text1"/>
              </w:rPr>
              <w:t>providing</w:t>
            </w:r>
            <w:r w:rsidRPr="00396B9F">
              <w:rPr>
                <w:color w:val="000000" w:themeColor="text1"/>
              </w:rPr>
              <w:t xml:space="preserve"> the following activit</w:t>
            </w:r>
            <w:r w:rsidR="00B13919">
              <w:rPr>
                <w:color w:val="000000" w:themeColor="text1"/>
              </w:rPr>
              <w:t>ies</w:t>
            </w:r>
            <w:r>
              <w:rPr>
                <w:color w:val="000000" w:themeColor="text1"/>
              </w:rPr>
              <w:t>:</w:t>
            </w:r>
          </w:p>
          <w:p w14:paraId="37C4B6BD" w14:textId="3F8E3168" w:rsidR="00720CB2" w:rsidRDefault="00720CB2" w:rsidP="00720CB2">
            <w:pPr>
              <w:pStyle w:val="Puces4"/>
              <w:numPr>
                <w:ilvl w:val="1"/>
                <w:numId w:val="2"/>
              </w:numPr>
              <w:rPr>
                <w:color w:val="000000" w:themeColor="text1"/>
              </w:rPr>
            </w:pPr>
            <w:r>
              <w:rPr>
                <w:color w:val="000000" w:themeColor="text1"/>
              </w:rPr>
              <w:t xml:space="preserve">Manage the Client’s CAD processes and information </w:t>
            </w:r>
          </w:p>
          <w:p w14:paraId="4D0A2F82" w14:textId="365CF428" w:rsidR="00720CB2" w:rsidRDefault="00720CB2" w:rsidP="00720CB2">
            <w:pPr>
              <w:pStyle w:val="Puces4"/>
              <w:numPr>
                <w:ilvl w:val="1"/>
                <w:numId w:val="2"/>
              </w:numPr>
              <w:rPr>
                <w:color w:val="000000" w:themeColor="text1"/>
              </w:rPr>
            </w:pPr>
            <w:r>
              <w:rPr>
                <w:color w:val="000000" w:themeColor="text1"/>
              </w:rPr>
              <w:t>Update all recorded information to reflect ongoing changes in the Estate</w:t>
            </w:r>
          </w:p>
          <w:p w14:paraId="270F73AE" w14:textId="25446509" w:rsidR="00720CB2" w:rsidRPr="00396B9F" w:rsidRDefault="00720CB2" w:rsidP="00720CB2">
            <w:pPr>
              <w:pStyle w:val="Puces4"/>
              <w:numPr>
                <w:ilvl w:val="1"/>
                <w:numId w:val="2"/>
              </w:numPr>
              <w:rPr>
                <w:color w:val="000000" w:themeColor="text1"/>
              </w:rPr>
            </w:pPr>
            <w:r>
              <w:rPr>
                <w:color w:val="000000" w:themeColor="text1"/>
              </w:rPr>
              <w:t>Support the Asset Management Team in relation to managing all drawing related matters</w:t>
            </w:r>
          </w:p>
          <w:p w14:paraId="5D30CD81" w14:textId="568F56F9" w:rsidR="001F601F" w:rsidRDefault="00396B9F" w:rsidP="00396B9F">
            <w:pPr>
              <w:pStyle w:val="Puces4"/>
              <w:numPr>
                <w:ilvl w:val="1"/>
                <w:numId w:val="2"/>
              </w:numPr>
              <w:rPr>
                <w:color w:val="000000" w:themeColor="text1"/>
              </w:rPr>
            </w:pPr>
            <w:r w:rsidRPr="00396B9F">
              <w:rPr>
                <w:color w:val="000000" w:themeColor="text1"/>
              </w:rPr>
              <w:t>Support moves</w:t>
            </w:r>
            <w:r w:rsidR="0022230D">
              <w:rPr>
                <w:color w:val="000000" w:themeColor="text1"/>
              </w:rPr>
              <w:t>, recruitment</w:t>
            </w:r>
            <w:r w:rsidRPr="00396B9F">
              <w:rPr>
                <w:color w:val="000000" w:themeColor="text1"/>
              </w:rPr>
              <w:t xml:space="preserve"> and change program</w:t>
            </w:r>
            <w:r>
              <w:rPr>
                <w:color w:val="000000" w:themeColor="text1"/>
              </w:rPr>
              <w:t>s</w:t>
            </w:r>
            <w:r w:rsidR="0014727B">
              <w:rPr>
                <w:color w:val="000000" w:themeColor="text1"/>
              </w:rPr>
              <w:t xml:space="preserve"> </w:t>
            </w:r>
            <w:r w:rsidR="003A4B01">
              <w:rPr>
                <w:color w:val="000000" w:themeColor="text1"/>
              </w:rPr>
              <w:t xml:space="preserve">by creating </w:t>
            </w:r>
            <w:r w:rsidR="005C26B1">
              <w:rPr>
                <w:color w:val="000000" w:themeColor="text1"/>
              </w:rPr>
              <w:t>Concept layout plans</w:t>
            </w:r>
          </w:p>
          <w:p w14:paraId="477FABA0" w14:textId="048D864C" w:rsidR="00B048B9" w:rsidRDefault="000865B3" w:rsidP="00396B9F">
            <w:pPr>
              <w:pStyle w:val="Puces4"/>
              <w:numPr>
                <w:ilvl w:val="1"/>
                <w:numId w:val="2"/>
              </w:numPr>
              <w:rPr>
                <w:color w:val="000000" w:themeColor="text1"/>
              </w:rPr>
            </w:pPr>
            <w:r>
              <w:rPr>
                <w:color w:val="000000" w:themeColor="text1"/>
              </w:rPr>
              <w:t>Occasional t</w:t>
            </w:r>
            <w:r w:rsidR="004F43EC">
              <w:rPr>
                <w:color w:val="000000" w:themeColor="text1"/>
              </w:rPr>
              <w:t>ravel to client sites to complete surveys</w:t>
            </w:r>
            <w:r w:rsidR="005678F1">
              <w:rPr>
                <w:color w:val="000000" w:themeColor="text1"/>
              </w:rPr>
              <w:t xml:space="preserve"> </w:t>
            </w:r>
            <w:r w:rsidR="00135813">
              <w:rPr>
                <w:color w:val="000000" w:themeColor="text1"/>
              </w:rPr>
              <w:t>create</w:t>
            </w:r>
            <w:r w:rsidR="005678F1">
              <w:rPr>
                <w:color w:val="000000" w:themeColor="text1"/>
              </w:rPr>
              <w:t xml:space="preserve"> as built layout</w:t>
            </w:r>
            <w:r w:rsidR="00135813">
              <w:rPr>
                <w:color w:val="000000" w:themeColor="text1"/>
              </w:rPr>
              <w:t xml:space="preserve"> plans</w:t>
            </w:r>
            <w:r w:rsidR="004F43EC">
              <w:rPr>
                <w:color w:val="000000" w:themeColor="text1"/>
              </w:rPr>
              <w:t>, attend meetings</w:t>
            </w:r>
            <w:r w:rsidR="001D7434">
              <w:rPr>
                <w:color w:val="000000" w:themeColor="text1"/>
              </w:rPr>
              <w:t xml:space="preserve"> with the client/key stakeholders and Professional Teams</w:t>
            </w:r>
          </w:p>
          <w:p w14:paraId="3448C17B" w14:textId="24A776A7" w:rsidR="00396B9F" w:rsidRPr="00396B9F" w:rsidRDefault="001F601F" w:rsidP="00396B9F">
            <w:pPr>
              <w:pStyle w:val="Puces4"/>
              <w:numPr>
                <w:ilvl w:val="1"/>
                <w:numId w:val="2"/>
              </w:numPr>
              <w:rPr>
                <w:color w:val="000000" w:themeColor="text1"/>
              </w:rPr>
            </w:pPr>
            <w:r>
              <w:rPr>
                <w:color w:val="000000" w:themeColor="text1"/>
              </w:rPr>
              <w:t>Facilitate excellent communication with clients, stakeholders and team members.</w:t>
            </w:r>
          </w:p>
          <w:p w14:paraId="589A6797" w14:textId="24B7D8A0" w:rsidR="00396B9F" w:rsidRDefault="00396B9F" w:rsidP="00396B9F">
            <w:pPr>
              <w:pStyle w:val="Puces4"/>
              <w:numPr>
                <w:ilvl w:val="1"/>
                <w:numId w:val="2"/>
              </w:numPr>
              <w:rPr>
                <w:color w:val="000000" w:themeColor="text1"/>
              </w:rPr>
            </w:pPr>
            <w:r>
              <w:rPr>
                <w:color w:val="000000" w:themeColor="text1"/>
              </w:rPr>
              <w:t>Provide</w:t>
            </w:r>
            <w:r w:rsidRPr="00396B9F">
              <w:rPr>
                <w:color w:val="000000" w:themeColor="text1"/>
              </w:rPr>
              <w:t xml:space="preserve"> CAD planning</w:t>
            </w:r>
            <w:r w:rsidR="005D18EE">
              <w:rPr>
                <w:color w:val="000000" w:themeColor="text1"/>
              </w:rPr>
              <w:t>/space planning</w:t>
            </w:r>
            <w:r w:rsidR="005D18EE" w:rsidRPr="00396B9F">
              <w:rPr>
                <w:color w:val="000000" w:themeColor="text1"/>
              </w:rPr>
              <w:t xml:space="preserve"> s</w:t>
            </w:r>
            <w:r w:rsidR="005D18EE">
              <w:rPr>
                <w:color w:val="000000" w:themeColor="text1"/>
              </w:rPr>
              <w:t>olutions</w:t>
            </w:r>
          </w:p>
          <w:p w14:paraId="5E68EE28" w14:textId="2E44689A" w:rsidR="00973C0F" w:rsidRDefault="00720CB2" w:rsidP="00973C0F">
            <w:pPr>
              <w:pStyle w:val="Puces4"/>
              <w:numPr>
                <w:ilvl w:val="1"/>
                <w:numId w:val="2"/>
              </w:numPr>
              <w:rPr>
                <w:color w:val="000000" w:themeColor="text1"/>
              </w:rPr>
            </w:pPr>
            <w:r>
              <w:rPr>
                <w:color w:val="000000" w:themeColor="text1"/>
              </w:rPr>
              <w:t>Liaise with</w:t>
            </w:r>
            <w:r w:rsidR="00973C0F" w:rsidRPr="001545DB">
              <w:rPr>
                <w:color w:val="000000" w:themeColor="text1"/>
              </w:rPr>
              <w:t xml:space="preserve"> other CAD </w:t>
            </w:r>
            <w:r>
              <w:rPr>
                <w:color w:val="000000" w:themeColor="text1"/>
              </w:rPr>
              <w:t>specialists (internal and external)</w:t>
            </w:r>
            <w:r w:rsidR="00973C0F" w:rsidRPr="001545DB">
              <w:rPr>
                <w:color w:val="000000" w:themeColor="text1"/>
              </w:rPr>
              <w:t xml:space="preserve"> to </w:t>
            </w:r>
            <w:r>
              <w:rPr>
                <w:color w:val="000000" w:themeColor="text1"/>
              </w:rPr>
              <w:t>deliver core services</w:t>
            </w:r>
          </w:p>
          <w:p w14:paraId="23C00B96" w14:textId="386C85FC" w:rsidR="003B3D8A" w:rsidRPr="00E065DD" w:rsidRDefault="00720CB2" w:rsidP="00E065DD">
            <w:pPr>
              <w:pStyle w:val="Puces4"/>
              <w:numPr>
                <w:ilvl w:val="1"/>
                <w:numId w:val="2"/>
              </w:numPr>
              <w:rPr>
                <w:color w:val="000000" w:themeColor="text1"/>
              </w:rPr>
            </w:pPr>
            <w:r>
              <w:rPr>
                <w:color w:val="000000" w:themeColor="text1"/>
              </w:rPr>
              <w:t>Provide CAD support to Maintenance and Projects team</w:t>
            </w:r>
          </w:p>
        </w:tc>
      </w:tr>
      <w:tr w:rsidR="00366A73" w:rsidRPr="00315425" w14:paraId="73A4E714" w14:textId="77777777" w:rsidTr="000C03E8">
        <w:trPr>
          <w:gridAfter w:val="1"/>
          <w:wAfter w:w="18" w:type="dxa"/>
        </w:trPr>
        <w:tc>
          <w:tcPr>
            <w:tcW w:w="10440" w:type="dxa"/>
            <w:gridSpan w:val="12"/>
            <w:tcBorders>
              <w:top w:val="single" w:sz="2" w:space="0" w:color="auto"/>
              <w:left w:val="nil"/>
              <w:bottom w:val="single" w:sz="2" w:space="0" w:color="auto"/>
              <w:right w:val="nil"/>
            </w:tcBorders>
          </w:tcPr>
          <w:p w14:paraId="4393DDF5" w14:textId="77777777" w:rsidR="00366A73" w:rsidRDefault="00366A73" w:rsidP="000C03E8">
            <w:pPr>
              <w:jc w:val="left"/>
              <w:rPr>
                <w:rFonts w:cs="Arial"/>
                <w:sz w:val="10"/>
                <w:szCs w:val="20"/>
              </w:rPr>
            </w:pPr>
          </w:p>
          <w:p w14:paraId="1AB6D8B9" w14:textId="77777777" w:rsidR="00366A73" w:rsidRPr="00315425" w:rsidRDefault="00366A73" w:rsidP="000C03E8">
            <w:pPr>
              <w:jc w:val="left"/>
              <w:rPr>
                <w:rFonts w:cs="Arial"/>
                <w:sz w:val="10"/>
                <w:szCs w:val="20"/>
              </w:rPr>
            </w:pPr>
          </w:p>
        </w:tc>
      </w:tr>
      <w:tr w:rsidR="00366A73" w:rsidRPr="00315425" w14:paraId="317F89EE" w14:textId="77777777" w:rsidTr="000C03E8">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841DB1C" w14:textId="77777777" w:rsidR="00366A73" w:rsidRPr="00315425" w:rsidRDefault="00366A73" w:rsidP="000C03E8">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8DEE7CD" w14:textId="77777777" w:rsidTr="000C03E8">
        <w:trPr>
          <w:trHeight w:val="232"/>
        </w:trPr>
        <w:tc>
          <w:tcPr>
            <w:tcW w:w="1008" w:type="dxa"/>
            <w:vMerge w:val="restart"/>
            <w:tcBorders>
              <w:top w:val="dotted" w:sz="2" w:space="0" w:color="auto"/>
              <w:left w:val="single" w:sz="2" w:space="0" w:color="auto"/>
              <w:right w:val="nil"/>
            </w:tcBorders>
            <w:vAlign w:val="center"/>
          </w:tcPr>
          <w:p w14:paraId="04DB3140" w14:textId="77777777" w:rsidR="00366A73" w:rsidRPr="007C0E94" w:rsidRDefault="00366A73" w:rsidP="000C03E8">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7FD2A28" w14:textId="77777777" w:rsidR="00366A73" w:rsidRPr="007C0E94" w:rsidRDefault="00366A73" w:rsidP="000C03E8">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6472C6D" w14:textId="77777777" w:rsidR="00366A73" w:rsidRPr="007C0E94" w:rsidRDefault="00366A73" w:rsidP="000C03E8">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3804105" w14:textId="77777777" w:rsidR="00366A73" w:rsidRPr="007C0E94" w:rsidRDefault="00366A73" w:rsidP="000C03E8">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A4B1431" w14:textId="77777777" w:rsidR="00366A73" w:rsidRPr="007C0E94" w:rsidRDefault="00366A73" w:rsidP="000C03E8">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D525831" w14:textId="77777777" w:rsidR="00366A73" w:rsidRPr="007C0E94" w:rsidRDefault="00366A73" w:rsidP="000C03E8">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B0E3913" w14:textId="77777777" w:rsidR="00366A73" w:rsidRPr="007C0E94" w:rsidRDefault="00366A73" w:rsidP="000C03E8">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BB06FAF" w14:textId="77777777" w:rsidR="00366A73" w:rsidRPr="007C0E94" w:rsidRDefault="00366A73" w:rsidP="000C03E8">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AB967FD" w14:textId="577E9B1C" w:rsidR="00366A73" w:rsidRPr="007C0E94" w:rsidRDefault="001C01F0" w:rsidP="000C03E8">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5D71F77" w14:textId="77777777" w:rsidR="00366A73" w:rsidRPr="007C0E94" w:rsidRDefault="00366A73" w:rsidP="000C03E8">
            <w:pPr>
              <w:rPr>
                <w:sz w:val="18"/>
                <w:szCs w:val="18"/>
              </w:rPr>
            </w:pPr>
            <w:r w:rsidRPr="007C0E94">
              <w:rPr>
                <w:sz w:val="18"/>
                <w:szCs w:val="18"/>
              </w:rPr>
              <w:t>tbc</w:t>
            </w:r>
          </w:p>
        </w:tc>
      </w:tr>
      <w:tr w:rsidR="00366A73" w:rsidRPr="007C0E94" w14:paraId="10330DB4" w14:textId="77777777" w:rsidTr="000C03E8">
        <w:trPr>
          <w:trHeight w:val="263"/>
        </w:trPr>
        <w:tc>
          <w:tcPr>
            <w:tcW w:w="1008" w:type="dxa"/>
            <w:vMerge/>
            <w:tcBorders>
              <w:left w:val="single" w:sz="2" w:space="0" w:color="auto"/>
              <w:right w:val="nil"/>
            </w:tcBorders>
            <w:vAlign w:val="center"/>
          </w:tcPr>
          <w:p w14:paraId="4A6F9FEE" w14:textId="77777777" w:rsidR="00366A73" w:rsidRPr="007C0E94" w:rsidRDefault="00366A73" w:rsidP="000C03E8">
            <w:pPr>
              <w:rPr>
                <w:sz w:val="18"/>
                <w:szCs w:val="18"/>
              </w:rPr>
            </w:pPr>
          </w:p>
        </w:tc>
        <w:tc>
          <w:tcPr>
            <w:tcW w:w="630" w:type="dxa"/>
            <w:gridSpan w:val="2"/>
            <w:vMerge/>
            <w:tcBorders>
              <w:left w:val="nil"/>
              <w:right w:val="dotted" w:sz="2" w:space="0" w:color="auto"/>
            </w:tcBorders>
            <w:vAlign w:val="center"/>
          </w:tcPr>
          <w:p w14:paraId="37573BFD" w14:textId="77777777" w:rsidR="00366A73" w:rsidRPr="007C0E94" w:rsidRDefault="00366A73" w:rsidP="000C03E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8A51A2D" w14:textId="77777777" w:rsidR="00366A73" w:rsidRPr="007C0E94" w:rsidRDefault="00366A73" w:rsidP="000C03E8">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0E9EBD7" w14:textId="77777777" w:rsidR="00366A73" w:rsidRPr="007C0E94" w:rsidRDefault="00366A73" w:rsidP="000C03E8">
            <w:pPr>
              <w:rPr>
                <w:sz w:val="18"/>
                <w:szCs w:val="18"/>
              </w:rPr>
            </w:pPr>
            <w:r>
              <w:rPr>
                <w:sz w:val="18"/>
                <w:szCs w:val="18"/>
              </w:rPr>
              <w:t>tbc</w:t>
            </w:r>
          </w:p>
        </w:tc>
        <w:tc>
          <w:tcPr>
            <w:tcW w:w="810" w:type="dxa"/>
            <w:vMerge/>
            <w:tcBorders>
              <w:left w:val="dotted" w:sz="4" w:space="0" w:color="auto"/>
              <w:right w:val="nil"/>
            </w:tcBorders>
            <w:vAlign w:val="center"/>
          </w:tcPr>
          <w:p w14:paraId="0909797D" w14:textId="77777777" w:rsidR="00366A73" w:rsidRPr="007C0E94" w:rsidRDefault="00366A73" w:rsidP="000C03E8">
            <w:pPr>
              <w:rPr>
                <w:sz w:val="18"/>
                <w:szCs w:val="18"/>
              </w:rPr>
            </w:pPr>
          </w:p>
        </w:tc>
        <w:tc>
          <w:tcPr>
            <w:tcW w:w="900" w:type="dxa"/>
            <w:vMerge/>
            <w:tcBorders>
              <w:left w:val="nil"/>
              <w:right w:val="nil"/>
            </w:tcBorders>
            <w:vAlign w:val="center"/>
          </w:tcPr>
          <w:p w14:paraId="4B8676D8" w14:textId="77777777" w:rsidR="00366A73" w:rsidRPr="007C0E94" w:rsidRDefault="00366A73" w:rsidP="000C03E8">
            <w:pPr>
              <w:rPr>
                <w:sz w:val="18"/>
                <w:szCs w:val="18"/>
              </w:rPr>
            </w:pPr>
          </w:p>
        </w:tc>
        <w:tc>
          <w:tcPr>
            <w:tcW w:w="1260" w:type="dxa"/>
            <w:vMerge/>
            <w:tcBorders>
              <w:left w:val="dotted" w:sz="4" w:space="0" w:color="auto"/>
              <w:bottom w:val="dotted" w:sz="4" w:space="0" w:color="auto"/>
              <w:right w:val="nil"/>
            </w:tcBorders>
            <w:vAlign w:val="center"/>
          </w:tcPr>
          <w:p w14:paraId="008A0C6C" w14:textId="77777777" w:rsidR="00366A73" w:rsidRPr="007C0E94" w:rsidRDefault="00366A73" w:rsidP="000C03E8">
            <w:pPr>
              <w:rPr>
                <w:sz w:val="18"/>
                <w:szCs w:val="18"/>
              </w:rPr>
            </w:pPr>
          </w:p>
        </w:tc>
        <w:tc>
          <w:tcPr>
            <w:tcW w:w="540" w:type="dxa"/>
            <w:vMerge/>
            <w:tcBorders>
              <w:left w:val="nil"/>
              <w:bottom w:val="dotted" w:sz="4" w:space="0" w:color="auto"/>
              <w:right w:val="dotted" w:sz="4" w:space="0" w:color="auto"/>
            </w:tcBorders>
            <w:vAlign w:val="center"/>
          </w:tcPr>
          <w:p w14:paraId="4B0B3771" w14:textId="77777777" w:rsidR="00366A73" w:rsidRPr="007C0E94" w:rsidRDefault="00366A73" w:rsidP="000C03E8">
            <w:pPr>
              <w:rPr>
                <w:sz w:val="18"/>
                <w:szCs w:val="18"/>
              </w:rPr>
            </w:pPr>
          </w:p>
        </w:tc>
        <w:tc>
          <w:tcPr>
            <w:tcW w:w="1800" w:type="dxa"/>
            <w:vMerge/>
            <w:tcBorders>
              <w:left w:val="dotted" w:sz="4" w:space="0" w:color="auto"/>
              <w:bottom w:val="dotted" w:sz="4" w:space="0" w:color="auto"/>
              <w:right w:val="nil"/>
            </w:tcBorders>
            <w:vAlign w:val="center"/>
          </w:tcPr>
          <w:p w14:paraId="085ACA57" w14:textId="77777777" w:rsidR="00366A73" w:rsidRPr="007C0E94" w:rsidRDefault="00366A73" w:rsidP="000C03E8">
            <w:pPr>
              <w:rPr>
                <w:sz w:val="18"/>
                <w:szCs w:val="18"/>
              </w:rPr>
            </w:pPr>
          </w:p>
        </w:tc>
        <w:tc>
          <w:tcPr>
            <w:tcW w:w="990" w:type="dxa"/>
            <w:gridSpan w:val="2"/>
            <w:vMerge/>
            <w:tcBorders>
              <w:left w:val="nil"/>
              <w:bottom w:val="dotted" w:sz="4" w:space="0" w:color="auto"/>
              <w:right w:val="single" w:sz="2" w:space="0" w:color="auto"/>
            </w:tcBorders>
            <w:vAlign w:val="center"/>
          </w:tcPr>
          <w:p w14:paraId="1E1113D8" w14:textId="77777777" w:rsidR="00366A73" w:rsidRPr="007C0E94" w:rsidRDefault="00366A73" w:rsidP="000C03E8">
            <w:pPr>
              <w:rPr>
                <w:sz w:val="18"/>
                <w:szCs w:val="18"/>
              </w:rPr>
            </w:pPr>
          </w:p>
        </w:tc>
      </w:tr>
      <w:tr w:rsidR="00366A73" w:rsidRPr="007C0E94" w14:paraId="416E2E8A" w14:textId="77777777" w:rsidTr="000C03E8">
        <w:trPr>
          <w:trHeight w:val="263"/>
        </w:trPr>
        <w:tc>
          <w:tcPr>
            <w:tcW w:w="1008" w:type="dxa"/>
            <w:vMerge/>
            <w:tcBorders>
              <w:left w:val="single" w:sz="2" w:space="0" w:color="auto"/>
              <w:right w:val="nil"/>
            </w:tcBorders>
            <w:vAlign w:val="center"/>
          </w:tcPr>
          <w:p w14:paraId="11A169C4" w14:textId="77777777" w:rsidR="00366A73" w:rsidRPr="007C0E94" w:rsidRDefault="00366A73" w:rsidP="000C03E8">
            <w:pPr>
              <w:rPr>
                <w:sz w:val="18"/>
                <w:szCs w:val="18"/>
              </w:rPr>
            </w:pPr>
          </w:p>
        </w:tc>
        <w:tc>
          <w:tcPr>
            <w:tcW w:w="630" w:type="dxa"/>
            <w:gridSpan w:val="2"/>
            <w:vMerge/>
            <w:tcBorders>
              <w:left w:val="nil"/>
              <w:right w:val="dotted" w:sz="2" w:space="0" w:color="auto"/>
            </w:tcBorders>
            <w:vAlign w:val="center"/>
          </w:tcPr>
          <w:p w14:paraId="78634098" w14:textId="77777777" w:rsidR="00366A73" w:rsidRPr="007C0E94" w:rsidRDefault="00366A73" w:rsidP="000C03E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B1F07F" w14:textId="77777777" w:rsidR="00366A73" w:rsidRPr="007C0E94" w:rsidRDefault="00366A73" w:rsidP="000C03E8">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F63F38E" w14:textId="77777777" w:rsidR="00366A73" w:rsidRPr="007C0E94" w:rsidRDefault="00366A73" w:rsidP="000C03E8">
            <w:pPr>
              <w:rPr>
                <w:sz w:val="18"/>
                <w:szCs w:val="18"/>
              </w:rPr>
            </w:pPr>
            <w:r>
              <w:rPr>
                <w:sz w:val="18"/>
                <w:szCs w:val="18"/>
              </w:rPr>
              <w:t>tbc</w:t>
            </w:r>
          </w:p>
        </w:tc>
        <w:tc>
          <w:tcPr>
            <w:tcW w:w="810" w:type="dxa"/>
            <w:vMerge/>
            <w:tcBorders>
              <w:left w:val="dotted" w:sz="4" w:space="0" w:color="auto"/>
              <w:right w:val="nil"/>
            </w:tcBorders>
            <w:vAlign w:val="center"/>
          </w:tcPr>
          <w:p w14:paraId="48836A00" w14:textId="77777777" w:rsidR="00366A73" w:rsidRPr="007C0E94" w:rsidRDefault="00366A73" w:rsidP="000C03E8">
            <w:pPr>
              <w:rPr>
                <w:sz w:val="18"/>
                <w:szCs w:val="18"/>
              </w:rPr>
            </w:pPr>
          </w:p>
        </w:tc>
        <w:tc>
          <w:tcPr>
            <w:tcW w:w="900" w:type="dxa"/>
            <w:vMerge/>
            <w:tcBorders>
              <w:left w:val="nil"/>
              <w:right w:val="nil"/>
            </w:tcBorders>
            <w:vAlign w:val="center"/>
          </w:tcPr>
          <w:p w14:paraId="74864C8D" w14:textId="77777777" w:rsidR="00366A73" w:rsidRPr="007C0E94" w:rsidRDefault="00366A73" w:rsidP="000C03E8">
            <w:pPr>
              <w:rPr>
                <w:sz w:val="18"/>
                <w:szCs w:val="18"/>
              </w:rPr>
            </w:pPr>
          </w:p>
        </w:tc>
        <w:tc>
          <w:tcPr>
            <w:tcW w:w="1260" w:type="dxa"/>
            <w:vMerge w:val="restart"/>
            <w:tcBorders>
              <w:top w:val="dotted" w:sz="4" w:space="0" w:color="auto"/>
              <w:left w:val="dotted" w:sz="4" w:space="0" w:color="auto"/>
              <w:right w:val="nil"/>
            </w:tcBorders>
            <w:vAlign w:val="center"/>
          </w:tcPr>
          <w:p w14:paraId="5F33B329" w14:textId="77777777" w:rsidR="00366A73" w:rsidRPr="007C0E94" w:rsidRDefault="00366A73" w:rsidP="000C03E8">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D6D0223" w14:textId="77777777" w:rsidR="00366A73" w:rsidRPr="007C0E94" w:rsidRDefault="00366A73" w:rsidP="000C03E8">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9F7D52D" w14:textId="77777777" w:rsidR="00366A73" w:rsidRPr="008071F4" w:rsidRDefault="00366A73" w:rsidP="000C03E8">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3B9FEBB" w14:textId="77777777" w:rsidR="00366A73" w:rsidRPr="007C0E94" w:rsidRDefault="00366A73" w:rsidP="000C03E8">
            <w:pPr>
              <w:rPr>
                <w:sz w:val="18"/>
                <w:szCs w:val="18"/>
              </w:rPr>
            </w:pPr>
            <w:r w:rsidRPr="007C0E94">
              <w:rPr>
                <w:sz w:val="18"/>
                <w:szCs w:val="18"/>
              </w:rPr>
              <w:t>tbc</w:t>
            </w:r>
          </w:p>
        </w:tc>
      </w:tr>
      <w:tr w:rsidR="00366A73" w:rsidRPr="007C0E94" w14:paraId="22D6B203" w14:textId="77777777" w:rsidTr="000C03E8">
        <w:trPr>
          <w:trHeight w:val="218"/>
        </w:trPr>
        <w:tc>
          <w:tcPr>
            <w:tcW w:w="1008" w:type="dxa"/>
            <w:vMerge/>
            <w:tcBorders>
              <w:left w:val="single" w:sz="2" w:space="0" w:color="auto"/>
              <w:bottom w:val="dotted" w:sz="4" w:space="0" w:color="auto"/>
              <w:right w:val="nil"/>
            </w:tcBorders>
            <w:vAlign w:val="center"/>
          </w:tcPr>
          <w:p w14:paraId="3AFC3F79" w14:textId="77777777" w:rsidR="00366A73" w:rsidRPr="007C0E94" w:rsidRDefault="00366A73" w:rsidP="000C03E8">
            <w:pPr>
              <w:rPr>
                <w:sz w:val="18"/>
                <w:szCs w:val="18"/>
              </w:rPr>
            </w:pPr>
          </w:p>
        </w:tc>
        <w:tc>
          <w:tcPr>
            <w:tcW w:w="630" w:type="dxa"/>
            <w:gridSpan w:val="2"/>
            <w:vMerge/>
            <w:tcBorders>
              <w:left w:val="nil"/>
              <w:bottom w:val="dotted" w:sz="4" w:space="0" w:color="auto"/>
              <w:right w:val="dotted" w:sz="2" w:space="0" w:color="auto"/>
            </w:tcBorders>
            <w:vAlign w:val="center"/>
          </w:tcPr>
          <w:p w14:paraId="7A1BC88A" w14:textId="77777777" w:rsidR="00366A73" w:rsidRPr="007C0E94" w:rsidRDefault="00366A73" w:rsidP="000C03E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6E95032" w14:textId="77777777" w:rsidR="00366A73" w:rsidRPr="007C0E94" w:rsidRDefault="00366A73" w:rsidP="000C03E8">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FB63D99" w14:textId="77777777" w:rsidR="00366A73" w:rsidRPr="007C0E94" w:rsidRDefault="00366A73" w:rsidP="000C03E8">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D65C93B" w14:textId="77777777" w:rsidR="00366A73" w:rsidRPr="007C0E94" w:rsidRDefault="00366A73" w:rsidP="000C03E8">
            <w:pPr>
              <w:rPr>
                <w:sz w:val="18"/>
                <w:szCs w:val="18"/>
              </w:rPr>
            </w:pPr>
          </w:p>
        </w:tc>
        <w:tc>
          <w:tcPr>
            <w:tcW w:w="900" w:type="dxa"/>
            <w:vMerge/>
            <w:tcBorders>
              <w:left w:val="nil"/>
              <w:bottom w:val="dotted" w:sz="4" w:space="0" w:color="auto"/>
              <w:right w:val="nil"/>
            </w:tcBorders>
            <w:vAlign w:val="center"/>
          </w:tcPr>
          <w:p w14:paraId="24E5D48C" w14:textId="77777777" w:rsidR="00366A73" w:rsidRPr="007C0E94" w:rsidRDefault="00366A73" w:rsidP="000C03E8">
            <w:pPr>
              <w:rPr>
                <w:sz w:val="18"/>
                <w:szCs w:val="18"/>
              </w:rPr>
            </w:pPr>
          </w:p>
        </w:tc>
        <w:tc>
          <w:tcPr>
            <w:tcW w:w="1260" w:type="dxa"/>
            <w:vMerge/>
            <w:tcBorders>
              <w:left w:val="dotted" w:sz="4" w:space="0" w:color="auto"/>
              <w:bottom w:val="dotted" w:sz="4" w:space="0" w:color="auto"/>
              <w:right w:val="nil"/>
            </w:tcBorders>
            <w:vAlign w:val="center"/>
          </w:tcPr>
          <w:p w14:paraId="2017B8DB" w14:textId="77777777" w:rsidR="00366A73" w:rsidRPr="007C0E94" w:rsidRDefault="00366A73" w:rsidP="000C03E8">
            <w:pPr>
              <w:rPr>
                <w:sz w:val="18"/>
                <w:szCs w:val="18"/>
              </w:rPr>
            </w:pPr>
          </w:p>
        </w:tc>
        <w:tc>
          <w:tcPr>
            <w:tcW w:w="540" w:type="dxa"/>
            <w:vMerge/>
            <w:tcBorders>
              <w:left w:val="nil"/>
              <w:bottom w:val="dotted" w:sz="4" w:space="0" w:color="auto"/>
              <w:right w:val="dotted" w:sz="4" w:space="0" w:color="auto"/>
            </w:tcBorders>
            <w:vAlign w:val="center"/>
          </w:tcPr>
          <w:p w14:paraId="491B73AA" w14:textId="77777777" w:rsidR="00366A73" w:rsidRPr="007C0E94" w:rsidRDefault="00366A73" w:rsidP="000C03E8">
            <w:pPr>
              <w:rPr>
                <w:sz w:val="18"/>
                <w:szCs w:val="18"/>
              </w:rPr>
            </w:pPr>
          </w:p>
        </w:tc>
        <w:tc>
          <w:tcPr>
            <w:tcW w:w="1800" w:type="dxa"/>
            <w:vMerge/>
            <w:tcBorders>
              <w:left w:val="dotted" w:sz="4" w:space="0" w:color="auto"/>
              <w:bottom w:val="dotted" w:sz="4" w:space="0" w:color="auto"/>
              <w:right w:val="nil"/>
            </w:tcBorders>
            <w:vAlign w:val="center"/>
          </w:tcPr>
          <w:p w14:paraId="3D310CE3" w14:textId="77777777" w:rsidR="00366A73" w:rsidRPr="007C0E94" w:rsidRDefault="00366A73" w:rsidP="000C03E8">
            <w:pPr>
              <w:rPr>
                <w:sz w:val="18"/>
                <w:szCs w:val="18"/>
              </w:rPr>
            </w:pPr>
          </w:p>
        </w:tc>
        <w:tc>
          <w:tcPr>
            <w:tcW w:w="990" w:type="dxa"/>
            <w:gridSpan w:val="2"/>
            <w:vMerge/>
            <w:tcBorders>
              <w:left w:val="nil"/>
              <w:bottom w:val="dotted" w:sz="2" w:space="0" w:color="auto"/>
              <w:right w:val="single" w:sz="2" w:space="0" w:color="auto"/>
            </w:tcBorders>
            <w:vAlign w:val="center"/>
          </w:tcPr>
          <w:p w14:paraId="1DC828EC" w14:textId="77777777" w:rsidR="00366A73" w:rsidRPr="007C0E94" w:rsidRDefault="00366A73" w:rsidP="000C03E8">
            <w:pPr>
              <w:rPr>
                <w:sz w:val="18"/>
                <w:szCs w:val="18"/>
              </w:rPr>
            </w:pPr>
          </w:p>
        </w:tc>
      </w:tr>
      <w:tr w:rsidR="00366A73" w:rsidRPr="00FB6D69" w14:paraId="3F3E1CC5" w14:textId="77777777" w:rsidTr="000C03E8">
        <w:trPr>
          <w:trHeight w:val="413"/>
        </w:trPr>
        <w:tc>
          <w:tcPr>
            <w:tcW w:w="1548" w:type="dxa"/>
            <w:gridSpan w:val="2"/>
            <w:tcBorders>
              <w:top w:val="dotted" w:sz="2" w:space="0" w:color="auto"/>
              <w:left w:val="single" w:sz="2" w:space="0" w:color="auto"/>
              <w:bottom w:val="single" w:sz="4" w:space="0" w:color="auto"/>
              <w:right w:val="nil"/>
            </w:tcBorders>
            <w:vAlign w:val="center"/>
          </w:tcPr>
          <w:p w14:paraId="2177F37C" w14:textId="77777777" w:rsidR="00366A73" w:rsidRPr="00FB6D69" w:rsidRDefault="00366A73" w:rsidP="000C03E8">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0086F0D" w14:textId="77777777" w:rsidR="00720CB2" w:rsidRPr="00720CB2" w:rsidRDefault="00720CB2" w:rsidP="00720CB2">
            <w:pPr>
              <w:numPr>
                <w:ilvl w:val="0"/>
                <w:numId w:val="1"/>
              </w:numPr>
              <w:spacing w:before="40" w:after="40"/>
              <w:jc w:val="left"/>
              <w:rPr>
                <w:rFonts w:cs="Arial"/>
                <w:color w:val="000000" w:themeColor="text1"/>
                <w:szCs w:val="20"/>
              </w:rPr>
            </w:pPr>
            <w:r w:rsidRPr="00720CB2">
              <w:rPr>
                <w:rFonts w:cs="Arial"/>
                <w:color w:val="000000" w:themeColor="text1"/>
                <w:szCs w:val="20"/>
              </w:rPr>
              <w:t>Accountable for over 180,000 assets</w:t>
            </w:r>
          </w:p>
          <w:p w14:paraId="6E9930F1" w14:textId="77777777" w:rsidR="00720CB2" w:rsidRPr="00720CB2" w:rsidRDefault="00720CB2" w:rsidP="00720CB2">
            <w:pPr>
              <w:numPr>
                <w:ilvl w:val="0"/>
                <w:numId w:val="1"/>
              </w:numPr>
              <w:spacing w:before="40" w:after="40"/>
              <w:jc w:val="left"/>
              <w:rPr>
                <w:rFonts w:cs="Arial"/>
                <w:color w:val="000000" w:themeColor="text1"/>
                <w:szCs w:val="20"/>
              </w:rPr>
            </w:pPr>
            <w:r w:rsidRPr="00720CB2">
              <w:rPr>
                <w:rFonts w:cs="Arial"/>
                <w:color w:val="000000" w:themeColor="text1"/>
                <w:szCs w:val="20"/>
              </w:rPr>
              <w:t>Portfolio of over 150 buildings/locations</w:t>
            </w:r>
          </w:p>
          <w:p w14:paraId="05F78AFC" w14:textId="77777777" w:rsidR="00720CB2" w:rsidRPr="00720CB2" w:rsidRDefault="00720CB2" w:rsidP="00720CB2">
            <w:pPr>
              <w:numPr>
                <w:ilvl w:val="0"/>
                <w:numId w:val="1"/>
              </w:numPr>
              <w:spacing w:before="40" w:after="40"/>
              <w:jc w:val="left"/>
              <w:rPr>
                <w:rFonts w:cs="Arial"/>
                <w:color w:val="000000" w:themeColor="text1"/>
                <w:szCs w:val="20"/>
              </w:rPr>
            </w:pPr>
            <w:r w:rsidRPr="00720CB2">
              <w:rPr>
                <w:rFonts w:cs="Arial"/>
                <w:color w:val="000000" w:themeColor="text1"/>
                <w:szCs w:val="20"/>
              </w:rPr>
              <w:t xml:space="preserve">3-year contract + 1 + 1 optional extension </w:t>
            </w:r>
          </w:p>
          <w:p w14:paraId="11C4A016" w14:textId="049B9BB9" w:rsidR="00366A73" w:rsidRPr="00144E5D" w:rsidRDefault="00720CB2" w:rsidP="00720CB2">
            <w:pPr>
              <w:numPr>
                <w:ilvl w:val="0"/>
                <w:numId w:val="1"/>
              </w:numPr>
              <w:spacing w:before="40" w:after="40"/>
              <w:jc w:val="left"/>
              <w:rPr>
                <w:rFonts w:cs="Arial"/>
                <w:color w:val="000000" w:themeColor="text1"/>
                <w:szCs w:val="20"/>
              </w:rPr>
            </w:pPr>
            <w:r w:rsidRPr="00720CB2">
              <w:rPr>
                <w:rFonts w:cs="Arial"/>
                <w:color w:val="000000" w:themeColor="text1"/>
                <w:szCs w:val="20"/>
              </w:rPr>
              <w:t>Over c.290,000m sqm GIA across the Client’s estate</w:t>
            </w:r>
          </w:p>
        </w:tc>
      </w:tr>
    </w:tbl>
    <w:p w14:paraId="5AC507C1" w14:textId="77777777" w:rsidR="00C147DC" w:rsidRDefault="00C147DC" w:rsidP="00366A73">
      <w:pPr>
        <w:rPr>
          <w:sz w:val="18"/>
        </w:rPr>
      </w:pPr>
    </w:p>
    <w:p w14:paraId="4CE294EC" w14:textId="19C1203A" w:rsidR="00366A73" w:rsidRPr="006658E1" w:rsidRDefault="00C147DC" w:rsidP="009E0C18">
      <w:pPr>
        <w:spacing w:after="200" w:line="276" w:lineRule="auto"/>
        <w:jc w:val="left"/>
        <w:rPr>
          <w:sz w:val="18"/>
        </w:rPr>
      </w:pPr>
      <w:r>
        <w:rPr>
          <w:sz w:val="18"/>
        </w:rPr>
        <w:br w:type="page"/>
      </w:r>
      <w:r w:rsidR="00FA1A0A">
        <w:rPr>
          <w:rFonts w:cs="Arial"/>
          <w:noProof/>
          <w:sz w:val="18"/>
          <w:lang w:val="en-GB" w:eastAsia="en-GB"/>
        </w:rPr>
        <mc:AlternateContent>
          <mc:Choice Requires="wps">
            <w:drawing>
              <wp:anchor distT="0" distB="0" distL="114300" distR="114300" simplePos="0" relativeHeight="251668480" behindDoc="0" locked="0" layoutInCell="1" allowOverlap="1" wp14:anchorId="67956CA2" wp14:editId="6A757E2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EAE9812" w14:textId="77777777" w:rsidR="000C03E8" w:rsidRPr="00DB623E" w:rsidRDefault="000C03E8"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956CA2" id="Text Box 36" o:spid="_x0000_s1027" type="#_x0000_t202" style="position:absolute;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7EAE9812" w14:textId="77777777" w:rsidR="000C03E8" w:rsidRPr="00DB623E" w:rsidRDefault="000C03E8"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42651A5" w14:textId="77777777" w:rsidTr="000C03E8">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B77F608" w14:textId="77777777" w:rsidR="00366A73" w:rsidRPr="000943F3" w:rsidRDefault="00366A73" w:rsidP="000C03E8">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01B584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D16FE62" w14:textId="77777777" w:rsidR="00366A73" w:rsidRPr="00315425" w:rsidRDefault="00366A73" w:rsidP="00366A73">
            <w:pPr>
              <w:jc w:val="center"/>
              <w:rPr>
                <w:rFonts w:cs="Arial"/>
                <w:b/>
                <w:sz w:val="4"/>
                <w:szCs w:val="20"/>
              </w:rPr>
            </w:pPr>
          </w:p>
          <w:p w14:paraId="3629CE78" w14:textId="77777777" w:rsidR="00366A73" w:rsidRPr="00315425" w:rsidRDefault="00366A73" w:rsidP="00366A73">
            <w:pPr>
              <w:jc w:val="center"/>
              <w:rPr>
                <w:rFonts w:cs="Arial"/>
                <w:b/>
                <w:sz w:val="6"/>
                <w:szCs w:val="20"/>
              </w:rPr>
            </w:pPr>
          </w:p>
          <w:p w14:paraId="7CE29567" w14:textId="7A54E73C" w:rsidR="00366A73" w:rsidRDefault="00720CB2"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7FFF8C14" wp14:editId="08031BF9">
                  <wp:extent cx="4041775" cy="3091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1775" cy="3091180"/>
                          </a:xfrm>
                          <a:prstGeom prst="rect">
                            <a:avLst/>
                          </a:prstGeom>
                          <a:noFill/>
                        </pic:spPr>
                      </pic:pic>
                    </a:graphicData>
                  </a:graphic>
                </wp:inline>
              </w:drawing>
            </w:r>
          </w:p>
          <w:p w14:paraId="390496D6" w14:textId="77777777" w:rsidR="00366A73" w:rsidRPr="00D376CF" w:rsidRDefault="00366A73" w:rsidP="00366A73">
            <w:pPr>
              <w:spacing w:after="40"/>
              <w:jc w:val="center"/>
              <w:rPr>
                <w:rFonts w:cs="Arial"/>
                <w:sz w:val="14"/>
                <w:szCs w:val="20"/>
              </w:rPr>
            </w:pPr>
          </w:p>
        </w:tc>
      </w:tr>
    </w:tbl>
    <w:p w14:paraId="3109B5F2" w14:textId="77777777" w:rsidR="00FC6E6F" w:rsidRDefault="00FC6E6F" w:rsidP="00366A73">
      <w:pPr>
        <w:jc w:val="left"/>
        <w:rPr>
          <w:rFonts w:cs="Arial"/>
          <w:vanish/>
        </w:rPr>
      </w:pPr>
    </w:p>
    <w:p w14:paraId="5C95D62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A525DFC" w14:textId="77777777" w:rsidTr="000C03E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B44D2A8" w14:textId="77777777" w:rsidR="00366A73" w:rsidRPr="002A2FAD" w:rsidRDefault="00366A73" w:rsidP="000C03E8">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9B3D192" w14:textId="77777777" w:rsidTr="000C03E8">
        <w:trPr>
          <w:trHeight w:val="1606"/>
        </w:trPr>
        <w:tc>
          <w:tcPr>
            <w:tcW w:w="10458" w:type="dxa"/>
            <w:tcBorders>
              <w:top w:val="dotted" w:sz="2" w:space="0" w:color="auto"/>
              <w:left w:val="single" w:sz="2" w:space="0" w:color="auto"/>
              <w:bottom w:val="single" w:sz="4" w:space="0" w:color="auto"/>
              <w:right w:val="single" w:sz="2" w:space="0" w:color="auto"/>
            </w:tcBorders>
          </w:tcPr>
          <w:p w14:paraId="50B4D2BA" w14:textId="2D176E66" w:rsidR="0076394B" w:rsidRPr="00C147DC" w:rsidRDefault="0076394B" w:rsidP="00396B9F">
            <w:pPr>
              <w:pStyle w:val="ListParagraph"/>
              <w:numPr>
                <w:ilvl w:val="0"/>
                <w:numId w:val="2"/>
              </w:numPr>
              <w:rPr>
                <w:rFonts w:cs="Arial"/>
                <w:color w:val="FF0000"/>
                <w:szCs w:val="20"/>
              </w:rPr>
            </w:pPr>
            <w:r>
              <w:rPr>
                <w:rFonts w:eastAsia="MS Mincho" w:cs="Arial"/>
                <w:bCs/>
                <w:color w:val="000000" w:themeColor="text1"/>
                <w:szCs w:val="22"/>
                <w:lang w:val="en-GB"/>
              </w:rPr>
              <w:t xml:space="preserve">The position is within Sodexo </w:t>
            </w:r>
            <w:r w:rsidR="008515ED">
              <w:rPr>
                <w:rFonts w:eastAsia="MS Mincho" w:cs="Arial"/>
                <w:bCs/>
                <w:color w:val="000000" w:themeColor="text1"/>
                <w:szCs w:val="22"/>
                <w:lang w:val="en-GB"/>
              </w:rPr>
              <w:t>Government</w:t>
            </w:r>
            <w:r w:rsidR="000B0510">
              <w:rPr>
                <w:rFonts w:eastAsia="MS Mincho" w:cs="Arial"/>
                <w:bCs/>
                <w:color w:val="000000" w:themeColor="text1"/>
                <w:szCs w:val="22"/>
                <w:lang w:val="en-GB"/>
              </w:rPr>
              <w:t xml:space="preserve">, </w:t>
            </w:r>
            <w:r w:rsidR="008515ED">
              <w:rPr>
                <w:rFonts w:eastAsia="MS Mincho" w:cs="Arial"/>
                <w:bCs/>
                <w:color w:val="000000" w:themeColor="text1"/>
                <w:szCs w:val="22"/>
                <w:lang w:val="en-GB"/>
              </w:rPr>
              <w:t>Integrator</w:t>
            </w:r>
          </w:p>
          <w:p w14:paraId="1ABF6114" w14:textId="7F728D38" w:rsidR="00893E65" w:rsidRPr="00C147DC" w:rsidRDefault="000B2C91" w:rsidP="00396B9F">
            <w:pPr>
              <w:pStyle w:val="ListParagraph"/>
              <w:numPr>
                <w:ilvl w:val="0"/>
                <w:numId w:val="2"/>
              </w:numPr>
              <w:rPr>
                <w:rFonts w:cs="Arial"/>
                <w:color w:val="FF0000"/>
                <w:szCs w:val="20"/>
              </w:rPr>
            </w:pPr>
            <w:r>
              <w:rPr>
                <w:rFonts w:eastAsia="MS Mincho" w:cs="Arial"/>
                <w:bCs/>
                <w:color w:val="000000" w:themeColor="text1"/>
                <w:szCs w:val="22"/>
                <w:lang w:val="en-GB"/>
              </w:rPr>
              <w:t>The majority of the varied workload is in</w:t>
            </w:r>
            <w:r w:rsidR="00C4282A">
              <w:rPr>
                <w:rFonts w:eastAsia="MS Mincho" w:cs="Arial"/>
                <w:bCs/>
                <w:color w:val="000000" w:themeColor="text1"/>
                <w:szCs w:val="22"/>
                <w:lang w:val="en-GB"/>
              </w:rPr>
              <w:t xml:space="preserve"> support of </w:t>
            </w:r>
            <w:r w:rsidR="006F2775">
              <w:rPr>
                <w:rFonts w:eastAsia="MS Mincho" w:cs="Arial"/>
                <w:bCs/>
                <w:color w:val="000000" w:themeColor="text1"/>
                <w:szCs w:val="22"/>
                <w:lang w:val="en-GB"/>
              </w:rPr>
              <w:t>the c</w:t>
            </w:r>
            <w:r w:rsidR="00AB7A06">
              <w:rPr>
                <w:rFonts w:eastAsia="MS Mincho" w:cs="Arial"/>
                <w:bCs/>
                <w:color w:val="000000" w:themeColor="text1"/>
                <w:szCs w:val="22"/>
                <w:lang w:val="en-GB"/>
              </w:rPr>
              <w:t>lient</w:t>
            </w:r>
            <w:r w:rsidR="00C4282A">
              <w:rPr>
                <w:rFonts w:eastAsia="MS Mincho" w:cs="Arial"/>
                <w:bCs/>
                <w:color w:val="000000" w:themeColor="text1"/>
                <w:szCs w:val="22"/>
                <w:lang w:val="en-GB"/>
              </w:rPr>
              <w:t xml:space="preserve"> </w:t>
            </w:r>
            <w:r>
              <w:rPr>
                <w:rFonts w:eastAsia="MS Mincho" w:cs="Arial"/>
                <w:bCs/>
                <w:color w:val="000000" w:themeColor="text1"/>
                <w:szCs w:val="22"/>
                <w:lang w:val="en-GB"/>
              </w:rPr>
              <w:t xml:space="preserve">Estates </w:t>
            </w:r>
            <w:r w:rsidR="00720CB2">
              <w:rPr>
                <w:rFonts w:eastAsia="MS Mincho" w:cs="Arial"/>
                <w:bCs/>
                <w:color w:val="000000" w:themeColor="text1"/>
                <w:szCs w:val="22"/>
                <w:lang w:val="en-GB"/>
              </w:rPr>
              <w:t xml:space="preserve">Services </w:t>
            </w:r>
            <w:r>
              <w:rPr>
                <w:rFonts w:eastAsia="MS Mincho" w:cs="Arial"/>
                <w:bCs/>
                <w:color w:val="000000" w:themeColor="text1"/>
                <w:szCs w:val="22"/>
                <w:lang w:val="en-GB"/>
              </w:rPr>
              <w:t>team.</w:t>
            </w:r>
            <w:r w:rsidR="003658EC">
              <w:rPr>
                <w:rFonts w:eastAsia="MS Mincho" w:cs="Arial"/>
                <w:bCs/>
                <w:color w:val="000000" w:themeColor="text1"/>
                <w:szCs w:val="22"/>
                <w:lang w:val="en-GB"/>
              </w:rPr>
              <w:t xml:space="preserve"> </w:t>
            </w:r>
            <w:r w:rsidR="00F22A48">
              <w:rPr>
                <w:rFonts w:eastAsia="MS Mincho" w:cs="Arial"/>
                <w:bCs/>
                <w:color w:val="000000" w:themeColor="text1"/>
                <w:szCs w:val="22"/>
                <w:lang w:val="en-GB"/>
              </w:rPr>
              <w:t>Additionally</w:t>
            </w:r>
            <w:r w:rsidR="00796FBF">
              <w:rPr>
                <w:rFonts w:eastAsia="MS Mincho" w:cs="Arial"/>
                <w:bCs/>
                <w:color w:val="000000" w:themeColor="text1"/>
                <w:szCs w:val="22"/>
                <w:lang w:val="en-GB"/>
              </w:rPr>
              <w:t>,</w:t>
            </w:r>
            <w:r w:rsidR="00F22A48">
              <w:rPr>
                <w:rFonts w:eastAsia="MS Mincho" w:cs="Arial"/>
                <w:bCs/>
                <w:color w:val="000000" w:themeColor="text1"/>
                <w:szCs w:val="22"/>
                <w:lang w:val="en-GB"/>
              </w:rPr>
              <w:t xml:space="preserve"> requests will </w:t>
            </w:r>
            <w:r w:rsidR="00392BD7">
              <w:rPr>
                <w:rFonts w:eastAsia="MS Mincho" w:cs="Arial"/>
                <w:bCs/>
                <w:color w:val="000000" w:themeColor="text1"/>
                <w:szCs w:val="22"/>
                <w:lang w:val="en-GB"/>
              </w:rPr>
              <w:t>emerge via Work Orders</w:t>
            </w:r>
            <w:r w:rsidR="00C31862">
              <w:rPr>
                <w:rFonts w:eastAsia="MS Mincho" w:cs="Arial"/>
                <w:bCs/>
                <w:color w:val="000000" w:themeColor="text1"/>
                <w:szCs w:val="22"/>
                <w:lang w:val="en-GB"/>
              </w:rPr>
              <w:t xml:space="preserve"> and </w:t>
            </w:r>
            <w:r w:rsidR="00C147DC">
              <w:rPr>
                <w:rFonts w:eastAsia="MS Mincho" w:cs="Arial"/>
                <w:bCs/>
                <w:color w:val="000000" w:themeColor="text1"/>
                <w:szCs w:val="22"/>
                <w:lang w:val="en-GB"/>
              </w:rPr>
              <w:t>t</w:t>
            </w:r>
            <w:r w:rsidR="00C31862">
              <w:rPr>
                <w:rFonts w:eastAsia="MS Mincho" w:cs="Arial"/>
                <w:bCs/>
                <w:color w:val="000000" w:themeColor="text1"/>
                <w:szCs w:val="22"/>
                <w:lang w:val="en-GB"/>
              </w:rPr>
              <w:t>he Sodexo Field Team.</w:t>
            </w:r>
          </w:p>
          <w:p w14:paraId="70BB2202" w14:textId="32CB06BD" w:rsidR="00745A24" w:rsidRPr="00C147DC" w:rsidRDefault="003658EC" w:rsidP="00396B9F">
            <w:pPr>
              <w:pStyle w:val="ListParagraph"/>
              <w:numPr>
                <w:ilvl w:val="0"/>
                <w:numId w:val="2"/>
              </w:numPr>
              <w:rPr>
                <w:rFonts w:cs="Arial"/>
                <w:color w:val="FF0000"/>
                <w:szCs w:val="20"/>
              </w:rPr>
            </w:pPr>
            <w:r>
              <w:rPr>
                <w:rFonts w:eastAsia="MS Mincho" w:cs="Arial"/>
                <w:bCs/>
                <w:color w:val="000000" w:themeColor="text1"/>
                <w:szCs w:val="22"/>
                <w:lang w:val="en-GB"/>
              </w:rPr>
              <w:t xml:space="preserve">The estate </w:t>
            </w:r>
            <w:r w:rsidR="00FA16DB">
              <w:rPr>
                <w:rFonts w:eastAsia="MS Mincho" w:cs="Arial"/>
                <w:bCs/>
                <w:color w:val="000000" w:themeColor="text1"/>
                <w:szCs w:val="22"/>
                <w:lang w:val="en-GB"/>
              </w:rPr>
              <w:t xml:space="preserve">currently comprises </w:t>
            </w:r>
            <w:r w:rsidR="00C147DC">
              <w:rPr>
                <w:rFonts w:eastAsia="MS Mincho" w:cs="Arial"/>
                <w:bCs/>
                <w:color w:val="000000" w:themeColor="text1"/>
                <w:szCs w:val="22"/>
                <w:lang w:val="en-GB"/>
              </w:rPr>
              <w:t>c.</w:t>
            </w:r>
            <w:r w:rsidR="00720CB2">
              <w:rPr>
                <w:rFonts w:eastAsia="MS Mincho" w:cs="Arial"/>
                <w:bCs/>
                <w:color w:val="000000" w:themeColor="text1"/>
                <w:szCs w:val="22"/>
                <w:lang w:val="en-GB"/>
              </w:rPr>
              <w:t>70</w:t>
            </w:r>
            <w:r w:rsidR="00FA16DB">
              <w:rPr>
                <w:rFonts w:eastAsia="MS Mincho" w:cs="Arial"/>
                <w:bCs/>
                <w:color w:val="000000" w:themeColor="text1"/>
                <w:szCs w:val="22"/>
                <w:lang w:val="en-GB"/>
              </w:rPr>
              <w:t xml:space="preserve"> buildings and around </w:t>
            </w:r>
            <w:r w:rsidR="00720CB2">
              <w:rPr>
                <w:rFonts w:eastAsia="MS Mincho" w:cs="Arial"/>
                <w:bCs/>
                <w:color w:val="000000" w:themeColor="text1"/>
                <w:szCs w:val="22"/>
                <w:lang w:val="en-GB"/>
              </w:rPr>
              <w:t>294,000</w:t>
            </w:r>
            <w:r w:rsidR="00FA16DB">
              <w:rPr>
                <w:rFonts w:eastAsia="MS Mincho" w:cs="Arial"/>
                <w:bCs/>
                <w:color w:val="000000" w:themeColor="text1"/>
                <w:szCs w:val="22"/>
                <w:lang w:val="en-GB"/>
              </w:rPr>
              <w:t xml:space="preserve"> sqm of built space</w:t>
            </w:r>
            <w:r w:rsidR="00720CB2">
              <w:rPr>
                <w:rFonts w:eastAsia="MS Mincho" w:cs="Arial"/>
                <w:bCs/>
                <w:color w:val="000000" w:themeColor="text1"/>
                <w:szCs w:val="22"/>
                <w:lang w:val="en-GB"/>
              </w:rPr>
              <w:t xml:space="preserve"> and 83 telecommunication sites</w:t>
            </w:r>
            <w:r w:rsidR="008A23D7">
              <w:rPr>
                <w:rFonts w:eastAsia="MS Mincho" w:cs="Arial"/>
                <w:bCs/>
                <w:color w:val="000000" w:themeColor="text1"/>
                <w:szCs w:val="22"/>
                <w:lang w:val="en-GB"/>
              </w:rPr>
              <w:t xml:space="preserve">.  The estate is held by the client </w:t>
            </w:r>
            <w:r w:rsidR="00057740">
              <w:rPr>
                <w:rFonts w:eastAsia="MS Mincho" w:cs="Arial"/>
                <w:bCs/>
                <w:color w:val="000000" w:themeColor="text1"/>
                <w:szCs w:val="22"/>
                <w:lang w:val="en-GB"/>
              </w:rPr>
              <w:t xml:space="preserve">predominantly on a </w:t>
            </w:r>
            <w:r w:rsidR="00720CB2">
              <w:rPr>
                <w:rFonts w:eastAsia="MS Mincho" w:cs="Arial"/>
                <w:bCs/>
                <w:color w:val="000000" w:themeColor="text1"/>
                <w:szCs w:val="22"/>
                <w:lang w:val="en-GB"/>
              </w:rPr>
              <w:t>freehold</w:t>
            </w:r>
            <w:r w:rsidR="00057740">
              <w:rPr>
                <w:rFonts w:eastAsia="MS Mincho" w:cs="Arial"/>
                <w:bCs/>
                <w:color w:val="000000" w:themeColor="text1"/>
                <w:szCs w:val="22"/>
                <w:lang w:val="en-GB"/>
              </w:rPr>
              <w:t xml:space="preserve"> basis</w:t>
            </w:r>
            <w:r w:rsidR="00720CB2">
              <w:rPr>
                <w:rFonts w:eastAsia="MS Mincho" w:cs="Arial"/>
                <w:bCs/>
                <w:color w:val="000000" w:themeColor="text1"/>
                <w:szCs w:val="22"/>
                <w:lang w:val="en-GB"/>
              </w:rPr>
              <w:t>.</w:t>
            </w:r>
          </w:p>
          <w:p w14:paraId="2F842599" w14:textId="02BA9654" w:rsidR="009B35AF" w:rsidRPr="00C147DC" w:rsidRDefault="009B35AF" w:rsidP="00396B9F">
            <w:pPr>
              <w:pStyle w:val="ListParagraph"/>
              <w:numPr>
                <w:ilvl w:val="0"/>
                <w:numId w:val="2"/>
              </w:numPr>
              <w:rPr>
                <w:rFonts w:cs="Arial"/>
                <w:color w:val="FF0000"/>
                <w:szCs w:val="20"/>
              </w:rPr>
            </w:pPr>
            <w:r>
              <w:rPr>
                <w:rFonts w:eastAsia="MS Mincho" w:cs="Arial"/>
                <w:bCs/>
                <w:color w:val="000000" w:themeColor="text1"/>
                <w:szCs w:val="22"/>
                <w:lang w:val="en-GB"/>
              </w:rPr>
              <w:t xml:space="preserve">The client provides a number of different services, requiring a variety of </w:t>
            </w:r>
            <w:r w:rsidR="0029153F">
              <w:rPr>
                <w:rFonts w:eastAsia="MS Mincho" w:cs="Arial"/>
                <w:bCs/>
                <w:color w:val="000000" w:themeColor="text1"/>
                <w:szCs w:val="22"/>
                <w:lang w:val="en-GB"/>
              </w:rPr>
              <w:t>spatial solutions</w:t>
            </w:r>
            <w:r w:rsidR="00177B7C">
              <w:rPr>
                <w:rFonts w:eastAsia="MS Mincho" w:cs="Arial"/>
                <w:bCs/>
                <w:color w:val="000000" w:themeColor="text1"/>
                <w:szCs w:val="22"/>
                <w:lang w:val="en-GB"/>
              </w:rPr>
              <w:t>.</w:t>
            </w:r>
            <w:r w:rsidR="00970543">
              <w:rPr>
                <w:rFonts w:eastAsia="MS Mincho" w:cs="Arial"/>
                <w:bCs/>
                <w:color w:val="000000" w:themeColor="text1"/>
                <w:szCs w:val="22"/>
                <w:lang w:val="en-GB"/>
              </w:rPr>
              <w:t xml:space="preserve">  The specifications for these solutions are </w:t>
            </w:r>
            <w:r w:rsidR="0062535A">
              <w:rPr>
                <w:rFonts w:eastAsia="MS Mincho" w:cs="Arial"/>
                <w:bCs/>
                <w:color w:val="000000" w:themeColor="text1"/>
                <w:szCs w:val="22"/>
                <w:lang w:val="en-GB"/>
              </w:rPr>
              <w:t>set out in design standards</w:t>
            </w:r>
            <w:r w:rsidR="00000668">
              <w:rPr>
                <w:rFonts w:eastAsia="MS Mincho" w:cs="Arial"/>
                <w:bCs/>
                <w:color w:val="000000" w:themeColor="text1"/>
                <w:szCs w:val="22"/>
                <w:lang w:val="en-GB"/>
              </w:rPr>
              <w:t>,</w:t>
            </w:r>
            <w:r w:rsidR="00BC5558">
              <w:rPr>
                <w:rFonts w:eastAsia="MS Mincho" w:cs="Arial"/>
                <w:bCs/>
                <w:color w:val="000000" w:themeColor="text1"/>
                <w:szCs w:val="22"/>
                <w:lang w:val="en-GB"/>
              </w:rPr>
              <w:t xml:space="preserve"> published by the client.</w:t>
            </w:r>
            <w:r w:rsidR="00B7758B">
              <w:rPr>
                <w:rFonts w:eastAsia="MS Mincho" w:cs="Arial"/>
                <w:bCs/>
                <w:color w:val="000000" w:themeColor="text1"/>
                <w:szCs w:val="22"/>
                <w:lang w:val="en-GB"/>
              </w:rPr>
              <w:t xml:space="preserve">  Due to the high number and variety of buildings</w:t>
            </w:r>
            <w:r w:rsidR="008D6A9C">
              <w:rPr>
                <w:rFonts w:eastAsia="MS Mincho" w:cs="Arial"/>
                <w:bCs/>
                <w:color w:val="000000" w:themeColor="text1"/>
                <w:szCs w:val="22"/>
                <w:lang w:val="en-GB"/>
              </w:rPr>
              <w:t>, often the design standards will need careful, well thought out interpretation</w:t>
            </w:r>
            <w:r w:rsidR="00796FBF">
              <w:rPr>
                <w:rFonts w:eastAsia="MS Mincho" w:cs="Arial"/>
                <w:bCs/>
                <w:color w:val="000000" w:themeColor="text1"/>
                <w:szCs w:val="22"/>
                <w:lang w:val="en-GB"/>
              </w:rPr>
              <w:t xml:space="preserve"> during the creation </w:t>
            </w:r>
            <w:r w:rsidR="00B438BF">
              <w:rPr>
                <w:rFonts w:eastAsia="MS Mincho" w:cs="Arial"/>
                <w:bCs/>
                <w:color w:val="000000" w:themeColor="text1"/>
                <w:szCs w:val="22"/>
                <w:lang w:val="en-GB"/>
              </w:rPr>
              <w:t>of new spatial layouts.</w:t>
            </w:r>
          </w:p>
          <w:p w14:paraId="3E01D593" w14:textId="1BA9EF05" w:rsidR="000B2C91" w:rsidRPr="00C147DC" w:rsidRDefault="000B2C91" w:rsidP="00396B9F">
            <w:pPr>
              <w:pStyle w:val="ListParagraph"/>
              <w:numPr>
                <w:ilvl w:val="0"/>
                <w:numId w:val="2"/>
              </w:numPr>
              <w:rPr>
                <w:rFonts w:cs="Arial"/>
                <w:color w:val="FF0000"/>
                <w:szCs w:val="20"/>
              </w:rPr>
            </w:pPr>
            <w:r>
              <w:rPr>
                <w:rFonts w:eastAsia="MS Mincho" w:cs="Arial"/>
                <w:bCs/>
                <w:color w:val="000000" w:themeColor="text1"/>
                <w:szCs w:val="22"/>
                <w:lang w:val="en-GB"/>
              </w:rPr>
              <w:t>Being able to balance often opposing priorities from a variety of stakeholders in a calm productive manner is essential.</w:t>
            </w:r>
          </w:p>
          <w:p w14:paraId="6C73C259" w14:textId="002F66A5" w:rsidR="006A712D" w:rsidRPr="006A712D" w:rsidRDefault="006A712D" w:rsidP="00396B9F">
            <w:pPr>
              <w:pStyle w:val="ListParagraph"/>
              <w:numPr>
                <w:ilvl w:val="0"/>
                <w:numId w:val="2"/>
              </w:numPr>
              <w:rPr>
                <w:rFonts w:cs="Arial"/>
                <w:color w:val="FF0000"/>
                <w:szCs w:val="20"/>
              </w:rPr>
            </w:pPr>
            <w:r>
              <w:rPr>
                <w:rFonts w:cs="Arial"/>
                <w:szCs w:val="20"/>
              </w:rPr>
              <w:t>The Estate is unique in nature and infrastructure is complex requiring a thorough understanding of different types of building layouts and construction.</w:t>
            </w:r>
          </w:p>
          <w:p w14:paraId="358166BD" w14:textId="5A9F0F57" w:rsidR="006A712D" w:rsidRPr="006A712D" w:rsidRDefault="006A712D" w:rsidP="00396B9F">
            <w:pPr>
              <w:pStyle w:val="ListParagraph"/>
              <w:numPr>
                <w:ilvl w:val="0"/>
                <w:numId w:val="2"/>
              </w:numPr>
              <w:rPr>
                <w:rFonts w:cs="Arial"/>
                <w:szCs w:val="20"/>
              </w:rPr>
            </w:pPr>
            <w:r w:rsidRPr="006A712D">
              <w:rPr>
                <w:rFonts w:cs="Arial"/>
                <w:szCs w:val="20"/>
              </w:rPr>
              <w:t>Legacy drawing information and recent survey reports require focus and programme to bring these to a new level of standard.</w:t>
            </w:r>
          </w:p>
          <w:p w14:paraId="64EC5633" w14:textId="048CDB77" w:rsidR="00910D37" w:rsidRPr="00C4695A" w:rsidRDefault="00910D37" w:rsidP="00396B9F">
            <w:pPr>
              <w:pStyle w:val="ListParagraph"/>
              <w:numPr>
                <w:ilvl w:val="0"/>
                <w:numId w:val="2"/>
              </w:numPr>
              <w:rPr>
                <w:rFonts w:cs="Arial"/>
                <w:color w:val="FF0000"/>
                <w:szCs w:val="20"/>
              </w:rPr>
            </w:pPr>
            <w:r w:rsidRPr="00C147DC">
              <w:rPr>
                <w:rFonts w:eastAsia="MS Mincho" w:cs="Arial"/>
                <w:bCs/>
                <w:color w:val="000000" w:themeColor="text1"/>
                <w:szCs w:val="22"/>
                <w:lang w:val="en-GB"/>
              </w:rPr>
              <w:t xml:space="preserve">Due to the </w:t>
            </w:r>
            <w:r w:rsidR="006A712D">
              <w:rPr>
                <w:rFonts w:eastAsia="MS Mincho" w:cs="Arial"/>
                <w:bCs/>
                <w:color w:val="000000" w:themeColor="text1"/>
                <w:szCs w:val="22"/>
                <w:lang w:val="en-GB"/>
              </w:rPr>
              <w:t>complexity</w:t>
            </w:r>
            <w:r w:rsidRPr="00C147DC">
              <w:rPr>
                <w:rFonts w:eastAsia="MS Mincho" w:cs="Arial"/>
                <w:bCs/>
                <w:color w:val="000000" w:themeColor="text1"/>
                <w:szCs w:val="22"/>
                <w:lang w:val="en-GB"/>
              </w:rPr>
              <w:t xml:space="preserve"> of the </w:t>
            </w:r>
            <w:r w:rsidR="006A712D">
              <w:rPr>
                <w:rFonts w:eastAsia="MS Mincho" w:cs="Arial"/>
                <w:bCs/>
                <w:color w:val="000000" w:themeColor="text1"/>
                <w:szCs w:val="22"/>
                <w:lang w:val="en-GB"/>
              </w:rPr>
              <w:t>E</w:t>
            </w:r>
            <w:r w:rsidRPr="00C147DC">
              <w:rPr>
                <w:rFonts w:eastAsia="MS Mincho" w:cs="Arial"/>
                <w:bCs/>
                <w:color w:val="000000" w:themeColor="text1"/>
                <w:szCs w:val="22"/>
                <w:lang w:val="en-GB"/>
              </w:rPr>
              <w:t xml:space="preserve">state and </w:t>
            </w:r>
            <w:r w:rsidR="006A712D">
              <w:rPr>
                <w:rFonts w:eastAsia="MS Mincho" w:cs="Arial"/>
                <w:bCs/>
                <w:color w:val="000000" w:themeColor="text1"/>
                <w:szCs w:val="22"/>
                <w:lang w:val="en-GB"/>
              </w:rPr>
              <w:t>urgent Client change requests</w:t>
            </w:r>
            <w:r w:rsidR="00D8251B" w:rsidRPr="00C147DC">
              <w:rPr>
                <w:rFonts w:eastAsia="MS Mincho" w:cs="Arial"/>
                <w:bCs/>
                <w:color w:val="000000" w:themeColor="text1"/>
                <w:szCs w:val="22"/>
                <w:lang w:val="en-GB"/>
              </w:rPr>
              <w:t>, workload can increase significant</w:t>
            </w:r>
            <w:r w:rsidR="002F67F6" w:rsidRPr="00C147DC">
              <w:rPr>
                <w:rFonts w:eastAsia="MS Mincho" w:cs="Arial"/>
                <w:bCs/>
                <w:color w:val="000000" w:themeColor="text1"/>
                <w:szCs w:val="22"/>
                <w:lang w:val="en-GB"/>
              </w:rPr>
              <w:t>ly and very rapidly, the ability</w:t>
            </w:r>
            <w:r w:rsidR="003D7E17" w:rsidRPr="00C147DC">
              <w:rPr>
                <w:rFonts w:eastAsia="MS Mincho" w:cs="Arial"/>
                <w:bCs/>
                <w:color w:val="000000" w:themeColor="text1"/>
                <w:szCs w:val="22"/>
                <w:lang w:val="en-GB"/>
              </w:rPr>
              <w:t xml:space="preserve"> to </w:t>
            </w:r>
            <w:r w:rsidR="009D4DBE" w:rsidRPr="00C147DC">
              <w:rPr>
                <w:rFonts w:eastAsia="MS Mincho" w:cs="Arial"/>
                <w:bCs/>
                <w:color w:val="000000" w:themeColor="text1"/>
                <w:szCs w:val="22"/>
                <w:lang w:val="en-GB"/>
              </w:rPr>
              <w:t>manage</w:t>
            </w:r>
            <w:r w:rsidR="003356D5" w:rsidRPr="00C147DC">
              <w:rPr>
                <w:rFonts w:eastAsia="MS Mincho" w:cs="Arial"/>
                <w:bCs/>
                <w:color w:val="000000" w:themeColor="text1"/>
                <w:szCs w:val="22"/>
                <w:lang w:val="en-GB"/>
              </w:rPr>
              <w:t xml:space="preserve"> under pressure</w:t>
            </w:r>
            <w:r w:rsidR="00AA4252" w:rsidRPr="00C147DC">
              <w:rPr>
                <w:rFonts w:eastAsia="MS Mincho" w:cs="Arial"/>
                <w:bCs/>
                <w:color w:val="000000" w:themeColor="text1"/>
                <w:szCs w:val="22"/>
                <w:lang w:val="en-GB"/>
              </w:rPr>
              <w:t xml:space="preserve"> </w:t>
            </w:r>
            <w:r w:rsidR="006B5809" w:rsidRPr="00C147DC">
              <w:rPr>
                <w:rFonts w:eastAsia="MS Mincho" w:cs="Arial"/>
                <w:bCs/>
                <w:color w:val="000000" w:themeColor="text1"/>
                <w:szCs w:val="22"/>
                <w:lang w:val="en-GB"/>
              </w:rPr>
              <w:t>is essential.</w:t>
            </w:r>
          </w:p>
        </w:tc>
      </w:tr>
    </w:tbl>
    <w:p w14:paraId="0B68FED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C333923" w14:textId="77777777" w:rsidTr="000C03E8">
        <w:trPr>
          <w:trHeight w:val="565"/>
        </w:trPr>
        <w:tc>
          <w:tcPr>
            <w:tcW w:w="10458" w:type="dxa"/>
            <w:shd w:val="clear" w:color="auto" w:fill="F2F2F2"/>
            <w:vAlign w:val="center"/>
          </w:tcPr>
          <w:p w14:paraId="5606568D" w14:textId="77777777" w:rsidR="00366A73" w:rsidRPr="00315425" w:rsidRDefault="00366A73" w:rsidP="000C03E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1540D48" w14:textId="77777777" w:rsidTr="000C03E8">
        <w:trPr>
          <w:trHeight w:val="620"/>
        </w:trPr>
        <w:tc>
          <w:tcPr>
            <w:tcW w:w="10458" w:type="dxa"/>
          </w:tcPr>
          <w:p w14:paraId="6423CC5A" w14:textId="77777777" w:rsidR="00366A73" w:rsidRPr="00C56FEC" w:rsidRDefault="00366A73" w:rsidP="000C03E8">
            <w:pPr>
              <w:rPr>
                <w:rFonts w:cs="Arial"/>
                <w:b/>
                <w:sz w:val="6"/>
                <w:szCs w:val="20"/>
              </w:rPr>
            </w:pPr>
          </w:p>
          <w:p w14:paraId="4C639454" w14:textId="0334367C" w:rsidR="00626661" w:rsidRDefault="00626661" w:rsidP="0014727B">
            <w:pPr>
              <w:pStyle w:val="ListParagraph"/>
              <w:numPr>
                <w:ilvl w:val="0"/>
                <w:numId w:val="14"/>
              </w:numPr>
              <w:rPr>
                <w:rFonts w:cs="Arial"/>
                <w:color w:val="000000" w:themeColor="text1"/>
                <w:szCs w:val="20"/>
                <w:lang w:val="en-GB"/>
              </w:rPr>
            </w:pPr>
            <w:r w:rsidRPr="00626661">
              <w:rPr>
                <w:rFonts w:cs="Arial"/>
                <w:color w:val="000000" w:themeColor="text1"/>
                <w:szCs w:val="20"/>
                <w:lang w:val="en-GB"/>
              </w:rPr>
              <w:t>You will prepare drawings, diagrams, and documents using CAD software</w:t>
            </w:r>
            <w:r w:rsidR="00FC6E6F">
              <w:rPr>
                <w:rFonts w:cs="Arial"/>
                <w:color w:val="000000" w:themeColor="text1"/>
                <w:szCs w:val="20"/>
                <w:lang w:val="en-GB"/>
              </w:rPr>
              <w:t xml:space="preserve"> (AutoCAD)</w:t>
            </w:r>
            <w:r w:rsidRPr="00626661">
              <w:rPr>
                <w:rFonts w:cs="Arial"/>
                <w:color w:val="000000" w:themeColor="text1"/>
                <w:szCs w:val="20"/>
                <w:lang w:val="en-GB"/>
              </w:rPr>
              <w:t>. This includ</w:t>
            </w:r>
            <w:r w:rsidR="00FC6E6F">
              <w:rPr>
                <w:rFonts w:cs="Arial"/>
                <w:color w:val="000000" w:themeColor="text1"/>
                <w:szCs w:val="20"/>
                <w:lang w:val="en-GB"/>
              </w:rPr>
              <w:t>es developing CAD files from</w:t>
            </w:r>
            <w:r w:rsidRPr="00626661">
              <w:rPr>
                <w:rFonts w:cs="Arial"/>
                <w:color w:val="000000" w:themeColor="text1"/>
                <w:szCs w:val="20"/>
                <w:lang w:val="en-GB"/>
              </w:rPr>
              <w:t xml:space="preserve"> </w:t>
            </w:r>
            <w:r w:rsidR="0022230D">
              <w:rPr>
                <w:rFonts w:cs="Arial"/>
                <w:color w:val="000000" w:themeColor="text1"/>
                <w:szCs w:val="20"/>
                <w:lang w:val="en-GB"/>
              </w:rPr>
              <w:t xml:space="preserve">site visits, </w:t>
            </w:r>
            <w:r w:rsidRPr="00626661">
              <w:rPr>
                <w:rFonts w:cs="Arial"/>
                <w:color w:val="000000" w:themeColor="text1"/>
                <w:szCs w:val="20"/>
                <w:lang w:val="en-GB"/>
              </w:rPr>
              <w:t>notes, sketches, fire plans, technical guides, occupancy information</w:t>
            </w:r>
            <w:r w:rsidR="0078473B">
              <w:rPr>
                <w:rFonts w:cs="Arial"/>
                <w:color w:val="000000" w:themeColor="text1"/>
                <w:szCs w:val="20"/>
                <w:lang w:val="en-GB"/>
              </w:rPr>
              <w:t xml:space="preserve"> and pdf files</w:t>
            </w:r>
            <w:r w:rsidRPr="00626661">
              <w:rPr>
                <w:rFonts w:cs="Arial"/>
                <w:color w:val="000000" w:themeColor="text1"/>
                <w:szCs w:val="20"/>
                <w:lang w:val="en-GB"/>
              </w:rPr>
              <w:t>.</w:t>
            </w:r>
          </w:p>
          <w:p w14:paraId="73C3DC44" w14:textId="56D82C8E" w:rsidR="00A450FD" w:rsidRDefault="00A450FD" w:rsidP="0014727B">
            <w:pPr>
              <w:pStyle w:val="ListParagraph"/>
              <w:numPr>
                <w:ilvl w:val="0"/>
                <w:numId w:val="14"/>
              </w:numPr>
              <w:rPr>
                <w:rFonts w:cs="Arial"/>
                <w:color w:val="000000" w:themeColor="text1"/>
                <w:szCs w:val="20"/>
                <w:lang w:val="en-GB"/>
              </w:rPr>
            </w:pPr>
            <w:r>
              <w:rPr>
                <w:rFonts w:cs="Arial"/>
                <w:color w:val="000000" w:themeColor="text1"/>
                <w:szCs w:val="20"/>
                <w:lang w:val="en-GB"/>
              </w:rPr>
              <w:t xml:space="preserve">Attend site </w:t>
            </w:r>
            <w:r w:rsidR="00BE3F0D">
              <w:rPr>
                <w:rFonts w:cs="Arial"/>
                <w:color w:val="000000" w:themeColor="text1"/>
                <w:szCs w:val="20"/>
                <w:lang w:val="en-GB"/>
              </w:rPr>
              <w:t>to meet with key stakeholders to obtain and develop project briefs</w:t>
            </w:r>
          </w:p>
          <w:p w14:paraId="3E323208" w14:textId="3F86B1B7" w:rsidR="007906BE" w:rsidRPr="00626661" w:rsidRDefault="007906BE" w:rsidP="0014727B">
            <w:pPr>
              <w:pStyle w:val="ListParagraph"/>
              <w:numPr>
                <w:ilvl w:val="0"/>
                <w:numId w:val="14"/>
              </w:numPr>
              <w:rPr>
                <w:rFonts w:cs="Arial"/>
                <w:color w:val="000000" w:themeColor="text1"/>
                <w:szCs w:val="20"/>
                <w:lang w:val="en-GB"/>
              </w:rPr>
            </w:pPr>
            <w:r>
              <w:rPr>
                <w:rFonts w:cs="Arial"/>
                <w:color w:val="000000" w:themeColor="text1"/>
                <w:szCs w:val="20"/>
                <w:lang w:val="en-GB"/>
              </w:rPr>
              <w:t xml:space="preserve">Attend site to undertake building surveys to complete </w:t>
            </w:r>
            <w:r w:rsidR="00A828A6">
              <w:rPr>
                <w:rFonts w:cs="Arial"/>
                <w:color w:val="000000" w:themeColor="text1"/>
                <w:szCs w:val="20"/>
                <w:lang w:val="en-GB"/>
              </w:rPr>
              <w:t>Concept drawings</w:t>
            </w:r>
            <w:r w:rsidR="00A846D4">
              <w:rPr>
                <w:rFonts w:cs="Arial"/>
                <w:color w:val="000000" w:themeColor="text1"/>
                <w:szCs w:val="20"/>
                <w:lang w:val="en-GB"/>
              </w:rPr>
              <w:t xml:space="preserve"> and/or </w:t>
            </w:r>
            <w:r w:rsidR="009F06C0">
              <w:rPr>
                <w:rFonts w:cs="Arial"/>
                <w:color w:val="000000" w:themeColor="text1"/>
                <w:szCs w:val="20"/>
                <w:lang w:val="en-GB"/>
              </w:rPr>
              <w:t xml:space="preserve">to ensure drawings are an accurate representation </w:t>
            </w:r>
            <w:r w:rsidR="00170825">
              <w:rPr>
                <w:rFonts w:cs="Arial"/>
                <w:color w:val="000000" w:themeColor="text1"/>
                <w:szCs w:val="20"/>
                <w:lang w:val="en-GB"/>
              </w:rPr>
              <w:t>of those buildings</w:t>
            </w:r>
          </w:p>
          <w:p w14:paraId="233E291E" w14:textId="77777777" w:rsidR="00626661" w:rsidRPr="00626661" w:rsidRDefault="00626661" w:rsidP="0014727B">
            <w:pPr>
              <w:pStyle w:val="ListParagraph"/>
              <w:numPr>
                <w:ilvl w:val="0"/>
                <w:numId w:val="14"/>
              </w:numPr>
              <w:rPr>
                <w:rFonts w:cs="Arial"/>
                <w:color w:val="000000" w:themeColor="text1"/>
                <w:szCs w:val="20"/>
                <w:lang w:val="en-GB"/>
              </w:rPr>
            </w:pPr>
            <w:r w:rsidRPr="00626661">
              <w:rPr>
                <w:rFonts w:cs="Arial"/>
                <w:color w:val="000000" w:themeColor="text1"/>
                <w:szCs w:val="20"/>
                <w:lang w:val="en-GB"/>
              </w:rPr>
              <w:lastRenderedPageBreak/>
              <w:t>Develop project-level and portfolio-level solutions based on interpretation of the customer requirements –</w:t>
            </w:r>
            <w:r w:rsidR="00FC6E6F">
              <w:rPr>
                <w:rFonts w:cs="Arial"/>
                <w:color w:val="000000" w:themeColor="text1"/>
                <w:szCs w:val="20"/>
                <w:lang w:val="en-GB"/>
              </w:rPr>
              <w:t xml:space="preserve"> following collaboration with the customer through </w:t>
            </w:r>
            <w:r w:rsidR="0022230D">
              <w:rPr>
                <w:rFonts w:cs="Arial"/>
                <w:color w:val="000000" w:themeColor="text1"/>
                <w:szCs w:val="20"/>
                <w:lang w:val="en-GB"/>
              </w:rPr>
              <w:t xml:space="preserve">site visits, </w:t>
            </w:r>
            <w:r w:rsidR="00FC6E6F">
              <w:rPr>
                <w:rFonts w:cs="Arial"/>
                <w:color w:val="000000" w:themeColor="text1"/>
                <w:szCs w:val="20"/>
                <w:lang w:val="en-GB"/>
              </w:rPr>
              <w:t>meetings, by email and over the phone. P</w:t>
            </w:r>
            <w:r w:rsidRPr="00626661">
              <w:rPr>
                <w:rFonts w:cs="Arial"/>
                <w:color w:val="000000" w:themeColor="text1"/>
                <w:szCs w:val="20"/>
                <w:lang w:val="en-GB"/>
              </w:rPr>
              <w:t xml:space="preserve">repare </w:t>
            </w:r>
            <w:r w:rsidR="00FC6E6F">
              <w:rPr>
                <w:rFonts w:cs="Arial"/>
                <w:color w:val="000000" w:themeColor="text1"/>
                <w:szCs w:val="20"/>
                <w:lang w:val="en-GB"/>
              </w:rPr>
              <w:t xml:space="preserve">multiple </w:t>
            </w:r>
            <w:r w:rsidRPr="00626661">
              <w:rPr>
                <w:rFonts w:cs="Arial"/>
                <w:color w:val="000000" w:themeColor="text1"/>
                <w:szCs w:val="20"/>
                <w:lang w:val="en-GB"/>
              </w:rPr>
              <w:t>options and recommendations.</w:t>
            </w:r>
          </w:p>
          <w:p w14:paraId="22BC2C22" w14:textId="646CA57C" w:rsidR="00626661" w:rsidRPr="00626661" w:rsidRDefault="00626661" w:rsidP="0014727B">
            <w:pPr>
              <w:pStyle w:val="ListParagraph"/>
              <w:numPr>
                <w:ilvl w:val="0"/>
                <w:numId w:val="14"/>
              </w:numPr>
              <w:rPr>
                <w:rFonts w:cs="Arial"/>
                <w:color w:val="000000" w:themeColor="text1"/>
                <w:szCs w:val="20"/>
                <w:lang w:val="en-GB"/>
              </w:rPr>
            </w:pPr>
            <w:r w:rsidRPr="00626661">
              <w:rPr>
                <w:rFonts w:cs="Arial"/>
                <w:color w:val="000000" w:themeColor="text1"/>
                <w:szCs w:val="20"/>
                <w:lang w:val="en-GB"/>
              </w:rPr>
              <w:t xml:space="preserve">You will maintain accurate </w:t>
            </w:r>
            <w:r w:rsidR="00D968DD">
              <w:rPr>
                <w:rFonts w:cs="Arial"/>
                <w:color w:val="000000" w:themeColor="text1"/>
                <w:szCs w:val="20"/>
                <w:lang w:val="en-GB"/>
              </w:rPr>
              <w:t xml:space="preserve">drawing </w:t>
            </w:r>
            <w:r w:rsidRPr="00626661">
              <w:rPr>
                <w:rFonts w:cs="Arial"/>
                <w:color w:val="000000" w:themeColor="text1"/>
                <w:szCs w:val="20"/>
                <w:lang w:val="en-GB"/>
              </w:rPr>
              <w:t>information</w:t>
            </w:r>
            <w:r w:rsidR="000865B3">
              <w:rPr>
                <w:rFonts w:cs="Arial"/>
                <w:color w:val="000000" w:themeColor="text1"/>
                <w:szCs w:val="20"/>
                <w:lang w:val="en-GB"/>
              </w:rPr>
              <w:t xml:space="preserve"> and registers</w:t>
            </w:r>
            <w:r w:rsidRPr="00626661">
              <w:rPr>
                <w:rFonts w:cs="Arial"/>
                <w:color w:val="000000" w:themeColor="text1"/>
                <w:szCs w:val="20"/>
                <w:lang w:val="en-GB"/>
              </w:rPr>
              <w:t xml:space="preserve"> for all of </w:t>
            </w:r>
            <w:r w:rsidR="009E3527">
              <w:rPr>
                <w:rFonts w:cs="Arial"/>
                <w:color w:val="000000" w:themeColor="text1"/>
                <w:szCs w:val="20"/>
                <w:lang w:val="en-GB"/>
              </w:rPr>
              <w:t xml:space="preserve">the </w:t>
            </w:r>
            <w:r w:rsidR="0022471F">
              <w:rPr>
                <w:rFonts w:cs="Arial"/>
                <w:color w:val="000000" w:themeColor="text1"/>
                <w:szCs w:val="20"/>
                <w:lang w:val="en-GB"/>
              </w:rPr>
              <w:t>client’s</w:t>
            </w:r>
            <w:r w:rsidR="009E3527">
              <w:rPr>
                <w:rFonts w:cs="Arial"/>
                <w:color w:val="000000" w:themeColor="text1"/>
                <w:szCs w:val="20"/>
                <w:lang w:val="en-GB"/>
              </w:rPr>
              <w:t xml:space="preserve"> buildings.  The drawings will provide an accurate representation of structure</w:t>
            </w:r>
            <w:r w:rsidR="00FD0CA5">
              <w:rPr>
                <w:rFonts w:cs="Arial"/>
                <w:color w:val="000000" w:themeColor="text1"/>
                <w:szCs w:val="20"/>
                <w:lang w:val="en-GB"/>
              </w:rPr>
              <w:t xml:space="preserve">, </w:t>
            </w:r>
            <w:r w:rsidR="009E3527">
              <w:rPr>
                <w:rFonts w:cs="Arial"/>
                <w:color w:val="000000" w:themeColor="text1"/>
                <w:szCs w:val="20"/>
                <w:lang w:val="en-GB"/>
              </w:rPr>
              <w:t>furniture</w:t>
            </w:r>
            <w:r w:rsidR="00173CEE">
              <w:rPr>
                <w:rFonts w:cs="Arial"/>
                <w:color w:val="000000" w:themeColor="text1"/>
                <w:szCs w:val="20"/>
                <w:lang w:val="en-GB"/>
              </w:rPr>
              <w:t xml:space="preserve">, </w:t>
            </w:r>
            <w:bookmarkStart w:id="0" w:name="_Hlk52914075"/>
            <w:r w:rsidR="00173CEE">
              <w:rPr>
                <w:rFonts w:cs="Arial"/>
                <w:color w:val="000000" w:themeColor="text1"/>
                <w:szCs w:val="20"/>
                <w:lang w:val="en-GB"/>
              </w:rPr>
              <w:t>S</w:t>
            </w:r>
            <w:r w:rsidR="009E3527">
              <w:rPr>
                <w:rFonts w:cs="Arial"/>
                <w:color w:val="000000" w:themeColor="text1"/>
                <w:szCs w:val="20"/>
                <w:lang w:val="en-GB"/>
              </w:rPr>
              <w:t xml:space="preserve">pace Type, Sub Space types, </w:t>
            </w:r>
            <w:r w:rsidR="000865B3">
              <w:rPr>
                <w:rFonts w:cs="Arial"/>
                <w:color w:val="000000" w:themeColor="text1"/>
                <w:szCs w:val="20"/>
                <w:lang w:val="en-GB"/>
              </w:rPr>
              <w:t>p</w:t>
            </w:r>
            <w:r w:rsidR="009E3527">
              <w:rPr>
                <w:rFonts w:cs="Arial"/>
                <w:color w:val="000000" w:themeColor="text1"/>
                <w:szCs w:val="20"/>
                <w:lang w:val="en-GB"/>
              </w:rPr>
              <w:t>urpose and asset locations</w:t>
            </w:r>
            <w:r w:rsidR="00AC702E">
              <w:rPr>
                <w:rFonts w:cs="Arial"/>
                <w:color w:val="000000" w:themeColor="text1"/>
                <w:szCs w:val="20"/>
                <w:lang w:val="en-GB"/>
              </w:rPr>
              <w:t xml:space="preserve"> </w:t>
            </w:r>
            <w:bookmarkEnd w:id="0"/>
            <w:r w:rsidR="00AC702E">
              <w:rPr>
                <w:rFonts w:cs="Arial"/>
                <w:color w:val="000000" w:themeColor="text1"/>
                <w:szCs w:val="20"/>
                <w:lang w:val="en-GB"/>
              </w:rPr>
              <w:t xml:space="preserve">using both CAD and </w:t>
            </w:r>
            <w:r w:rsidR="006A712D">
              <w:rPr>
                <w:rFonts w:cs="Arial"/>
                <w:color w:val="000000" w:themeColor="text1"/>
                <w:szCs w:val="20"/>
                <w:lang w:val="en-GB"/>
              </w:rPr>
              <w:t>other relevant</w:t>
            </w:r>
            <w:r w:rsidR="00AC702E">
              <w:rPr>
                <w:rFonts w:cs="Arial"/>
                <w:color w:val="000000" w:themeColor="text1"/>
                <w:szCs w:val="20"/>
                <w:lang w:val="en-GB"/>
              </w:rPr>
              <w:t xml:space="preserve"> system</w:t>
            </w:r>
            <w:r w:rsidR="006A712D">
              <w:rPr>
                <w:rFonts w:cs="Arial"/>
                <w:color w:val="000000" w:themeColor="text1"/>
                <w:szCs w:val="20"/>
                <w:lang w:val="en-GB"/>
              </w:rPr>
              <w:t>s</w:t>
            </w:r>
            <w:r w:rsidR="009E3527">
              <w:rPr>
                <w:rFonts w:cs="Arial"/>
                <w:color w:val="000000" w:themeColor="text1"/>
                <w:szCs w:val="20"/>
                <w:lang w:val="en-GB"/>
              </w:rPr>
              <w:t>.</w:t>
            </w:r>
          </w:p>
          <w:p w14:paraId="27F5CBBA" w14:textId="6C8E6C2F" w:rsidR="00FC6E6F" w:rsidRDefault="00626661" w:rsidP="0014727B">
            <w:pPr>
              <w:numPr>
                <w:ilvl w:val="0"/>
                <w:numId w:val="14"/>
              </w:numPr>
              <w:rPr>
                <w:rFonts w:cs="Arial"/>
                <w:color w:val="000000" w:themeColor="text1"/>
                <w:szCs w:val="20"/>
                <w:lang w:val="en-GB"/>
              </w:rPr>
            </w:pPr>
            <w:r w:rsidRPr="0014727B">
              <w:rPr>
                <w:rFonts w:cs="Arial"/>
                <w:color w:val="000000" w:themeColor="text1"/>
                <w:szCs w:val="20"/>
                <w:lang w:val="en-GB"/>
              </w:rPr>
              <w:t>You will ensure CAD files are properly maintained, updated stored in line with data protection for each projec</w:t>
            </w:r>
            <w:r w:rsidR="0022230D">
              <w:rPr>
                <w:rFonts w:cs="Arial"/>
                <w:color w:val="000000" w:themeColor="text1"/>
                <w:szCs w:val="20"/>
                <w:lang w:val="en-GB"/>
              </w:rPr>
              <w:t>t including as-built plans for completed construction projects</w:t>
            </w:r>
          </w:p>
          <w:p w14:paraId="1B955AF7" w14:textId="45D7C4E5" w:rsidR="008658B6" w:rsidRPr="00C147DC" w:rsidRDefault="006A712D" w:rsidP="0014727B">
            <w:pPr>
              <w:numPr>
                <w:ilvl w:val="0"/>
                <w:numId w:val="14"/>
              </w:numPr>
              <w:rPr>
                <w:rFonts w:cs="Arial"/>
                <w:color w:val="000000" w:themeColor="text1"/>
                <w:szCs w:val="20"/>
                <w:lang w:val="en-GB"/>
              </w:rPr>
            </w:pPr>
            <w:r>
              <w:rPr>
                <w:rFonts w:cs="Arial"/>
                <w:color w:val="000000" w:themeColor="text1"/>
                <w:szCs w:val="20"/>
                <w:lang w:val="en-GB"/>
              </w:rPr>
              <w:t>Consider future systems for i</w:t>
            </w:r>
            <w:r w:rsidR="008658B6">
              <w:rPr>
                <w:rFonts w:cs="Arial"/>
                <w:color w:val="000000" w:themeColor="text1"/>
                <w:szCs w:val="20"/>
                <w:lang w:val="en-GB"/>
              </w:rPr>
              <w:t>mplement</w:t>
            </w:r>
            <w:r>
              <w:rPr>
                <w:rFonts w:cs="Arial"/>
                <w:color w:val="000000" w:themeColor="text1"/>
                <w:szCs w:val="20"/>
                <w:lang w:val="en-GB"/>
              </w:rPr>
              <w:t>ation to support, such as FOCUS</w:t>
            </w:r>
            <w:r w:rsidR="008658B6">
              <w:rPr>
                <w:rFonts w:cs="Arial"/>
                <w:color w:val="000000" w:themeColor="text1"/>
                <w:szCs w:val="20"/>
                <w:lang w:val="en-GB"/>
              </w:rPr>
              <w:t xml:space="preserve">, </w:t>
            </w:r>
            <w:r w:rsidR="008658B6">
              <w:rPr>
                <w:color w:val="000000" w:themeColor="text1"/>
              </w:rPr>
              <w:t>CAFM</w:t>
            </w:r>
            <w:r>
              <w:rPr>
                <w:color w:val="000000" w:themeColor="text1"/>
              </w:rPr>
              <w:t xml:space="preserve"> and</w:t>
            </w:r>
            <w:r w:rsidR="00DD4C9E">
              <w:rPr>
                <w:color w:val="000000" w:themeColor="text1"/>
              </w:rPr>
              <w:t xml:space="preserve"> CADM </w:t>
            </w:r>
            <w:r w:rsidR="0076394B">
              <w:rPr>
                <w:color w:val="000000" w:themeColor="text1"/>
              </w:rPr>
              <w:t>system</w:t>
            </w:r>
            <w:r>
              <w:rPr>
                <w:color w:val="000000" w:themeColor="text1"/>
              </w:rPr>
              <w:t>s</w:t>
            </w:r>
            <w:r w:rsidR="0076394B">
              <w:rPr>
                <w:color w:val="000000" w:themeColor="text1"/>
              </w:rPr>
              <w:t>.</w:t>
            </w:r>
          </w:p>
          <w:p w14:paraId="4BCF78A4" w14:textId="051ADD9C" w:rsidR="0014727B" w:rsidRPr="00424476" w:rsidRDefault="005018DB" w:rsidP="004F6125">
            <w:pPr>
              <w:numPr>
                <w:ilvl w:val="0"/>
                <w:numId w:val="14"/>
              </w:numPr>
              <w:rPr>
                <w:color w:val="000000" w:themeColor="text1"/>
                <w:szCs w:val="20"/>
              </w:rPr>
            </w:pPr>
            <w:r>
              <w:rPr>
                <w:rFonts w:cs="Arial"/>
                <w:color w:val="000000" w:themeColor="text1"/>
                <w:szCs w:val="20"/>
                <w:lang w:val="en-GB"/>
              </w:rPr>
              <w:t xml:space="preserve">Produce </w:t>
            </w:r>
            <w:r w:rsidR="009E3527">
              <w:rPr>
                <w:rFonts w:cs="Arial"/>
                <w:color w:val="000000" w:themeColor="text1"/>
                <w:szCs w:val="20"/>
                <w:lang w:val="en-GB"/>
              </w:rPr>
              <w:t xml:space="preserve">space </w:t>
            </w:r>
            <w:r w:rsidR="00EF4EC4">
              <w:rPr>
                <w:rFonts w:cs="Arial"/>
                <w:color w:val="000000" w:themeColor="text1"/>
                <w:szCs w:val="20"/>
                <w:lang w:val="en-GB"/>
              </w:rPr>
              <w:t xml:space="preserve">analysis and </w:t>
            </w:r>
            <w:r>
              <w:rPr>
                <w:rFonts w:cs="Arial"/>
                <w:color w:val="000000" w:themeColor="text1"/>
                <w:szCs w:val="20"/>
                <w:lang w:val="en-GB"/>
              </w:rPr>
              <w:t xml:space="preserve">feedback </w:t>
            </w:r>
            <w:r w:rsidR="009E3527">
              <w:rPr>
                <w:rFonts w:cs="Arial"/>
                <w:color w:val="000000" w:themeColor="text1"/>
                <w:szCs w:val="20"/>
                <w:lang w:val="en-GB"/>
              </w:rPr>
              <w:t>to enable refinement of space standards and design guidance.</w:t>
            </w:r>
          </w:p>
        </w:tc>
      </w:tr>
    </w:tbl>
    <w:p w14:paraId="408E7DF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68DB3DB" w14:textId="77777777" w:rsidTr="000C03E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833B7B" w14:textId="77777777" w:rsidR="00366A73" w:rsidRPr="00FB6D69" w:rsidRDefault="00366A73" w:rsidP="000C03E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DD4D403" w14:textId="77777777" w:rsidTr="000C03E8">
        <w:trPr>
          <w:trHeight w:val="620"/>
        </w:trPr>
        <w:tc>
          <w:tcPr>
            <w:tcW w:w="10456" w:type="dxa"/>
            <w:tcBorders>
              <w:top w:val="nil"/>
              <w:left w:val="single" w:sz="2" w:space="0" w:color="auto"/>
              <w:bottom w:val="single" w:sz="4" w:space="0" w:color="auto"/>
              <w:right w:val="single" w:sz="4" w:space="0" w:color="auto"/>
            </w:tcBorders>
          </w:tcPr>
          <w:p w14:paraId="053987B1" w14:textId="2B887508" w:rsidR="00366A73" w:rsidRDefault="005D2D4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Accurate as built record drawings</w:t>
            </w:r>
          </w:p>
          <w:p w14:paraId="0B174E72" w14:textId="2CFE8A86" w:rsidR="00745A24" w:rsidRDefault="005D2D4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Layout plans which optimise space and requirements</w:t>
            </w:r>
          </w:p>
          <w:p w14:paraId="595E2FFA" w14:textId="77777777" w:rsidR="00745A24" w:rsidRDefault="005D2D4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Accurate data inputs into </w:t>
            </w:r>
            <w:r w:rsidR="006A712D">
              <w:rPr>
                <w:rFonts w:cs="Arial"/>
                <w:color w:val="000000" w:themeColor="text1"/>
                <w:szCs w:val="20"/>
                <w:lang w:val="en-GB"/>
              </w:rPr>
              <w:t>relevant</w:t>
            </w:r>
            <w:r>
              <w:rPr>
                <w:rFonts w:cs="Arial"/>
                <w:color w:val="000000" w:themeColor="text1"/>
                <w:szCs w:val="20"/>
                <w:lang w:val="en-GB"/>
              </w:rPr>
              <w:t xml:space="preserve"> system</w:t>
            </w:r>
            <w:r w:rsidR="006A712D">
              <w:rPr>
                <w:rFonts w:cs="Arial"/>
                <w:color w:val="000000" w:themeColor="text1"/>
                <w:szCs w:val="20"/>
                <w:lang w:val="en-GB"/>
              </w:rPr>
              <w:t>s</w:t>
            </w:r>
          </w:p>
          <w:p w14:paraId="18292749" w14:textId="23645BD8" w:rsidR="000865B3" w:rsidRPr="00424476" w:rsidRDefault="000865B3"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Updating drawings and systems to necessary standards</w:t>
            </w:r>
          </w:p>
        </w:tc>
      </w:tr>
    </w:tbl>
    <w:p w14:paraId="68D675A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A355C09" w14:textId="77777777" w:rsidTr="000C03E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6C0CD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0533B4B" w14:textId="77777777" w:rsidTr="004238D8">
        <w:trPr>
          <w:trHeight w:val="620"/>
        </w:trPr>
        <w:tc>
          <w:tcPr>
            <w:tcW w:w="10458" w:type="dxa"/>
            <w:tcBorders>
              <w:top w:val="nil"/>
              <w:left w:val="single" w:sz="2" w:space="0" w:color="auto"/>
              <w:bottom w:val="single" w:sz="4" w:space="0" w:color="auto"/>
              <w:right w:val="single" w:sz="4" w:space="0" w:color="auto"/>
            </w:tcBorders>
          </w:tcPr>
          <w:p w14:paraId="6C18AD7E" w14:textId="77777777" w:rsidR="00626661" w:rsidRDefault="00626661" w:rsidP="00626661">
            <w:pPr>
              <w:pStyle w:val="Puces4"/>
              <w:numPr>
                <w:ilvl w:val="0"/>
                <w:numId w:val="3"/>
              </w:numPr>
            </w:pPr>
            <w:r>
              <w:t>Bachelor’s degree in CAD</w:t>
            </w:r>
            <w:r w:rsidR="00666D49">
              <w:t xml:space="preserve"> design OR</w:t>
            </w:r>
            <w:r>
              <w:t xml:space="preserve"> an acceptable combination of education and experience.</w:t>
            </w:r>
          </w:p>
          <w:p w14:paraId="09C4AE17" w14:textId="2C91D024" w:rsidR="00666D49" w:rsidRDefault="00EA4627" w:rsidP="00666D49">
            <w:pPr>
              <w:pStyle w:val="Puces4"/>
              <w:numPr>
                <w:ilvl w:val="0"/>
                <w:numId w:val="3"/>
              </w:numPr>
            </w:pPr>
            <w:r>
              <w:t xml:space="preserve">Excellent </w:t>
            </w:r>
            <w:r w:rsidR="00666D49">
              <w:t>knowledge of CAD software, quality assurance best practices and methodologies.</w:t>
            </w:r>
          </w:p>
          <w:p w14:paraId="595770CF" w14:textId="1B0C1EF8" w:rsidR="00666D49" w:rsidRDefault="00666D49" w:rsidP="00666D49">
            <w:pPr>
              <w:pStyle w:val="Puces4"/>
              <w:numPr>
                <w:ilvl w:val="0"/>
                <w:numId w:val="3"/>
              </w:numPr>
            </w:pPr>
            <w:r>
              <w:t xml:space="preserve">Good working knowledge of automated </w:t>
            </w:r>
            <w:r w:rsidR="006A712D">
              <w:t>Asset Management/</w:t>
            </w:r>
            <w:r>
              <w:t>CAFM</w:t>
            </w:r>
            <w:r w:rsidR="006A712D">
              <w:t>/CADM</w:t>
            </w:r>
            <w:r>
              <w:t xml:space="preserve"> systems</w:t>
            </w:r>
          </w:p>
          <w:p w14:paraId="7805E216" w14:textId="3F6135DB" w:rsidR="00EA4627" w:rsidRDefault="00EA4627" w:rsidP="00EA4627">
            <w:pPr>
              <w:pStyle w:val="Puces4"/>
              <w:numPr>
                <w:ilvl w:val="0"/>
                <w:numId w:val="3"/>
              </w:numPr>
            </w:pPr>
            <w:r>
              <w:t>Excellent communication oral &amp; written skills</w:t>
            </w:r>
          </w:p>
          <w:p w14:paraId="0A8FA7D8" w14:textId="77777777" w:rsidR="00666D49" w:rsidRDefault="00666D49" w:rsidP="00666D49">
            <w:pPr>
              <w:pStyle w:val="Puces4"/>
              <w:numPr>
                <w:ilvl w:val="0"/>
                <w:numId w:val="3"/>
              </w:numPr>
            </w:pPr>
            <w:r>
              <w:t>Strong knowledge of architectural drafting standards, as well as blueprint and specification reading skills.</w:t>
            </w:r>
          </w:p>
          <w:p w14:paraId="4426B97F" w14:textId="6D304E8D" w:rsidR="00666D49" w:rsidRDefault="00666D49" w:rsidP="00666D49">
            <w:pPr>
              <w:pStyle w:val="Puces4"/>
              <w:numPr>
                <w:ilvl w:val="0"/>
                <w:numId w:val="3"/>
              </w:numPr>
            </w:pPr>
            <w:r>
              <w:t>Experience in Facility Management or construction industry.</w:t>
            </w:r>
          </w:p>
          <w:p w14:paraId="714267B0" w14:textId="5FC476EA" w:rsidR="00B90B78" w:rsidRDefault="00B90B78" w:rsidP="00666D49">
            <w:pPr>
              <w:pStyle w:val="Puces4"/>
              <w:numPr>
                <w:ilvl w:val="0"/>
                <w:numId w:val="3"/>
              </w:numPr>
            </w:pPr>
            <w:r>
              <w:t>Strong Knowledge of project management</w:t>
            </w:r>
          </w:p>
          <w:p w14:paraId="1CA7278A" w14:textId="463A6049" w:rsidR="00626661" w:rsidRDefault="009E11F3" w:rsidP="00626661">
            <w:pPr>
              <w:pStyle w:val="Puces4"/>
              <w:numPr>
                <w:ilvl w:val="0"/>
                <w:numId w:val="3"/>
              </w:numPr>
            </w:pPr>
            <w:r>
              <w:t>Strong project management and</w:t>
            </w:r>
            <w:r w:rsidR="008F1017">
              <w:t xml:space="preserve"> </w:t>
            </w:r>
            <w:r w:rsidR="00797564">
              <w:t xml:space="preserve">excellent </w:t>
            </w:r>
            <w:r w:rsidR="00626661">
              <w:t xml:space="preserve">organisational skills with the ability to analyse multiple sets of data and drive decision making in a </w:t>
            </w:r>
            <w:r w:rsidR="00D333AB">
              <w:t>problem-solving</w:t>
            </w:r>
            <w:r w:rsidR="00626661">
              <w:t xml:space="preserve"> atmosphere.</w:t>
            </w:r>
          </w:p>
          <w:p w14:paraId="53A489E9" w14:textId="77777777" w:rsidR="00626661" w:rsidRDefault="00626661" w:rsidP="00626661">
            <w:pPr>
              <w:pStyle w:val="Puces4"/>
              <w:numPr>
                <w:ilvl w:val="0"/>
                <w:numId w:val="3"/>
              </w:numPr>
            </w:pPr>
            <w:r>
              <w:t>Proven results and success in developing, planning, managing, and implementing workplace plans and space solutions within a dynamic corporate environment. Strong understanding of business and financial impacts to workplace options.</w:t>
            </w:r>
          </w:p>
          <w:p w14:paraId="0F98C942" w14:textId="628385C8" w:rsidR="00EA3990" w:rsidRDefault="00626661" w:rsidP="00626661">
            <w:pPr>
              <w:pStyle w:val="Puces4"/>
              <w:numPr>
                <w:ilvl w:val="0"/>
                <w:numId w:val="3"/>
              </w:numPr>
            </w:pPr>
            <w:r>
              <w:t>Knowledge of applicable data privacy practices and general health and safety regulations.</w:t>
            </w:r>
          </w:p>
          <w:p w14:paraId="6AB02331" w14:textId="7B0BCD70" w:rsidR="00EA4627" w:rsidRPr="00C147DC" w:rsidRDefault="00797564" w:rsidP="00906C04">
            <w:pPr>
              <w:pStyle w:val="Puces4"/>
              <w:numPr>
                <w:ilvl w:val="0"/>
                <w:numId w:val="3"/>
              </w:numPr>
              <w:rPr>
                <w:rFonts w:ascii="Calibri" w:hAnsi="Calibri"/>
                <w:lang w:eastAsia="en-US"/>
              </w:rPr>
            </w:pPr>
            <w:r>
              <w:t>Excellent</w:t>
            </w:r>
            <w:r w:rsidR="00EA4627">
              <w:t xml:space="preserve"> knowledge/experience of space planning, knowledge of and ability to apply associated legislation in the space planning field and a good understanding of building construction and fitting out.</w:t>
            </w:r>
          </w:p>
          <w:p w14:paraId="6A4B92FF" w14:textId="10A9AE9E" w:rsidR="00D333AB" w:rsidRPr="004238D8" w:rsidRDefault="00D333AB" w:rsidP="00626661">
            <w:pPr>
              <w:pStyle w:val="Puces4"/>
              <w:numPr>
                <w:ilvl w:val="0"/>
                <w:numId w:val="3"/>
              </w:numPr>
            </w:pPr>
            <w:r>
              <w:t>Full Driving licence</w:t>
            </w:r>
          </w:p>
        </w:tc>
      </w:tr>
    </w:tbl>
    <w:p w14:paraId="19B78611" w14:textId="77777777" w:rsidR="00A209BC" w:rsidRDefault="00A209B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7447DEC" w14:textId="77777777" w:rsidTr="000C03E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39B48CC" w14:textId="77777777" w:rsidR="00EA3990" w:rsidRPr="00FB6D69" w:rsidRDefault="00EA3990" w:rsidP="00A209BC">
            <w:pPr>
              <w:pStyle w:val="titregris"/>
              <w:framePr w:hSpace="0" w:wrap="auto" w:vAnchor="margin" w:hAnchor="text" w:xAlign="left" w:yAlign="inline"/>
              <w:ind w:left="0" w:firstLine="0"/>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w:t>
            </w:r>
            <w:bookmarkStart w:id="1" w:name="_Hlk53047491"/>
            <w:r>
              <w:rPr>
                <w:b w:val="0"/>
                <w:sz w:val="16"/>
              </w:rPr>
              <w:t xml:space="preserve"> competencies </w:t>
            </w:r>
            <w:bookmarkEnd w:id="1"/>
            <w:r>
              <w:rPr>
                <w:b w:val="0"/>
                <w:sz w:val="16"/>
              </w:rPr>
              <w:t>and any professional competencies that the role requires</w:t>
            </w:r>
          </w:p>
        </w:tc>
      </w:tr>
      <w:tr w:rsidR="00EA3990" w:rsidRPr="00062691" w14:paraId="6991DDE4" w14:textId="77777777" w:rsidTr="000C03E8">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5A008699" w14:textId="77777777" w:rsidTr="000C03E8">
              <w:tc>
                <w:tcPr>
                  <w:tcW w:w="4473" w:type="dxa"/>
                </w:tcPr>
                <w:p w14:paraId="385681D0" w14:textId="77777777" w:rsidR="00EA3990" w:rsidRPr="00375F11" w:rsidRDefault="00EA3990" w:rsidP="000927F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9BEDBBB" w14:textId="77777777" w:rsidR="00EA3990" w:rsidRPr="00375F11" w:rsidRDefault="00EA3990" w:rsidP="000927F4">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CB7B5F3" w14:textId="77777777" w:rsidTr="000C03E8">
              <w:tc>
                <w:tcPr>
                  <w:tcW w:w="4473" w:type="dxa"/>
                </w:tcPr>
                <w:p w14:paraId="61388A79" w14:textId="77777777" w:rsidR="00EA3990" w:rsidRPr="00375F11" w:rsidRDefault="00EA3990" w:rsidP="000927F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51253D91" w14:textId="77777777" w:rsidR="00EA3990" w:rsidRPr="00375F11" w:rsidRDefault="00EA3990" w:rsidP="000927F4">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8836AB4" w14:textId="77777777" w:rsidTr="000C03E8">
              <w:tc>
                <w:tcPr>
                  <w:tcW w:w="4473" w:type="dxa"/>
                </w:tcPr>
                <w:p w14:paraId="4ECBEFB0" w14:textId="77777777" w:rsidR="00EA3990" w:rsidRPr="00375F11" w:rsidRDefault="00EA3990" w:rsidP="000927F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00B70690" w14:textId="77777777" w:rsidR="00EA3990" w:rsidRPr="00375F11" w:rsidRDefault="00EA3990" w:rsidP="000927F4">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5BDD36AF" w14:textId="77777777" w:rsidTr="000C03E8">
              <w:tc>
                <w:tcPr>
                  <w:tcW w:w="4473" w:type="dxa"/>
                </w:tcPr>
                <w:p w14:paraId="34A12B32" w14:textId="77777777" w:rsidR="00EA3990" w:rsidRDefault="00EA3990" w:rsidP="000927F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602FE29" w14:textId="7A7961CC" w:rsidR="00B9777A" w:rsidRPr="00B9777A" w:rsidRDefault="00B9777A" w:rsidP="00B9777A">
                  <w:pPr>
                    <w:pStyle w:val="Puces4"/>
                    <w:framePr w:hSpace="180" w:wrap="around" w:vAnchor="text" w:hAnchor="margin" w:xAlign="center" w:y="192"/>
                    <w:ind w:left="851" w:hanging="284"/>
                    <w:rPr>
                      <w:rFonts w:eastAsia="Times New Roman"/>
                    </w:rPr>
                  </w:pPr>
                  <w:r>
                    <w:rPr>
                      <w:rFonts w:eastAsia="Times New Roman"/>
                    </w:rPr>
                    <w:t>Learning &amp; Development</w:t>
                  </w:r>
                </w:p>
              </w:tc>
            </w:tr>
            <w:tr w:rsidR="00EA3990" w14:paraId="4BC32530" w14:textId="77777777" w:rsidTr="000C03E8">
              <w:tc>
                <w:tcPr>
                  <w:tcW w:w="4473" w:type="dxa"/>
                </w:tcPr>
                <w:p w14:paraId="5087BA37" w14:textId="77777777" w:rsidR="00EA3990" w:rsidRDefault="00EA3990" w:rsidP="000927F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1FFC207" w14:textId="1DA9C87F" w:rsidR="00EA3990" w:rsidRDefault="00EA3990" w:rsidP="00B9777A">
                  <w:pPr>
                    <w:pStyle w:val="Puces4"/>
                    <w:framePr w:hSpace="180" w:wrap="around" w:vAnchor="text" w:hAnchor="margin" w:xAlign="center" w:y="192"/>
                    <w:numPr>
                      <w:ilvl w:val="0"/>
                      <w:numId w:val="0"/>
                    </w:numPr>
                    <w:ind w:left="567"/>
                    <w:rPr>
                      <w:rFonts w:eastAsia="Times New Roman"/>
                    </w:rPr>
                  </w:pPr>
                </w:p>
              </w:tc>
            </w:tr>
          </w:tbl>
          <w:p w14:paraId="4DF5CBA2" w14:textId="77777777" w:rsidR="00EA3990" w:rsidRPr="00EA3990" w:rsidRDefault="00EA3990" w:rsidP="00EA3990">
            <w:pPr>
              <w:spacing w:before="40"/>
              <w:ind w:left="720"/>
              <w:jc w:val="left"/>
              <w:rPr>
                <w:rFonts w:cs="Arial"/>
                <w:color w:val="000000" w:themeColor="text1"/>
                <w:szCs w:val="20"/>
                <w:lang w:val="en-GB"/>
              </w:rPr>
            </w:pPr>
          </w:p>
        </w:tc>
      </w:tr>
    </w:tbl>
    <w:p w14:paraId="6EF7EE78"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8F7F458" w14:textId="77777777" w:rsidTr="000C03E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845D3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0F33034" w14:textId="77777777" w:rsidTr="000C03E8">
        <w:trPr>
          <w:trHeight w:val="620"/>
        </w:trPr>
        <w:tc>
          <w:tcPr>
            <w:tcW w:w="10456" w:type="dxa"/>
            <w:tcBorders>
              <w:top w:val="nil"/>
              <w:left w:val="single" w:sz="2"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F61057D" w14:textId="77777777" w:rsidTr="00E57078">
              <w:tc>
                <w:tcPr>
                  <w:tcW w:w="2122" w:type="dxa"/>
                </w:tcPr>
                <w:p w14:paraId="39D4ACD3" w14:textId="77777777" w:rsidR="00E57078" w:rsidRDefault="00E57078" w:rsidP="000927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EF6EFD9" w14:textId="62ADCD4C" w:rsidR="00E57078" w:rsidRDefault="00282112" w:rsidP="000927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00</w:t>
                  </w:r>
                  <w:r w:rsidR="000B0510">
                    <w:rPr>
                      <w:rFonts w:cs="Arial"/>
                      <w:color w:val="000000" w:themeColor="text1"/>
                      <w:szCs w:val="20"/>
                      <w:lang w:val="en-GB"/>
                    </w:rPr>
                    <w:t>2</w:t>
                  </w:r>
                </w:p>
              </w:tc>
              <w:tc>
                <w:tcPr>
                  <w:tcW w:w="2557" w:type="dxa"/>
                </w:tcPr>
                <w:p w14:paraId="525C1F76" w14:textId="77777777" w:rsidR="00E57078" w:rsidRDefault="00E57078" w:rsidP="000927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32FE495" w14:textId="2263B280" w:rsidR="00E57078" w:rsidRDefault="00094857" w:rsidP="000927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28</w:t>
                  </w:r>
                  <w:r w:rsidR="009E3527">
                    <w:rPr>
                      <w:rFonts w:cs="Arial"/>
                      <w:color w:val="000000" w:themeColor="text1"/>
                      <w:szCs w:val="20"/>
                      <w:lang w:val="en-GB"/>
                    </w:rPr>
                    <w:t>/0</w:t>
                  </w:r>
                  <w:r>
                    <w:rPr>
                      <w:rFonts w:cs="Arial"/>
                      <w:color w:val="000000" w:themeColor="text1"/>
                      <w:szCs w:val="20"/>
                      <w:lang w:val="en-GB"/>
                    </w:rPr>
                    <w:t>2</w:t>
                  </w:r>
                  <w:r w:rsidR="009E3527">
                    <w:rPr>
                      <w:rFonts w:cs="Arial"/>
                      <w:color w:val="000000" w:themeColor="text1"/>
                      <w:szCs w:val="20"/>
                      <w:lang w:val="en-GB"/>
                    </w:rPr>
                    <w:t>/202</w:t>
                  </w:r>
                  <w:r>
                    <w:rPr>
                      <w:rFonts w:cs="Arial"/>
                      <w:color w:val="000000" w:themeColor="text1"/>
                      <w:szCs w:val="20"/>
                      <w:lang w:val="en-GB"/>
                    </w:rPr>
                    <w:t>2</w:t>
                  </w:r>
                </w:p>
              </w:tc>
            </w:tr>
            <w:tr w:rsidR="00E57078" w14:paraId="0706BEFA" w14:textId="77777777" w:rsidTr="00E57078">
              <w:tc>
                <w:tcPr>
                  <w:tcW w:w="2122" w:type="dxa"/>
                </w:tcPr>
                <w:p w14:paraId="581C72B0" w14:textId="77777777" w:rsidR="00E57078" w:rsidRDefault="00E57078" w:rsidP="000927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68A174" w14:textId="7D1AD085" w:rsidR="00E57078" w:rsidRDefault="00094857" w:rsidP="000927F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TN</w:t>
                  </w:r>
                </w:p>
              </w:tc>
            </w:tr>
          </w:tbl>
          <w:p w14:paraId="28D93C83" w14:textId="77777777" w:rsidR="00E57078" w:rsidRPr="00EA3990" w:rsidRDefault="00E57078" w:rsidP="000C03E8">
            <w:pPr>
              <w:spacing w:before="40"/>
              <w:ind w:left="720"/>
              <w:jc w:val="left"/>
              <w:rPr>
                <w:rFonts w:cs="Arial"/>
                <w:color w:val="000000" w:themeColor="text1"/>
                <w:szCs w:val="20"/>
                <w:lang w:val="en-GB"/>
              </w:rPr>
            </w:pPr>
          </w:p>
        </w:tc>
      </w:tr>
    </w:tbl>
    <w:p w14:paraId="06150DF7" w14:textId="77777777" w:rsidR="004A6E31" w:rsidRDefault="004A6E31" w:rsidP="004F6125">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60D7" w:rsidRPr="00FB6D69" w14:paraId="20A3203F" w14:textId="77777777" w:rsidTr="000C03E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8FA46A" w14:textId="77777777" w:rsidR="00F560D7" w:rsidRPr="00FB6D69" w:rsidRDefault="00F560D7" w:rsidP="000C03E8">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F560D7" w:rsidRPr="00EA3990" w14:paraId="5D841A31" w14:textId="77777777" w:rsidTr="000C03E8">
        <w:trPr>
          <w:trHeight w:val="620"/>
        </w:trPr>
        <w:tc>
          <w:tcPr>
            <w:tcW w:w="10456" w:type="dxa"/>
            <w:tcBorders>
              <w:top w:val="nil"/>
              <w:left w:val="single" w:sz="2" w:space="0" w:color="auto"/>
              <w:bottom w:val="single" w:sz="4" w:space="0" w:color="auto"/>
              <w:right w:val="single" w:sz="4" w:space="0" w:color="auto"/>
            </w:tcBorders>
          </w:tcPr>
          <w:p w14:paraId="2D18CB08" w14:textId="77777777" w:rsidR="00F560D7" w:rsidRDefault="00F560D7" w:rsidP="000C03E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F560D7" w14:paraId="0D414DC7" w14:textId="77777777" w:rsidTr="000C03E8">
              <w:tc>
                <w:tcPr>
                  <w:tcW w:w="2122" w:type="dxa"/>
                </w:tcPr>
                <w:p w14:paraId="2B31C9F3" w14:textId="77777777" w:rsidR="00F560D7" w:rsidRDefault="00F560D7" w:rsidP="00B278B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301D332A" w14:textId="77777777" w:rsidR="00F560D7" w:rsidRDefault="00F560D7" w:rsidP="00B278B7">
                  <w:pPr>
                    <w:framePr w:hSpace="180" w:wrap="around" w:vAnchor="text" w:hAnchor="margin" w:xAlign="center" w:y="192"/>
                    <w:spacing w:before="40"/>
                    <w:jc w:val="left"/>
                    <w:rPr>
                      <w:rFonts w:cs="Arial"/>
                      <w:color w:val="000000" w:themeColor="text1"/>
                      <w:szCs w:val="20"/>
                      <w:lang w:val="en-GB"/>
                    </w:rPr>
                  </w:pPr>
                </w:p>
              </w:tc>
              <w:tc>
                <w:tcPr>
                  <w:tcW w:w="2557" w:type="dxa"/>
                </w:tcPr>
                <w:p w14:paraId="6B409B76" w14:textId="77777777" w:rsidR="00F560D7" w:rsidRDefault="00F560D7" w:rsidP="00B278B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898E977" w14:textId="77777777" w:rsidR="00F560D7" w:rsidRDefault="00F560D7" w:rsidP="00B278B7">
                  <w:pPr>
                    <w:framePr w:hSpace="180" w:wrap="around" w:vAnchor="text" w:hAnchor="margin" w:xAlign="center" w:y="192"/>
                    <w:spacing w:before="40"/>
                    <w:jc w:val="left"/>
                    <w:rPr>
                      <w:rFonts w:cs="Arial"/>
                      <w:color w:val="000000" w:themeColor="text1"/>
                      <w:szCs w:val="20"/>
                      <w:lang w:val="en-GB"/>
                    </w:rPr>
                  </w:pPr>
                </w:p>
              </w:tc>
            </w:tr>
          </w:tbl>
          <w:p w14:paraId="1D519314" w14:textId="77777777" w:rsidR="00F560D7" w:rsidRPr="00EA3990" w:rsidRDefault="00F560D7" w:rsidP="000C03E8">
            <w:pPr>
              <w:spacing w:before="40"/>
              <w:jc w:val="left"/>
              <w:rPr>
                <w:rFonts w:cs="Arial"/>
                <w:color w:val="000000" w:themeColor="text1"/>
                <w:szCs w:val="20"/>
                <w:lang w:val="en-GB"/>
              </w:rPr>
            </w:pPr>
          </w:p>
        </w:tc>
      </w:tr>
    </w:tbl>
    <w:p w14:paraId="70C33330" w14:textId="1AC8D820" w:rsidR="00F560D7" w:rsidRPr="00366A73" w:rsidRDefault="00F560D7" w:rsidP="004F6125">
      <w:pPr>
        <w:spacing w:after="200" w:line="276" w:lineRule="auto"/>
        <w:jc w:val="left"/>
      </w:pPr>
    </w:p>
    <w:sectPr w:rsidR="00F560D7"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595E" w14:textId="77777777" w:rsidR="00DA486F" w:rsidRDefault="00DA486F" w:rsidP="00690922">
      <w:r>
        <w:separator/>
      </w:r>
    </w:p>
  </w:endnote>
  <w:endnote w:type="continuationSeparator" w:id="0">
    <w:p w14:paraId="7024A687" w14:textId="77777777" w:rsidR="00DA486F" w:rsidRDefault="00DA486F" w:rsidP="0069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CB01" w14:textId="77777777" w:rsidR="00DA486F" w:rsidRDefault="00DA486F" w:rsidP="00690922">
      <w:r>
        <w:separator/>
      </w:r>
    </w:p>
  </w:footnote>
  <w:footnote w:type="continuationSeparator" w:id="0">
    <w:p w14:paraId="171A9703" w14:textId="77777777" w:rsidR="00DA486F" w:rsidRDefault="00DA486F" w:rsidP="0069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3F42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668"/>
    <w:rsid w:val="00006392"/>
    <w:rsid w:val="00023BCF"/>
    <w:rsid w:val="0002485D"/>
    <w:rsid w:val="00025DB1"/>
    <w:rsid w:val="00045EA5"/>
    <w:rsid w:val="00050487"/>
    <w:rsid w:val="00057740"/>
    <w:rsid w:val="00063444"/>
    <w:rsid w:val="00071FEF"/>
    <w:rsid w:val="00074F48"/>
    <w:rsid w:val="000865B3"/>
    <w:rsid w:val="000927F4"/>
    <w:rsid w:val="00094857"/>
    <w:rsid w:val="000B0219"/>
    <w:rsid w:val="000B0510"/>
    <w:rsid w:val="000B2C91"/>
    <w:rsid w:val="000B7698"/>
    <w:rsid w:val="000C03E8"/>
    <w:rsid w:val="000D772D"/>
    <w:rsid w:val="000E3EF7"/>
    <w:rsid w:val="00104BDE"/>
    <w:rsid w:val="001072B9"/>
    <w:rsid w:val="00123172"/>
    <w:rsid w:val="0012768E"/>
    <w:rsid w:val="00135813"/>
    <w:rsid w:val="00144E5D"/>
    <w:rsid w:val="0014727B"/>
    <w:rsid w:val="00166B15"/>
    <w:rsid w:val="00170825"/>
    <w:rsid w:val="00173CEE"/>
    <w:rsid w:val="00177611"/>
    <w:rsid w:val="00177B7C"/>
    <w:rsid w:val="001B192A"/>
    <w:rsid w:val="001C01F0"/>
    <w:rsid w:val="001C701E"/>
    <w:rsid w:val="001D7434"/>
    <w:rsid w:val="001F1F6A"/>
    <w:rsid w:val="001F601F"/>
    <w:rsid w:val="001F7023"/>
    <w:rsid w:val="0022230D"/>
    <w:rsid w:val="0022471F"/>
    <w:rsid w:val="00230E40"/>
    <w:rsid w:val="00257679"/>
    <w:rsid w:val="00265EB6"/>
    <w:rsid w:val="00282112"/>
    <w:rsid w:val="00284193"/>
    <w:rsid w:val="0029153F"/>
    <w:rsid w:val="00293E5D"/>
    <w:rsid w:val="002963BB"/>
    <w:rsid w:val="002A7547"/>
    <w:rsid w:val="002B1DC6"/>
    <w:rsid w:val="002C500E"/>
    <w:rsid w:val="002E0B31"/>
    <w:rsid w:val="002F67F6"/>
    <w:rsid w:val="00317C09"/>
    <w:rsid w:val="003356D5"/>
    <w:rsid w:val="00347903"/>
    <w:rsid w:val="00353835"/>
    <w:rsid w:val="003571F5"/>
    <w:rsid w:val="003658EC"/>
    <w:rsid w:val="00366A73"/>
    <w:rsid w:val="00367BF4"/>
    <w:rsid w:val="003843A9"/>
    <w:rsid w:val="00392BD7"/>
    <w:rsid w:val="00396B9F"/>
    <w:rsid w:val="00396D25"/>
    <w:rsid w:val="003A2649"/>
    <w:rsid w:val="003A4B01"/>
    <w:rsid w:val="003B3D8A"/>
    <w:rsid w:val="003C6409"/>
    <w:rsid w:val="003D7E17"/>
    <w:rsid w:val="004028A9"/>
    <w:rsid w:val="00413838"/>
    <w:rsid w:val="00421021"/>
    <w:rsid w:val="004238D8"/>
    <w:rsid w:val="00424476"/>
    <w:rsid w:val="004307DB"/>
    <w:rsid w:val="00450D89"/>
    <w:rsid w:val="00477E51"/>
    <w:rsid w:val="00492A17"/>
    <w:rsid w:val="004A6E31"/>
    <w:rsid w:val="004B2221"/>
    <w:rsid w:val="004D170A"/>
    <w:rsid w:val="004F1D8F"/>
    <w:rsid w:val="004F43EC"/>
    <w:rsid w:val="004F6125"/>
    <w:rsid w:val="005018DB"/>
    <w:rsid w:val="00520545"/>
    <w:rsid w:val="00551DD2"/>
    <w:rsid w:val="005678F1"/>
    <w:rsid w:val="0058113A"/>
    <w:rsid w:val="005844BD"/>
    <w:rsid w:val="0058618D"/>
    <w:rsid w:val="005A642F"/>
    <w:rsid w:val="005C26B1"/>
    <w:rsid w:val="005D18EE"/>
    <w:rsid w:val="005D2D4B"/>
    <w:rsid w:val="005E26D1"/>
    <w:rsid w:val="005E5B63"/>
    <w:rsid w:val="006040BC"/>
    <w:rsid w:val="00604B3E"/>
    <w:rsid w:val="00613392"/>
    <w:rsid w:val="00616B0B"/>
    <w:rsid w:val="0062535A"/>
    <w:rsid w:val="00626661"/>
    <w:rsid w:val="00646B79"/>
    <w:rsid w:val="00656519"/>
    <w:rsid w:val="00666D49"/>
    <w:rsid w:val="00667B53"/>
    <w:rsid w:val="00674674"/>
    <w:rsid w:val="006802C0"/>
    <w:rsid w:val="00685E4B"/>
    <w:rsid w:val="00690922"/>
    <w:rsid w:val="00695B37"/>
    <w:rsid w:val="006A712D"/>
    <w:rsid w:val="006B1E02"/>
    <w:rsid w:val="006B5809"/>
    <w:rsid w:val="006B67A2"/>
    <w:rsid w:val="006F2775"/>
    <w:rsid w:val="00720CB2"/>
    <w:rsid w:val="00725A83"/>
    <w:rsid w:val="0072702A"/>
    <w:rsid w:val="00745A24"/>
    <w:rsid w:val="007461AF"/>
    <w:rsid w:val="0076394B"/>
    <w:rsid w:val="0077739B"/>
    <w:rsid w:val="00781FDA"/>
    <w:rsid w:val="0078473B"/>
    <w:rsid w:val="007906BE"/>
    <w:rsid w:val="007924F4"/>
    <w:rsid w:val="00796FBF"/>
    <w:rsid w:val="00797564"/>
    <w:rsid w:val="007A6EAB"/>
    <w:rsid w:val="007B316A"/>
    <w:rsid w:val="007B411F"/>
    <w:rsid w:val="007C1919"/>
    <w:rsid w:val="007F12D3"/>
    <w:rsid w:val="007F602D"/>
    <w:rsid w:val="0080198E"/>
    <w:rsid w:val="0083204C"/>
    <w:rsid w:val="008515ED"/>
    <w:rsid w:val="00851EAE"/>
    <w:rsid w:val="00854B94"/>
    <w:rsid w:val="00861311"/>
    <w:rsid w:val="00864650"/>
    <w:rsid w:val="008658B6"/>
    <w:rsid w:val="00880578"/>
    <w:rsid w:val="00890C05"/>
    <w:rsid w:val="00893E65"/>
    <w:rsid w:val="008952E9"/>
    <w:rsid w:val="008A23D7"/>
    <w:rsid w:val="008B64DE"/>
    <w:rsid w:val="008D1A2B"/>
    <w:rsid w:val="008D6A9C"/>
    <w:rsid w:val="008E3778"/>
    <w:rsid w:val="008E5429"/>
    <w:rsid w:val="008E6EFE"/>
    <w:rsid w:val="008F1017"/>
    <w:rsid w:val="00906C04"/>
    <w:rsid w:val="00910D37"/>
    <w:rsid w:val="00970543"/>
    <w:rsid w:val="00973C0F"/>
    <w:rsid w:val="00994CA2"/>
    <w:rsid w:val="00997081"/>
    <w:rsid w:val="009B35AF"/>
    <w:rsid w:val="009D4DBE"/>
    <w:rsid w:val="009E03BD"/>
    <w:rsid w:val="009E0C18"/>
    <w:rsid w:val="009E11F3"/>
    <w:rsid w:val="009E27F1"/>
    <w:rsid w:val="009E3527"/>
    <w:rsid w:val="009F06C0"/>
    <w:rsid w:val="00A209BC"/>
    <w:rsid w:val="00A37146"/>
    <w:rsid w:val="00A450FD"/>
    <w:rsid w:val="00A5739E"/>
    <w:rsid w:val="00A719ED"/>
    <w:rsid w:val="00A828A6"/>
    <w:rsid w:val="00A846D4"/>
    <w:rsid w:val="00AA4252"/>
    <w:rsid w:val="00AB4ED3"/>
    <w:rsid w:val="00AB7A06"/>
    <w:rsid w:val="00AC702E"/>
    <w:rsid w:val="00AD1DEC"/>
    <w:rsid w:val="00B048B9"/>
    <w:rsid w:val="00B11C28"/>
    <w:rsid w:val="00B13919"/>
    <w:rsid w:val="00B278B7"/>
    <w:rsid w:val="00B30F3A"/>
    <w:rsid w:val="00B4280C"/>
    <w:rsid w:val="00B438BF"/>
    <w:rsid w:val="00B445F8"/>
    <w:rsid w:val="00B70457"/>
    <w:rsid w:val="00B7758B"/>
    <w:rsid w:val="00B8154D"/>
    <w:rsid w:val="00B84019"/>
    <w:rsid w:val="00B90B78"/>
    <w:rsid w:val="00B90FBA"/>
    <w:rsid w:val="00B92935"/>
    <w:rsid w:val="00B9777A"/>
    <w:rsid w:val="00BA5958"/>
    <w:rsid w:val="00BC5558"/>
    <w:rsid w:val="00BC579D"/>
    <w:rsid w:val="00BD5B94"/>
    <w:rsid w:val="00BE2783"/>
    <w:rsid w:val="00BE3F0D"/>
    <w:rsid w:val="00BF18E5"/>
    <w:rsid w:val="00BF4D80"/>
    <w:rsid w:val="00BF679F"/>
    <w:rsid w:val="00C12E10"/>
    <w:rsid w:val="00C147DC"/>
    <w:rsid w:val="00C22530"/>
    <w:rsid w:val="00C31862"/>
    <w:rsid w:val="00C4282A"/>
    <w:rsid w:val="00C4467B"/>
    <w:rsid w:val="00C4695A"/>
    <w:rsid w:val="00C61430"/>
    <w:rsid w:val="00C8062A"/>
    <w:rsid w:val="00CA6EF7"/>
    <w:rsid w:val="00CC0297"/>
    <w:rsid w:val="00CC1DB1"/>
    <w:rsid w:val="00CC2929"/>
    <w:rsid w:val="00CC5BF8"/>
    <w:rsid w:val="00CF3439"/>
    <w:rsid w:val="00D11C80"/>
    <w:rsid w:val="00D12EF0"/>
    <w:rsid w:val="00D26AB7"/>
    <w:rsid w:val="00D333AB"/>
    <w:rsid w:val="00D428E2"/>
    <w:rsid w:val="00D50DD7"/>
    <w:rsid w:val="00D65B9D"/>
    <w:rsid w:val="00D8251B"/>
    <w:rsid w:val="00D949FB"/>
    <w:rsid w:val="00D968DD"/>
    <w:rsid w:val="00DA486F"/>
    <w:rsid w:val="00DC35F5"/>
    <w:rsid w:val="00DC7F2D"/>
    <w:rsid w:val="00DD1AE6"/>
    <w:rsid w:val="00DD265E"/>
    <w:rsid w:val="00DD2DA4"/>
    <w:rsid w:val="00DD4C9E"/>
    <w:rsid w:val="00DE5B01"/>
    <w:rsid w:val="00DE5E49"/>
    <w:rsid w:val="00E065DD"/>
    <w:rsid w:val="00E31AA0"/>
    <w:rsid w:val="00E330B1"/>
    <w:rsid w:val="00E33C91"/>
    <w:rsid w:val="00E36F1E"/>
    <w:rsid w:val="00E44AA9"/>
    <w:rsid w:val="00E55036"/>
    <w:rsid w:val="00E57078"/>
    <w:rsid w:val="00E60AFA"/>
    <w:rsid w:val="00E70392"/>
    <w:rsid w:val="00E71BDB"/>
    <w:rsid w:val="00E86121"/>
    <w:rsid w:val="00E97666"/>
    <w:rsid w:val="00EA3990"/>
    <w:rsid w:val="00EA4627"/>
    <w:rsid w:val="00EA4C16"/>
    <w:rsid w:val="00EA5822"/>
    <w:rsid w:val="00EB2F76"/>
    <w:rsid w:val="00EE7B53"/>
    <w:rsid w:val="00EF4EC4"/>
    <w:rsid w:val="00EF6ED7"/>
    <w:rsid w:val="00F22A48"/>
    <w:rsid w:val="00F24F0B"/>
    <w:rsid w:val="00F479E6"/>
    <w:rsid w:val="00F50625"/>
    <w:rsid w:val="00F560D7"/>
    <w:rsid w:val="00F82B25"/>
    <w:rsid w:val="00FA16DB"/>
    <w:rsid w:val="00FA1A0A"/>
    <w:rsid w:val="00FC6E6F"/>
    <w:rsid w:val="00FD0CA5"/>
    <w:rsid w:val="00FF538B"/>
    <w:rsid w:val="00FF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84AAF0"/>
  <w15:docId w15:val="{47FD258D-DE84-44F3-9D6E-10F737B6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230D"/>
    <w:rPr>
      <w:sz w:val="16"/>
      <w:szCs w:val="16"/>
    </w:rPr>
  </w:style>
  <w:style w:type="paragraph" w:styleId="CommentText">
    <w:name w:val="annotation text"/>
    <w:basedOn w:val="Normal"/>
    <w:link w:val="CommentTextChar"/>
    <w:uiPriority w:val="99"/>
    <w:semiHidden/>
    <w:unhideWhenUsed/>
    <w:rsid w:val="0022230D"/>
    <w:rPr>
      <w:szCs w:val="20"/>
    </w:rPr>
  </w:style>
  <w:style w:type="character" w:customStyle="1" w:styleId="CommentTextChar">
    <w:name w:val="Comment Text Char"/>
    <w:basedOn w:val="DefaultParagraphFont"/>
    <w:link w:val="CommentText"/>
    <w:uiPriority w:val="99"/>
    <w:semiHidden/>
    <w:rsid w:val="0022230D"/>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22230D"/>
    <w:rPr>
      <w:b/>
      <w:bCs/>
    </w:rPr>
  </w:style>
  <w:style w:type="character" w:customStyle="1" w:styleId="CommentSubjectChar">
    <w:name w:val="Comment Subject Char"/>
    <w:basedOn w:val="CommentTextChar"/>
    <w:link w:val="CommentSubject"/>
    <w:uiPriority w:val="99"/>
    <w:semiHidden/>
    <w:rsid w:val="0022230D"/>
    <w:rPr>
      <w:rFonts w:ascii="Arial" w:eastAsia="Times New Roman" w:hAnsi="Arial" w:cs="Times New Roman"/>
      <w:b/>
      <w:bCs/>
      <w:sz w:val="20"/>
      <w:szCs w:val="20"/>
      <w:lang w:val="en-US" w:eastAsia="fr-FR"/>
    </w:rPr>
  </w:style>
  <w:style w:type="paragraph" w:styleId="Revision">
    <w:name w:val="Revision"/>
    <w:hidden/>
    <w:uiPriority w:val="99"/>
    <w:semiHidden/>
    <w:rsid w:val="000C03E8"/>
    <w:pPr>
      <w:spacing w:after="0" w:line="240" w:lineRule="auto"/>
    </w:pPr>
    <w:rPr>
      <w:rFonts w:ascii="Arial" w:eastAsia="Times New Roman" w:hAnsi="Arial" w:cs="Times New Roman"/>
      <w:sz w:val="20"/>
      <w:szCs w:val="24"/>
      <w:lang w:val="en-US" w:eastAsia="fr-FR"/>
    </w:rPr>
  </w:style>
  <w:style w:type="paragraph" w:styleId="Header">
    <w:name w:val="header"/>
    <w:basedOn w:val="Normal"/>
    <w:link w:val="HeaderChar"/>
    <w:uiPriority w:val="99"/>
    <w:unhideWhenUsed/>
    <w:rsid w:val="00690922"/>
    <w:pPr>
      <w:tabs>
        <w:tab w:val="center" w:pos="4513"/>
        <w:tab w:val="right" w:pos="9026"/>
      </w:tabs>
    </w:pPr>
  </w:style>
  <w:style w:type="character" w:customStyle="1" w:styleId="HeaderChar">
    <w:name w:val="Header Char"/>
    <w:basedOn w:val="DefaultParagraphFont"/>
    <w:link w:val="Header"/>
    <w:uiPriority w:val="99"/>
    <w:rsid w:val="0069092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90922"/>
    <w:pPr>
      <w:tabs>
        <w:tab w:val="center" w:pos="4513"/>
        <w:tab w:val="right" w:pos="9026"/>
      </w:tabs>
    </w:pPr>
  </w:style>
  <w:style w:type="character" w:customStyle="1" w:styleId="FooterChar">
    <w:name w:val="Footer Char"/>
    <w:basedOn w:val="DefaultParagraphFont"/>
    <w:link w:val="Footer"/>
    <w:uiPriority w:val="99"/>
    <w:rsid w:val="0069092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2820-79EB-41E0-8B2B-92D54277D4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80B2B4-575D-4D0A-85F1-7BB2E098B990}">
  <ds:schemaRefs>
    <ds:schemaRef ds:uri="http://schemas.microsoft.com/sharepoint/v3/contenttype/forms"/>
  </ds:schemaRefs>
</ds:datastoreItem>
</file>

<file path=customXml/itemProps3.xml><?xml version="1.0" encoding="utf-8"?>
<ds:datastoreItem xmlns:ds="http://schemas.openxmlformats.org/officeDocument/2006/customXml" ds:itemID="{A3E4D63A-7DD2-4D37-9264-A13B8F78BBCC}"/>
</file>

<file path=customXml/itemProps4.xml><?xml version="1.0" encoding="utf-8"?>
<ds:datastoreItem xmlns:ds="http://schemas.openxmlformats.org/officeDocument/2006/customXml" ds:itemID="{21E0A6E2-0923-4831-BC86-FA207D03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6433</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Vincent, Marc</cp:lastModifiedBy>
  <cp:revision>4</cp:revision>
  <dcterms:created xsi:type="dcterms:W3CDTF">2022-02-28T21:55:00Z</dcterms:created>
  <dcterms:modified xsi:type="dcterms:W3CDTF">2022-02-28T21:55:00Z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