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1C0F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B1CEC" wp14:editId="1D65EAA5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5B1D0E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1F0E7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Head Chef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B1CE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185B1D0E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1F0E7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Head Chef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85B1CEE" wp14:editId="185B1CEF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85B1C10" w14:textId="77777777" w:rsidR="00366A73" w:rsidRPr="00366A73" w:rsidRDefault="00366A73" w:rsidP="00366A73"/>
    <w:p w14:paraId="185B1C11" w14:textId="77777777" w:rsidR="00366A73" w:rsidRPr="00366A73" w:rsidRDefault="00366A73" w:rsidP="00366A73"/>
    <w:p w14:paraId="185B1C12" w14:textId="77777777" w:rsidR="00366A73" w:rsidRPr="00366A73" w:rsidRDefault="00366A73" w:rsidP="00366A73"/>
    <w:p w14:paraId="185B1C13" w14:textId="77777777" w:rsidR="00366A73" w:rsidRPr="00366A73" w:rsidRDefault="00366A73" w:rsidP="00366A73"/>
    <w:p w14:paraId="185B1C15" w14:textId="77777777" w:rsidR="00366A73" w:rsidRDefault="00366A73" w:rsidP="00366A73">
      <w:pPr>
        <w:jc w:val="left"/>
        <w:rPr>
          <w:rFonts w:cs="Arial"/>
          <w:sz w:val="4"/>
          <w:szCs w:val="20"/>
        </w:rPr>
      </w:pPr>
    </w:p>
    <w:p w14:paraId="11D29E21" w14:textId="77777777" w:rsidR="00030022" w:rsidRDefault="00030022" w:rsidP="00366A73">
      <w:pPr>
        <w:jc w:val="left"/>
        <w:rPr>
          <w:rFonts w:cs="Arial"/>
          <w:sz w:val="4"/>
          <w:szCs w:val="20"/>
        </w:rPr>
      </w:pPr>
    </w:p>
    <w:p w14:paraId="6FFAEF87" w14:textId="77777777" w:rsidR="00030022" w:rsidRDefault="00030022" w:rsidP="00366A73">
      <w:pPr>
        <w:jc w:val="left"/>
        <w:rPr>
          <w:rFonts w:cs="Arial"/>
          <w:sz w:val="4"/>
          <w:szCs w:val="20"/>
        </w:rPr>
      </w:pPr>
    </w:p>
    <w:p w14:paraId="4DB100C5" w14:textId="77777777" w:rsidR="00030022" w:rsidRPr="00315425" w:rsidRDefault="00030022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185B1C18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6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17" w14:textId="77777777" w:rsidR="00366A73" w:rsidRPr="00876EDD" w:rsidRDefault="001F0E71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Schools – Independent and Private</w:t>
            </w:r>
          </w:p>
        </w:tc>
      </w:tr>
      <w:tr w:rsidR="00366A73" w:rsidRPr="00315425" w14:paraId="185B1C1B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9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1A" w14:textId="77777777" w:rsidR="00366A73" w:rsidRPr="004B2221" w:rsidRDefault="00BF1C65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Head Chef</w:t>
            </w:r>
          </w:p>
        </w:tc>
      </w:tr>
      <w:tr w:rsidR="004B2221" w:rsidRPr="00315425" w14:paraId="185B1C1E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C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1D" w14:textId="20EE1B03" w:rsidR="004B2221" w:rsidRPr="004B2221" w:rsidRDefault="00BF1C65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Head Chef</w:t>
            </w:r>
            <w:r w:rsidR="00822F78">
              <w:rPr>
                <w:sz w:val="18"/>
                <w:lang w:val="en-CA"/>
              </w:rPr>
              <w:t xml:space="preserve"> 1</w:t>
            </w:r>
            <w:r w:rsidR="00D67D8C">
              <w:rPr>
                <w:sz w:val="18"/>
                <w:lang w:val="en-CA"/>
              </w:rPr>
              <w:t xml:space="preserve"> – Grade </w:t>
            </w:r>
            <w:r w:rsidR="00822F78">
              <w:rPr>
                <w:sz w:val="18"/>
                <w:lang w:val="en-CA"/>
              </w:rPr>
              <w:t>K2</w:t>
            </w:r>
          </w:p>
        </w:tc>
      </w:tr>
      <w:tr w:rsidR="00366A73" w:rsidRPr="00315425" w14:paraId="185B1C21" w14:textId="77777777" w:rsidTr="00B6285D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1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85B1C20" w14:textId="526C775A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5B1C24" w14:textId="77777777" w:rsidTr="00B6285D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B1C23" w14:textId="262BA46B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5B1C27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5" w14:textId="77777777" w:rsidR="00366A73" w:rsidRPr="004860AD" w:rsidRDefault="00366A73" w:rsidP="007774AB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B1C26" w14:textId="5DE3B1AF" w:rsidR="00366A73" w:rsidRPr="00876EDD" w:rsidRDefault="00822F78" w:rsidP="004571A9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Catering Manager</w:t>
            </w:r>
          </w:p>
        </w:tc>
      </w:tr>
      <w:tr w:rsidR="00366A73" w:rsidRPr="00315425" w14:paraId="185B1C2A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B1C29" w14:textId="125F257A" w:rsidR="004D6DBC" w:rsidRDefault="004D6DB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5B1C2D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B1C2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1C2C" w14:textId="7212D7E0" w:rsidR="00366A73" w:rsidRDefault="00822F78" w:rsidP="004571A9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Che</w:t>
            </w:r>
            <w:r w:rsidR="00682993">
              <w:rPr>
                <w:rFonts w:cs="Arial"/>
                <w:color w:val="000000"/>
                <w:szCs w:val="20"/>
              </w:rPr>
              <w:t>thams’s</w:t>
            </w:r>
            <w:proofErr w:type="spellEnd"/>
            <w:r w:rsidR="00682993">
              <w:rPr>
                <w:rFonts w:cs="Arial"/>
                <w:color w:val="000000"/>
                <w:szCs w:val="20"/>
              </w:rPr>
              <w:t xml:space="preserve"> School of Music</w:t>
            </w:r>
          </w:p>
        </w:tc>
      </w:tr>
      <w:tr w:rsidR="00366A73" w:rsidRPr="00315425" w14:paraId="185B1C30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944178" w14:textId="77777777" w:rsidR="00030022" w:rsidRDefault="00030022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85B1C2F" w14:textId="77777777" w:rsidR="00030022" w:rsidRPr="00315425" w:rsidRDefault="00030022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85B1C32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31" w14:textId="77777777" w:rsidR="00366A73" w:rsidRPr="002E304F" w:rsidRDefault="00366A73" w:rsidP="005C4F4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185B1C3C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85B1C33" w14:textId="7BB8E9D4" w:rsidR="00BF1C65" w:rsidRDefault="00BF1C65" w:rsidP="00BF1C65">
            <w:pPr>
              <w:pStyle w:val="Puces4"/>
              <w:numPr>
                <w:ilvl w:val="0"/>
                <w:numId w:val="2"/>
              </w:numPr>
            </w:pPr>
            <w:r>
              <w:t xml:space="preserve">To be visual and approachable </w:t>
            </w:r>
            <w:r w:rsidR="00D67D8C">
              <w:t xml:space="preserve">core </w:t>
            </w:r>
            <w:r>
              <w:t>culinary figurehead</w:t>
            </w:r>
            <w:r w:rsidR="00B933E5">
              <w:t>.</w:t>
            </w:r>
          </w:p>
          <w:p w14:paraId="185B1C34" w14:textId="3DC219DC" w:rsidR="00BF1C65" w:rsidRDefault="00BF1C65" w:rsidP="00BF1C65">
            <w:pPr>
              <w:pStyle w:val="Puces4"/>
              <w:numPr>
                <w:ilvl w:val="0"/>
                <w:numId w:val="2"/>
              </w:numPr>
            </w:pPr>
            <w:r>
              <w:t>To be responsible for the timely and efficient preparation of all core feeding, within all catering area</w:t>
            </w:r>
            <w:r w:rsidR="00905C2E">
              <w:t>s</w:t>
            </w:r>
            <w:r w:rsidR="00B6285D">
              <w:t xml:space="preserve"> </w:t>
            </w:r>
            <w:r w:rsidR="00AD6944">
              <w:t xml:space="preserve">of </w:t>
            </w:r>
            <w:proofErr w:type="spellStart"/>
            <w:r w:rsidR="00AD6944">
              <w:t>Chetham’s</w:t>
            </w:r>
            <w:proofErr w:type="spellEnd"/>
            <w:r w:rsidR="00AD6944">
              <w:t xml:space="preserve"> school of music</w:t>
            </w:r>
            <w:r w:rsidR="00B6285D">
              <w:t xml:space="preserve"> </w:t>
            </w:r>
            <w:r w:rsidR="00AD6944">
              <w:t>b</w:t>
            </w:r>
            <w:r w:rsidR="00B6285D">
              <w:t xml:space="preserve">oarding </w:t>
            </w:r>
            <w:r w:rsidR="00AD6944">
              <w:t>s</w:t>
            </w:r>
            <w:r w:rsidR="00B6285D">
              <w:t>chool.</w:t>
            </w:r>
          </w:p>
          <w:p w14:paraId="185B1C35" w14:textId="0DF96BE9" w:rsidR="00BF1C65" w:rsidRDefault="008F386D" w:rsidP="00BF1C65">
            <w:pPr>
              <w:pStyle w:val="Puces4"/>
              <w:numPr>
                <w:ilvl w:val="0"/>
                <w:numId w:val="2"/>
              </w:numPr>
            </w:pPr>
            <w:r>
              <w:t>Passionate about</w:t>
            </w:r>
            <w:r w:rsidR="00BF1C65">
              <w:t xml:space="preserve"> food </w:t>
            </w:r>
            <w:r w:rsidR="00622EF4">
              <w:t>– lead innovation, drive food quality standards for market leading results.</w:t>
            </w:r>
          </w:p>
          <w:p w14:paraId="185B1C36" w14:textId="007625C2" w:rsidR="00BF1C65" w:rsidRDefault="00BF1C65" w:rsidP="00BF1C65">
            <w:pPr>
              <w:pStyle w:val="Puces4"/>
              <w:numPr>
                <w:ilvl w:val="0"/>
                <w:numId w:val="2"/>
              </w:numPr>
            </w:pPr>
            <w:r>
              <w:t>To be a real foodie and inspire others around you to get excited about food and culinary creativit</w:t>
            </w:r>
            <w:r w:rsidR="00B6285D">
              <w:t>y.</w:t>
            </w:r>
          </w:p>
          <w:p w14:paraId="185B1C37" w14:textId="77777777" w:rsidR="00BF1C65" w:rsidRDefault="00BF1C65" w:rsidP="00BF1C65">
            <w:pPr>
              <w:pStyle w:val="Puces4"/>
              <w:numPr>
                <w:ilvl w:val="0"/>
                <w:numId w:val="2"/>
              </w:numPr>
            </w:pPr>
            <w:r>
              <w:t>To champion Food Safety and Health and Safety across the business</w:t>
            </w:r>
            <w:r w:rsidR="00E7500B">
              <w:t>.</w:t>
            </w:r>
          </w:p>
          <w:p w14:paraId="185B1C39" w14:textId="23A8451B" w:rsidR="00BF1C65" w:rsidRDefault="00BF1C65" w:rsidP="00BF1C65">
            <w:pPr>
              <w:pStyle w:val="Puces4"/>
              <w:numPr>
                <w:ilvl w:val="0"/>
                <w:numId w:val="2"/>
              </w:numPr>
            </w:pPr>
            <w:r>
              <w:t>To be a Sodexo ambassador by promoting Sodexo and the value it bring</w:t>
            </w:r>
            <w:r w:rsidR="00CC0F0C">
              <w:t>s</w:t>
            </w:r>
            <w:r>
              <w:t xml:space="preserve">, allowing the client to focus on their core business of providing education. </w:t>
            </w:r>
          </w:p>
          <w:p w14:paraId="185B1C3A" w14:textId="5B700563" w:rsidR="00BF1C65" w:rsidRDefault="00BF1C65" w:rsidP="00BF1C65">
            <w:pPr>
              <w:pStyle w:val="Puces4"/>
              <w:numPr>
                <w:ilvl w:val="0"/>
                <w:numId w:val="2"/>
              </w:numPr>
            </w:pPr>
            <w:r w:rsidRPr="00106B0E">
              <w:t xml:space="preserve">To </w:t>
            </w:r>
            <w:r>
              <w:t xml:space="preserve">be financially aware – </w:t>
            </w:r>
            <w:r w:rsidR="00E7500B">
              <w:t xml:space="preserve">and work with the </w:t>
            </w:r>
            <w:r w:rsidR="00DD02AC">
              <w:t>Catering Manager</w:t>
            </w:r>
            <w:r w:rsidR="00E7500B">
              <w:t xml:space="preserve"> to </w:t>
            </w:r>
            <w:r>
              <w:t>seek out commercial value in purchasing, give value for money within budget parameters and challenge cost and revenue generating opportunities to achieve   improved performance</w:t>
            </w:r>
            <w:r w:rsidR="000F13CA">
              <w:t>.</w:t>
            </w:r>
          </w:p>
          <w:p w14:paraId="185B1C3B" w14:textId="738B8047" w:rsidR="00745A24" w:rsidRPr="00F479E6" w:rsidRDefault="00BF1C65" w:rsidP="00651790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t>To</w:t>
            </w:r>
            <w:r w:rsidR="008C6760">
              <w:t xml:space="preserve"> mentor and drive engagement with the site team,</w:t>
            </w:r>
            <w:r>
              <w:t xml:space="preserve"> </w:t>
            </w:r>
            <w:r w:rsidR="008C6760">
              <w:t>i</w:t>
            </w:r>
            <w:r>
              <w:t>nspire, train and develop kitchen brigade that believe in themselves and are examples of internal promotion through hard work and commitment</w:t>
            </w:r>
            <w:r w:rsidR="000F13CA">
              <w:t>.</w:t>
            </w:r>
          </w:p>
        </w:tc>
      </w:tr>
      <w:tr w:rsidR="00366A73" w:rsidRPr="00315425" w14:paraId="185B1C3F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347B1C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85B1C3E" w14:textId="77777777" w:rsidR="00030022" w:rsidRPr="00315425" w:rsidRDefault="00030022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85B1C41" w14:textId="77777777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40" w14:textId="77777777" w:rsidR="00366A73" w:rsidRPr="00315425" w:rsidRDefault="00366A73" w:rsidP="005C4F49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5C4F49" w:rsidRPr="00FB6D69" w14:paraId="185B1C44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85B1C42" w14:textId="77777777" w:rsidR="005C4F49" w:rsidRPr="00FB6D69" w:rsidRDefault="005C4F49" w:rsidP="00161F93">
            <w:r>
              <w:t>Financial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85B1C43" w14:textId="3FCE1437" w:rsidR="005C4F49" w:rsidRDefault="00E36795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</w:t>
            </w:r>
            <w:r w:rsidR="005C4F49">
              <w:rPr>
                <w:rFonts w:cs="Arial"/>
                <w:color w:val="000000" w:themeColor="text1"/>
                <w:szCs w:val="20"/>
              </w:rPr>
              <w:t xml:space="preserve">upport the </w:t>
            </w:r>
            <w:r w:rsidR="00DD02AC">
              <w:rPr>
                <w:rFonts w:cs="Arial"/>
                <w:color w:val="000000" w:themeColor="text1"/>
                <w:szCs w:val="20"/>
              </w:rPr>
              <w:t>Catering management</w:t>
            </w:r>
            <w:r w:rsidR="005C4F49">
              <w:rPr>
                <w:rFonts w:cs="Arial"/>
                <w:color w:val="000000" w:themeColor="text1"/>
                <w:szCs w:val="20"/>
              </w:rPr>
              <w:t xml:space="preserve"> in maintain</w:t>
            </w:r>
            <w:r w:rsidR="00E7500B">
              <w:rPr>
                <w:rFonts w:cs="Arial"/>
                <w:color w:val="000000" w:themeColor="text1"/>
                <w:szCs w:val="20"/>
              </w:rPr>
              <w:t>ing</w:t>
            </w:r>
            <w:r w:rsidR="005C4F49">
              <w:rPr>
                <w:rFonts w:cs="Arial"/>
                <w:color w:val="000000" w:themeColor="text1"/>
                <w:szCs w:val="20"/>
              </w:rPr>
              <w:t xml:space="preserve"> unit budgets</w:t>
            </w:r>
            <w:r>
              <w:rPr>
                <w:rFonts w:cs="Arial"/>
                <w:color w:val="000000" w:themeColor="text1"/>
                <w:szCs w:val="20"/>
              </w:rPr>
              <w:t xml:space="preserve"> and patronage levels</w:t>
            </w:r>
          </w:p>
        </w:tc>
      </w:tr>
      <w:tr w:rsidR="00117EC8" w:rsidRPr="00FB6D69" w14:paraId="185B1C47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85B1C45" w14:textId="77777777" w:rsidR="00117EC8" w:rsidRPr="00FB6D69" w:rsidRDefault="00117EC8" w:rsidP="00161F93">
            <w:r>
              <w:t>Staff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85B1C46" w14:textId="476F5110" w:rsidR="00117EC8" w:rsidRDefault="004A7579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Support the Catering management in retention, development, and </w:t>
            </w:r>
            <w:r w:rsidR="00631CCE">
              <w:rPr>
                <w:rFonts w:cs="Arial"/>
                <w:color w:val="000000" w:themeColor="text1"/>
                <w:szCs w:val="20"/>
              </w:rPr>
              <w:t>progression</w:t>
            </w:r>
          </w:p>
        </w:tc>
      </w:tr>
      <w:tr w:rsidR="00126CA7" w:rsidRPr="00FB6D69" w14:paraId="5EFA0836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B264188" w14:textId="4E9B3B8E" w:rsidR="00126CA7" w:rsidRPr="00FB6D69" w:rsidRDefault="003E122D" w:rsidP="00161F93">
            <w:r>
              <w:t>Other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5ACBDCB" w14:textId="74D2E661" w:rsidR="00126CA7" w:rsidRDefault="003E122D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Innovation, flair, creativity and knowledge of the food industry</w:t>
            </w:r>
          </w:p>
        </w:tc>
      </w:tr>
    </w:tbl>
    <w:p w14:paraId="20BCB8A0" w14:textId="77777777" w:rsidR="008C3AB1" w:rsidRDefault="008C3AB1" w:rsidP="00366A73">
      <w:pPr>
        <w:rPr>
          <w:sz w:val="18"/>
        </w:rPr>
      </w:pPr>
    </w:p>
    <w:tbl>
      <w:tblPr>
        <w:tblpPr w:leftFromText="180" w:rightFromText="180" w:vertAnchor="text" w:horzAnchor="margin" w:tblpXSpec="center" w:tblpY="8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AE082B" w:rsidRPr="002A2FAD" w14:paraId="341F16A4" w14:textId="77777777" w:rsidTr="00AE082B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A64EF" w14:textId="3EC46970" w:rsidR="00AE082B" w:rsidRPr="00B6285D" w:rsidRDefault="00AE082B" w:rsidP="00AE082B">
            <w:pPr>
              <w:rPr>
                <w:rFonts w:cs="Arial"/>
                <w:b/>
                <w:color w:val="D9D9D9" w:themeColor="background1" w:themeShade="D9"/>
              </w:rPr>
            </w:pPr>
            <w:bookmarkStart w:id="0" w:name="_Hlk184201046"/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  <w:r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 </w:t>
            </w:r>
          </w:p>
        </w:tc>
      </w:tr>
      <w:tr w:rsidR="00AE082B" w:rsidRPr="00C4695A" w14:paraId="3AB14991" w14:textId="77777777" w:rsidTr="005269B6">
        <w:trPr>
          <w:trHeight w:val="7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14:paraId="4F0B3F3C" w14:textId="68428833" w:rsidR="00AE082B" w:rsidRPr="000F13CA" w:rsidRDefault="00AE082B" w:rsidP="000F13CA">
            <w:pPr>
              <w:pStyle w:val="ListParagraph"/>
              <w:numPr>
                <w:ilvl w:val="0"/>
                <w:numId w:val="18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0F13CA">
              <w:rPr>
                <w:rFonts w:cs="Arial"/>
                <w:color w:val="000000" w:themeColor="text1"/>
                <w:szCs w:val="20"/>
              </w:rPr>
              <w:t xml:space="preserve">Delivering food standards in multiple venues in both large (student dining) and small numbers (for </w:t>
            </w:r>
            <w:r w:rsidR="000F13CA">
              <w:rPr>
                <w:rFonts w:cs="Arial"/>
                <w:color w:val="000000" w:themeColor="text1"/>
                <w:szCs w:val="20"/>
              </w:rPr>
              <w:t xml:space="preserve">smaller events and </w:t>
            </w:r>
            <w:r w:rsidRPr="000F13CA">
              <w:rPr>
                <w:rFonts w:cs="Arial"/>
                <w:color w:val="000000" w:themeColor="text1"/>
                <w:szCs w:val="20"/>
              </w:rPr>
              <w:t>fine dining). Innovation and providing “Creativity” is key.</w:t>
            </w:r>
          </w:p>
          <w:p w14:paraId="7D85AFB1" w14:textId="77777777" w:rsidR="00AE082B" w:rsidRPr="00715527" w:rsidRDefault="00AE082B" w:rsidP="00AE082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Working with the Catering management to provide effective financial control of client food,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labour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and expenses budgets.</w:t>
            </w:r>
          </w:p>
          <w:p w14:paraId="0CB223C6" w14:textId="77777777" w:rsidR="00AE082B" w:rsidRPr="006C435F" w:rsidRDefault="00AE082B" w:rsidP="00AE082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Management of staff – day to day engagement and inspiration and longer-term training and development</w:t>
            </w:r>
          </w:p>
          <w:p w14:paraId="0D5A9946" w14:textId="20F909AF" w:rsidR="00EA2572" w:rsidRPr="00EA2572" w:rsidRDefault="00AE082B" w:rsidP="00EA2572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Exceptional execution of all food hygiene and health and safety systems, with great focus on Allergens</w:t>
            </w:r>
            <w:r w:rsidR="00EA2572">
              <w:rPr>
                <w:rFonts w:cs="Arial"/>
                <w:color w:val="000000" w:themeColor="text1"/>
                <w:szCs w:val="20"/>
              </w:rPr>
              <w:t>.</w:t>
            </w:r>
          </w:p>
          <w:p w14:paraId="5A6C7B2E" w14:textId="53A01E65" w:rsidR="00AE082B" w:rsidRPr="00BF1C65" w:rsidRDefault="00AE082B" w:rsidP="00AE082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</w:rPr>
              <w:t>Recognising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and adapting our offers to differing customer groups – students, parents, prospective students and families, academic staff, support staff, senior management, and visitors</w:t>
            </w:r>
            <w:r w:rsidR="00EA2572">
              <w:rPr>
                <w:rFonts w:cs="Arial"/>
                <w:color w:val="000000" w:themeColor="text1"/>
                <w:szCs w:val="20"/>
              </w:rPr>
              <w:t>, some of which is retail.</w:t>
            </w:r>
          </w:p>
          <w:tbl>
            <w:tblPr>
              <w:tblpPr w:leftFromText="180" w:rightFromText="180" w:vertAnchor="text" w:horzAnchor="margin" w:tblpY="-43"/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EA2572" w:rsidRPr="002A2FAD" w14:paraId="185AABA3" w14:textId="77777777" w:rsidTr="00EA2572">
              <w:trPr>
                <w:trHeight w:val="710"/>
              </w:trPr>
              <w:tc>
                <w:tcPr>
                  <w:tcW w:w="10458" w:type="dxa"/>
                  <w:tcBorders>
                    <w:top w:val="single" w:sz="2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809504E" w14:textId="77777777" w:rsidR="00EA2572" w:rsidRPr="00B6285D" w:rsidRDefault="00EA2572" w:rsidP="00EA2572">
                  <w:pPr>
                    <w:rPr>
                      <w:rFonts w:cs="Arial"/>
                      <w:b/>
                      <w:color w:val="D9D9D9" w:themeColor="background1" w:themeShade="D9"/>
                    </w:rPr>
                  </w:pPr>
                  <w:r>
                    <w:rPr>
                      <w:rFonts w:cs="Arial"/>
                      <w:b/>
                      <w:color w:val="FF0000"/>
                      <w:szCs w:val="20"/>
                      <w:shd w:val="clear" w:color="auto" w:fill="F2F2F2"/>
                    </w:rPr>
                    <w:lastRenderedPageBreak/>
                    <w:t>4</w:t>
                  </w:r>
                  <w:r w:rsidRPr="004749DE">
                    <w:rPr>
                      <w:rFonts w:cs="Arial"/>
                      <w:b/>
                      <w:color w:val="FF0000"/>
                      <w:szCs w:val="20"/>
                      <w:shd w:val="clear" w:color="auto" w:fill="F2F2F2"/>
                    </w:rPr>
                    <w:t xml:space="preserve">. </w:t>
                  </w:r>
                  <w:r>
                    <w:rPr>
                      <w:rFonts w:cs="Arial"/>
                      <w:b/>
                      <w:color w:val="002060"/>
                      <w:szCs w:val="20"/>
                      <w:shd w:val="clear" w:color="auto" w:fill="F2F2F2"/>
                    </w:rPr>
                    <w:t>Shift, Schedule &amp; Sodexo Benefits</w:t>
                  </w:r>
                </w:p>
              </w:tc>
            </w:tr>
            <w:tr w:rsidR="00EA2572" w:rsidRPr="00C4695A" w14:paraId="7F210D86" w14:textId="77777777" w:rsidTr="00EA2572">
              <w:trPr>
                <w:trHeight w:val="70"/>
              </w:trPr>
              <w:tc>
                <w:tcPr>
                  <w:tcW w:w="10458" w:type="dxa"/>
                  <w:tcBorders>
                    <w:top w:val="dotted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F7433BC" w14:textId="77777777" w:rsidR="00EA2572" w:rsidRPr="00EA2572" w:rsidRDefault="00EA2572" w:rsidP="00EA2572">
                  <w:pPr>
                    <w:pStyle w:val="ListParagraph"/>
                    <w:numPr>
                      <w:ilvl w:val="0"/>
                      <w:numId w:val="18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 w:rsidRPr="00EA2572">
                    <w:rPr>
                      <w:rFonts w:cs="Arial"/>
                      <w:color w:val="000000" w:themeColor="text1"/>
                      <w:szCs w:val="20"/>
                    </w:rPr>
                    <w:t>Competitive salary</w:t>
                  </w:r>
                </w:p>
                <w:p w14:paraId="47F165B9" w14:textId="77777777" w:rsidR="00EA2572" w:rsidRPr="00AD1C36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Working week: 5 out of 7 days</w:t>
                  </w:r>
                </w:p>
                <w:p w14:paraId="12D84D6A" w14:textId="77777777" w:rsidR="00EA2572" w:rsidRPr="00AD1C36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Work one weekend in three.</w:t>
                  </w:r>
                </w:p>
                <w:p w14:paraId="0F1EA1DE" w14:textId="77777777" w:rsidR="00EA2572" w:rsidRPr="0028709D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All bank Holidays off</w:t>
                  </w:r>
                </w:p>
                <w:p w14:paraId="25348AA1" w14:textId="77777777" w:rsidR="00EA2572" w:rsidRPr="00870E4F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All public holidays off</w:t>
                  </w:r>
                </w:p>
                <w:p w14:paraId="6BB7192E" w14:textId="77777777" w:rsidR="00EA2572" w:rsidRPr="00030022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Flexible working arrangements</w:t>
                  </w:r>
                </w:p>
                <w:p w14:paraId="6A4DD99E" w14:textId="77777777" w:rsidR="00EA2572" w:rsidRPr="00870E4F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Staff workplace meals provided for</w:t>
                  </w:r>
                </w:p>
                <w:p w14:paraId="47A26F6B" w14:textId="77777777" w:rsidR="00EA2572" w:rsidRPr="00AD1C36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No late finishes</w:t>
                  </w:r>
                </w:p>
                <w:p w14:paraId="3D9940BA" w14:textId="77777777" w:rsidR="00EA2572" w:rsidRPr="00BF1C65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Exceptional Sodexo benefits</w:t>
                  </w:r>
                </w:p>
                <w:p w14:paraId="3B54E5C7" w14:textId="77777777" w:rsidR="00EA2572" w:rsidRPr="00870E4F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szCs w:val="20"/>
                    </w:rPr>
                  </w:pPr>
                  <w:r w:rsidRPr="00870E4F">
                    <w:rPr>
                      <w:rFonts w:cs="Arial"/>
                      <w:szCs w:val="20"/>
                    </w:rPr>
                    <w:t>Great discounts &amp; Recognition</w:t>
                  </w:r>
                </w:p>
                <w:p w14:paraId="6DF585F6" w14:textId="03290942" w:rsidR="00EA2572" w:rsidRPr="00EA2572" w:rsidRDefault="00EA2572" w:rsidP="00EA2572">
                  <w:pPr>
                    <w:numPr>
                      <w:ilvl w:val="0"/>
                      <w:numId w:val="3"/>
                    </w:numPr>
                    <w:spacing w:before="40" w:after="40"/>
                    <w:jc w:val="left"/>
                    <w:rPr>
                      <w:rFonts w:cs="Arial"/>
                      <w:szCs w:val="20"/>
                    </w:rPr>
                  </w:pPr>
                  <w:r w:rsidRPr="00870E4F">
                    <w:rPr>
                      <w:rFonts w:cs="Arial"/>
                      <w:szCs w:val="20"/>
                    </w:rPr>
                    <w:t>P</w:t>
                  </w:r>
                  <w:r>
                    <w:rPr>
                      <w:rFonts w:cs="Arial"/>
                      <w:szCs w:val="20"/>
                    </w:rPr>
                    <w:t>otential p</w:t>
                  </w:r>
                  <w:r w:rsidRPr="00870E4F">
                    <w:rPr>
                      <w:rFonts w:cs="Arial"/>
                      <w:szCs w:val="20"/>
                    </w:rPr>
                    <w:t>rogression with</w:t>
                  </w:r>
                  <w:r>
                    <w:rPr>
                      <w:rFonts w:cs="Arial"/>
                      <w:szCs w:val="20"/>
                    </w:rPr>
                    <w:t>in</w:t>
                  </w:r>
                  <w:r w:rsidRPr="00870E4F">
                    <w:rPr>
                      <w:rFonts w:cs="Arial"/>
                      <w:szCs w:val="20"/>
                    </w:rPr>
                    <w:t xml:space="preserve"> Sodexo</w:t>
                  </w:r>
                </w:p>
              </w:tc>
            </w:tr>
          </w:tbl>
          <w:p w14:paraId="0EBE6EE7" w14:textId="77777777" w:rsidR="00AE082B" w:rsidRPr="00C4695A" w:rsidRDefault="00AE082B" w:rsidP="00AE082B">
            <w:p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419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8C3AB1" w:rsidRPr="00315425" w14:paraId="3DC253C6" w14:textId="77777777" w:rsidTr="00EA2572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bookmarkEnd w:id="0"/>
          <w:p w14:paraId="436611B6" w14:textId="77777777" w:rsidR="008C3AB1" w:rsidRPr="00315425" w:rsidRDefault="008C3AB1" w:rsidP="00EA2572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8C3AB1" w:rsidRPr="00062691" w14:paraId="66C9CBA7" w14:textId="77777777" w:rsidTr="00EA2572">
        <w:trPr>
          <w:trHeight w:val="75"/>
        </w:trPr>
        <w:tc>
          <w:tcPr>
            <w:tcW w:w="10458" w:type="dxa"/>
          </w:tcPr>
          <w:p w14:paraId="6314B8E8" w14:textId="77777777" w:rsidR="008C3AB1" w:rsidRDefault="008C3AB1" w:rsidP="00EA2572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2D067E4A" w14:textId="77777777" w:rsidR="008C3AB1" w:rsidRPr="0050610D" w:rsidRDefault="008C3AB1" w:rsidP="00EA2572">
            <w:pPr>
              <w:pStyle w:val="Puces4"/>
              <w:ind w:left="851" w:hanging="284"/>
            </w:pPr>
            <w:r w:rsidRPr="0050610D">
              <w:t xml:space="preserve">Coordinate and direct all </w:t>
            </w:r>
            <w:r>
              <w:t xml:space="preserve">core culinary </w:t>
            </w:r>
            <w:r w:rsidRPr="0050610D">
              <w:t xml:space="preserve">activities </w:t>
            </w:r>
            <w:r>
              <w:t>in all catering locations.</w:t>
            </w:r>
          </w:p>
          <w:p w14:paraId="6D27A6D6" w14:textId="77777777" w:rsidR="008C3AB1" w:rsidRPr="0050610D" w:rsidRDefault="008C3AB1" w:rsidP="00EA2572">
            <w:pPr>
              <w:pStyle w:val="Puces4"/>
              <w:ind w:left="851" w:hanging="284"/>
            </w:pPr>
            <w:r w:rsidRPr="0050610D">
              <w:t>Manage and control the services to the agreed specification and to the agreed</w:t>
            </w:r>
            <w:r>
              <w:t xml:space="preserve"> </w:t>
            </w:r>
            <w:r w:rsidRPr="0050610D">
              <w:t>performance, qu</w:t>
            </w:r>
            <w:r>
              <w:t>alitative and financial targets and ensure that quality is maintained throughout service.</w:t>
            </w:r>
          </w:p>
          <w:p w14:paraId="2538444C" w14:textId="77777777" w:rsidR="008C3AB1" w:rsidRPr="0050610D" w:rsidRDefault="008C3AB1" w:rsidP="00EA2572">
            <w:pPr>
              <w:pStyle w:val="Puces4"/>
              <w:ind w:left="851" w:hanging="284"/>
            </w:pPr>
            <w:r>
              <w:t>Supply Chain Management – ensure value for money is achieved through robust management of purchasing.</w:t>
            </w:r>
          </w:p>
          <w:p w14:paraId="7AA0E874" w14:textId="77777777" w:rsidR="008C3AB1" w:rsidRPr="0050610D" w:rsidRDefault="008C3AB1" w:rsidP="00EA2572">
            <w:pPr>
              <w:pStyle w:val="Puces4"/>
              <w:ind w:left="851" w:hanging="284"/>
            </w:pPr>
            <w:r w:rsidRPr="0050610D">
              <w:t>Nurture client relationships to stabilise &amp; develop them for long term partnerships.</w:t>
            </w:r>
          </w:p>
          <w:p w14:paraId="0A02A9F9" w14:textId="77777777" w:rsidR="008C3AB1" w:rsidRPr="0050610D" w:rsidRDefault="008C3AB1" w:rsidP="00EA2572">
            <w:pPr>
              <w:pStyle w:val="Puces4"/>
              <w:ind w:left="851" w:hanging="284"/>
            </w:pPr>
            <w:r w:rsidRPr="0050610D">
              <w:t xml:space="preserve">Recruit, induct and develop talented employees within the </w:t>
            </w:r>
            <w:r>
              <w:t>kitchen</w:t>
            </w:r>
            <w:r w:rsidRPr="0050610D">
              <w:t xml:space="preserve"> and</w:t>
            </w:r>
            <w:r>
              <w:t>,</w:t>
            </w:r>
            <w:r w:rsidRPr="0050610D">
              <w:t xml:space="preserve"> </w:t>
            </w:r>
            <w:r>
              <w:t xml:space="preserve">if necessary, firmly and fairly </w:t>
            </w:r>
            <w:r w:rsidRPr="0050610D">
              <w:t>manage poor performance.</w:t>
            </w:r>
          </w:p>
          <w:p w14:paraId="233F6470" w14:textId="77777777" w:rsidR="008C3AB1" w:rsidRPr="0050610D" w:rsidRDefault="008C3AB1" w:rsidP="00EA2572">
            <w:pPr>
              <w:pStyle w:val="Puces4"/>
              <w:ind w:left="851" w:hanging="284"/>
            </w:pPr>
            <w:r w:rsidRPr="0050610D">
              <w:t>Identify opportunities for organic growth and new business.</w:t>
            </w:r>
          </w:p>
          <w:p w14:paraId="51FCF241" w14:textId="77777777" w:rsidR="008C3AB1" w:rsidRPr="003C3567" w:rsidRDefault="008C3AB1" w:rsidP="00EA2572">
            <w:pPr>
              <w:pStyle w:val="Puces4"/>
              <w:ind w:left="851" w:hanging="284"/>
            </w:pPr>
            <w:r>
              <w:t>Exceptional m</w:t>
            </w:r>
            <w:r w:rsidRPr="003C3567">
              <w:t xml:space="preserve">anagement of </w:t>
            </w:r>
            <w:r>
              <w:t xml:space="preserve">Food Hygiene, </w:t>
            </w:r>
            <w:r w:rsidRPr="003C3567">
              <w:t xml:space="preserve">Health, Safety and Environmental Legislation </w:t>
            </w:r>
            <w:r>
              <w:t>using the Sodexo Safety Management System.</w:t>
            </w:r>
          </w:p>
          <w:p w14:paraId="6FE69215" w14:textId="77777777" w:rsidR="008C3AB1" w:rsidRDefault="008C3AB1" w:rsidP="00EA2572">
            <w:pPr>
              <w:pStyle w:val="Puces4"/>
              <w:ind w:left="851" w:hanging="284"/>
            </w:pPr>
            <w:r w:rsidRPr="003C3567">
              <w:t xml:space="preserve">Responsible for driving Continuous Improvement </w:t>
            </w:r>
            <w:r>
              <w:t xml:space="preserve">and innovation to realise the expectations of the school and catering management  </w:t>
            </w:r>
          </w:p>
          <w:p w14:paraId="7B7F3419" w14:textId="77777777" w:rsidR="008C3AB1" w:rsidRPr="00106B0E" w:rsidRDefault="008C3AB1" w:rsidP="00EA2572">
            <w:pPr>
              <w:pStyle w:val="Puces4"/>
              <w:ind w:left="851" w:hanging="284"/>
            </w:pPr>
            <w:r>
              <w:t>Strategic and technical support – professional advice to customers, peers and the team.</w:t>
            </w:r>
          </w:p>
          <w:p w14:paraId="59FEA8AE" w14:textId="77777777" w:rsidR="008C3AB1" w:rsidRDefault="008C3AB1" w:rsidP="00EA2572">
            <w:pPr>
              <w:pStyle w:val="Puces4"/>
              <w:ind w:left="851" w:hanging="284"/>
            </w:pPr>
            <w:r>
              <w:t xml:space="preserve">Plan, cost and implement of all menus on the </w:t>
            </w:r>
            <w:proofErr w:type="spellStart"/>
            <w:r>
              <w:t>DRIVe</w:t>
            </w:r>
            <w:proofErr w:type="spellEnd"/>
            <w:r>
              <w:t xml:space="preserve"> planning tool ensuring all menus are balanced, provide variety and seasonality, exhibit innovation and current trends and are financially robust.</w:t>
            </w:r>
          </w:p>
          <w:p w14:paraId="1999EFF5" w14:textId="77777777" w:rsidR="008C3AB1" w:rsidRDefault="008C3AB1" w:rsidP="00EA2572">
            <w:pPr>
              <w:pStyle w:val="Puces4"/>
              <w:ind w:left="851" w:hanging="284"/>
            </w:pPr>
            <w:r>
              <w:t xml:space="preserve">Work with the catering management to control the labour budget ensuring personnel is scheduled against business needs in a cost-effective manner. </w:t>
            </w:r>
          </w:p>
          <w:p w14:paraId="41974E30" w14:textId="53058218" w:rsidR="008C3AB1" w:rsidRDefault="008C3AB1" w:rsidP="00EA2572">
            <w:pPr>
              <w:pStyle w:val="Puces4"/>
              <w:ind w:left="851" w:hanging="284"/>
            </w:pPr>
            <w:r>
              <w:t xml:space="preserve">To champion the Fresh Food Standards ensuring </w:t>
            </w:r>
            <w:proofErr w:type="spellStart"/>
            <w:r>
              <w:t>Ch</w:t>
            </w:r>
            <w:r w:rsidR="00EC075D">
              <w:t>etham’s</w:t>
            </w:r>
            <w:proofErr w:type="spellEnd"/>
            <w:r w:rsidR="00EC075D">
              <w:t xml:space="preserve"> </w:t>
            </w:r>
            <w:r>
              <w:t>is the unrivalled site for schools to see and shows off the very best to prospect accounts and visitors alike.</w:t>
            </w:r>
          </w:p>
          <w:p w14:paraId="649F6C84" w14:textId="77777777" w:rsidR="008C3AB1" w:rsidRPr="00106B0E" w:rsidRDefault="008C3AB1" w:rsidP="00EA2572">
            <w:pPr>
              <w:pStyle w:val="Puces4"/>
              <w:ind w:left="851" w:hanging="284"/>
            </w:pPr>
            <w:r>
              <w:t>To role model the “Focus on Five” management behaviours – Communication, Recognition, Performance, Training and Development and Clear Direction.</w:t>
            </w:r>
          </w:p>
          <w:p w14:paraId="5312DF11" w14:textId="79E875B1" w:rsidR="008C3AB1" w:rsidRDefault="008C3AB1" w:rsidP="00EA2572">
            <w:pPr>
              <w:pStyle w:val="Puces4"/>
              <w:ind w:left="851" w:hanging="284"/>
            </w:pPr>
            <w:r>
              <w:t xml:space="preserve">To exhibit the values of both Sodexo and </w:t>
            </w:r>
            <w:proofErr w:type="spellStart"/>
            <w:r>
              <w:t>Chetham’s</w:t>
            </w:r>
            <w:proofErr w:type="spellEnd"/>
            <w:r>
              <w:t xml:space="preserve"> School</w:t>
            </w:r>
            <w:r w:rsidR="00EC075D">
              <w:t xml:space="preserve"> of music</w:t>
            </w:r>
          </w:p>
          <w:p w14:paraId="16046439" w14:textId="77777777" w:rsidR="008C3AB1" w:rsidRDefault="008C3AB1" w:rsidP="00EA2572">
            <w:pPr>
              <w:pStyle w:val="Puces4"/>
              <w:ind w:left="851" w:hanging="284"/>
            </w:pPr>
            <w:r>
              <w:t>To establish and maintain productive working relationships with individuals at all levels within the School and Sodexo.</w:t>
            </w:r>
          </w:p>
          <w:p w14:paraId="41859867" w14:textId="77777777" w:rsidR="008C3AB1" w:rsidRDefault="008C3AB1" w:rsidP="00EA2572">
            <w:pPr>
              <w:pStyle w:val="Puces4"/>
              <w:ind w:left="851" w:hanging="284"/>
            </w:pPr>
            <w:r>
              <w:t xml:space="preserve">Assist the catering management in interviewing, recruiting, inducting, and management of staff according to the needs of the site and within the procedures laid down by the company and/or School. </w:t>
            </w:r>
          </w:p>
          <w:p w14:paraId="3D347C03" w14:textId="77777777" w:rsidR="008C3AB1" w:rsidRDefault="008C3AB1" w:rsidP="00EA2572">
            <w:pPr>
              <w:pStyle w:val="Puces4"/>
              <w:ind w:left="851" w:hanging="284"/>
            </w:pPr>
            <w:r>
              <w:t xml:space="preserve">To have special regard to the welfare of your team and to organise regular and effective staff briefings, </w:t>
            </w:r>
            <w:proofErr w:type="gramStart"/>
            <w:r>
              <w:t>keeping minutes at all times</w:t>
            </w:r>
            <w:proofErr w:type="gramEnd"/>
            <w:r>
              <w:t>.</w:t>
            </w:r>
          </w:p>
          <w:p w14:paraId="21865BB4" w14:textId="77777777" w:rsidR="008C3AB1" w:rsidRDefault="008C3AB1" w:rsidP="00EA2572">
            <w:pPr>
              <w:pStyle w:val="Puces4"/>
              <w:ind w:left="851" w:hanging="284"/>
            </w:pPr>
            <w:r>
              <w:t xml:space="preserve">To engage with key client groups - “Walk the Floor” during service periods and engage and interact with clients, colleagues, and any visitors. Attend pupil food committee meetings each half term </w:t>
            </w:r>
          </w:p>
          <w:p w14:paraId="3A78CF59" w14:textId="77777777" w:rsidR="008C3AB1" w:rsidRDefault="008C3AB1" w:rsidP="00EA2572">
            <w:pPr>
              <w:pStyle w:val="Puces4"/>
              <w:ind w:left="851" w:hanging="284"/>
            </w:pPr>
            <w:r>
              <w:t>To be an active (site based) member of the Chef Development team for Independents by Sodexo by contributing dishes and recipes, attending meetings, assisting with projects</w:t>
            </w:r>
          </w:p>
          <w:p w14:paraId="47B763B2" w14:textId="77777777" w:rsidR="008C3AB1" w:rsidRPr="00AE082B" w:rsidRDefault="008C3AB1" w:rsidP="00EA2572">
            <w:pPr>
              <w:pStyle w:val="Puces4"/>
              <w:ind w:left="851" w:hanging="284"/>
            </w:pPr>
            <w:r>
              <w:t>To represent Sodexo at industry events.</w:t>
            </w:r>
          </w:p>
          <w:p w14:paraId="61787FC0" w14:textId="77777777" w:rsidR="008C3AB1" w:rsidRPr="00424476" w:rsidRDefault="008C3AB1" w:rsidP="00EA2572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F8F1F63" w14:textId="77777777" w:rsidR="008C3AB1" w:rsidRDefault="008C3AB1" w:rsidP="00366A73">
      <w:pPr>
        <w:rPr>
          <w:sz w:val="18"/>
        </w:rPr>
      </w:pPr>
    </w:p>
    <w:p w14:paraId="48163CC9" w14:textId="77777777" w:rsidR="00EA2572" w:rsidRDefault="00EA2572" w:rsidP="00366A73">
      <w:pPr>
        <w:rPr>
          <w:sz w:val="18"/>
        </w:rPr>
      </w:pPr>
    </w:p>
    <w:p w14:paraId="4B5DF693" w14:textId="3BE4C42B" w:rsidR="00EA2572" w:rsidRDefault="00EA2572" w:rsidP="00EA2572">
      <w:pPr>
        <w:tabs>
          <w:tab w:val="left" w:pos="930"/>
        </w:tabs>
        <w:rPr>
          <w:sz w:val="18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85B1C56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55" w14:textId="19341A77" w:rsidR="00366A73" w:rsidRPr="000943F3" w:rsidRDefault="00EA2572" w:rsidP="007774AB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</w:r>
            <w:proofErr w:type="spellStart"/>
            <w:r w:rsidR="00366A73">
              <w:t>Organisation</w:t>
            </w:r>
            <w:proofErr w:type="spellEnd"/>
            <w:r w:rsidR="00366A73">
              <w:t xml:space="preserve"> chart</w:t>
            </w:r>
            <w:r w:rsidR="00366A73" w:rsidRPr="001942CC">
              <w:rPr>
                <w:b w:val="0"/>
              </w:rPr>
              <w:t xml:space="preserve"> </w:t>
            </w:r>
            <w:r w:rsidR="00366A73" w:rsidRPr="0032583E">
              <w:rPr>
                <w:b w:val="0"/>
                <w:sz w:val="12"/>
              </w:rPr>
              <w:t>–</w:t>
            </w:r>
            <w:r w:rsidR="00366A73" w:rsidRPr="0032583E">
              <w:rPr>
                <w:sz w:val="12"/>
              </w:rPr>
              <w:t xml:space="preserve"> </w:t>
            </w:r>
          </w:p>
        </w:tc>
      </w:tr>
      <w:tr w:rsidR="00366A73" w:rsidRPr="00315425" w14:paraId="185B1C66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85B1C57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185B1C58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185B1C59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85B1C5A" w14:textId="77777777" w:rsidR="00366A73" w:rsidRDefault="00BF1C65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5B1CF2" wp14:editId="185B1CF3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19685</wp:posOffset>
                      </wp:positionV>
                      <wp:extent cx="1778000" cy="422910"/>
                      <wp:effectExtent l="0" t="0" r="0" b="0"/>
                      <wp:wrapNone/>
                      <wp:docPr id="24" name="Zone de text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B1D10" w14:textId="4FC63F9F" w:rsidR="00BF1C65" w:rsidRPr="00372057" w:rsidRDefault="00372057" w:rsidP="00BF1C65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  <w:t>Catering Management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B1CF2" id="Zone de texte 99" o:spid="_x0000_s1027" type="#_x0000_t202" style="position:absolute;left:0;text-align:left;margin-left:156.05pt;margin-top:1.55pt;width:140pt;height:3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kw5g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" fillcolor="#2a295c" stroked="f" strokeweight=".5pt">
                      <v:path arrowok="t"/>
                      <v:textbox inset="0,2mm,0,0">
                        <w:txbxContent>
                          <w:p w14:paraId="185B1D10" w14:textId="4FC63F9F" w:rsidR="00BF1C65" w:rsidRPr="00372057" w:rsidRDefault="00372057" w:rsidP="00BF1C65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lang w:val="en-GB"/>
                              </w:rPr>
                              <w:t>Catering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5B1C5B" w14:textId="77777777" w:rsidR="00BF1C65" w:rsidRPr="00D62A1A" w:rsidRDefault="00BF1C65" w:rsidP="00BF1C65">
            <w:pPr>
              <w:pStyle w:val="Texte2"/>
            </w:pPr>
          </w:p>
          <w:p w14:paraId="185B1C5C" w14:textId="77777777" w:rsidR="00BF1C65" w:rsidRPr="00D62A1A" w:rsidRDefault="00D67D8C" w:rsidP="00BF1C65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85B1CF4" wp14:editId="185B1CF5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97155</wp:posOffset>
                      </wp:positionV>
                      <wp:extent cx="0" cy="342900"/>
                      <wp:effectExtent l="5715" t="9525" r="13335" b="9525"/>
                      <wp:wrapNone/>
                      <wp:docPr id="2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CF87D" id="Line 3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7.6pt,7.65pt" to="227.6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" strokecolor="#65676a"/>
                  </w:pict>
                </mc:Fallback>
              </mc:AlternateContent>
            </w:r>
          </w:p>
          <w:p w14:paraId="185B1C5D" w14:textId="77777777" w:rsidR="00BF1C65" w:rsidRPr="00D62A1A" w:rsidRDefault="00BF1C65" w:rsidP="00BF1C65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5B1CF6" wp14:editId="185B1CF7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30480</wp:posOffset>
                      </wp:positionV>
                      <wp:extent cx="1778000" cy="370205"/>
                      <wp:effectExtent l="0" t="0" r="0" b="0"/>
                      <wp:wrapNone/>
                      <wp:docPr id="2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B1D11" w14:textId="48518B08" w:rsidR="00BF1C65" w:rsidRPr="00372057" w:rsidRDefault="00372057" w:rsidP="00BF1C65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  <w:t>Head Chef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B1CF6" id="Text Box 8" o:spid="_x0000_s1028" type="#_x0000_t202" style="position:absolute;left:0;text-align:left;margin-left:155.9pt;margin-top:2.4pt;width:140pt;height:2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" fillcolor="#2a295c" stroked="f" strokeweight=".5pt">
                      <v:path arrowok="t"/>
                      <v:textbox inset="0,2mm,0,0">
                        <w:txbxContent>
                          <w:p w14:paraId="185B1D11" w14:textId="48518B08" w:rsidR="00BF1C65" w:rsidRPr="00372057" w:rsidRDefault="00372057" w:rsidP="00BF1C65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lang w:val="en-GB"/>
                              </w:rPr>
                              <w:t>Head Chef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5B1CF8" wp14:editId="185B1CF9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9050" t="15875" r="19050" b="41275"/>
                      <wp:wrapNone/>
                      <wp:docPr id="22" name="Connecteur en 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14E6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3" o:spid="_x0000_s1026" type="#_x0000_t34" style="position:absolute;margin-left:225pt;margin-top:6.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</w:p>
          <w:p w14:paraId="185B1C5E" w14:textId="77777777" w:rsidR="00BF1C65" w:rsidRPr="00D62A1A" w:rsidRDefault="00D67D8C" w:rsidP="00BF1C65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4383" behindDoc="0" locked="0" layoutInCell="1" allowOverlap="1" wp14:anchorId="185B1CFA" wp14:editId="185B1CFB">
                      <wp:simplePos x="0" y="0"/>
                      <wp:positionH relativeFrom="column">
                        <wp:posOffset>2871469</wp:posOffset>
                      </wp:positionH>
                      <wp:positionV relativeFrom="paragraph">
                        <wp:posOffset>85090</wp:posOffset>
                      </wp:positionV>
                      <wp:extent cx="9525" cy="161925"/>
                      <wp:effectExtent l="0" t="0" r="28575" b="28575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A0227" id="Line 3" o:spid="_x0000_s1026" style="position:absolute;flip:x y;z-index:25166438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6.1pt,6.7pt" to="226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" strokecolor="#65676a"/>
                  </w:pict>
                </mc:Fallback>
              </mc:AlternateContent>
            </w:r>
          </w:p>
          <w:p w14:paraId="185B1C5F" w14:textId="77777777" w:rsidR="00BF1C65" w:rsidRPr="007953CF" w:rsidRDefault="00D67D8C" w:rsidP="00BF1C65">
            <w:pPr>
              <w:jc w:val="center"/>
              <w:rPr>
                <w:rFonts w:cs="Arial"/>
                <w:color w:val="FFFFF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5B1CFC" wp14:editId="185B1CFD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46990</wp:posOffset>
                      </wp:positionV>
                      <wp:extent cx="1778000" cy="370205"/>
                      <wp:effectExtent l="0" t="0" r="0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B1D12" w14:textId="0B995053" w:rsidR="00D67D8C" w:rsidRPr="00372057" w:rsidRDefault="00372057" w:rsidP="00D67D8C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  <w:t>Sous Chef</w:t>
                                  </w:r>
                                  <w:r w:rsidR="008D1EC8"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  <w:t xml:space="preserve"> x 1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B1CFC" id="_x0000_s1029" type="#_x0000_t202" style="position:absolute;left:0;text-align:left;margin-left:153.4pt;margin-top:3.7pt;width:140pt;height:2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" fillcolor="#2a295c" stroked="f" strokeweight=".5pt">
                      <v:path arrowok="t"/>
                      <v:textbox inset="0,2mm,0,0">
                        <w:txbxContent>
                          <w:p w14:paraId="185B1D12" w14:textId="0B995053" w:rsidR="00D67D8C" w:rsidRPr="00372057" w:rsidRDefault="00372057" w:rsidP="00D67D8C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lang w:val="en-GB"/>
                              </w:rPr>
                              <w:t>Sous Chef</w:t>
                            </w:r>
                            <w:r w:rsidR="008D1EC8">
                              <w:rPr>
                                <w:rFonts w:cs="Arial"/>
                                <w:color w:val="FFFFFF"/>
                                <w:lang w:val="en-GB"/>
                              </w:rPr>
                              <w:t xml:space="preserve"> x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C65">
              <w:rPr>
                <w:rFonts w:cs="Arial"/>
                <w:color w:val="FFFFFF"/>
              </w:rPr>
              <w:t>Head of Talent</w:t>
            </w:r>
          </w:p>
          <w:p w14:paraId="185B1C60" w14:textId="77777777" w:rsidR="00BF1C65" w:rsidRPr="00D62A1A" w:rsidRDefault="00BF1C65" w:rsidP="00BF1C65">
            <w:pPr>
              <w:pStyle w:val="Heading2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185B1CFE" wp14:editId="185B1CFF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145415</wp:posOffset>
                      </wp:positionV>
                      <wp:extent cx="0" cy="201930"/>
                      <wp:effectExtent l="5715" t="12065" r="13335" b="5080"/>
                      <wp:wrapNone/>
                      <wp:docPr id="2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BD997" id="Line 25" o:spid="_x0000_s1026" style="position:absolute;flip:x 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6.9pt,11.45pt" to="226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" strokecolor="#65676a"/>
                  </w:pict>
                </mc:Fallback>
              </mc:AlternateContent>
            </w:r>
          </w:p>
          <w:p w14:paraId="185B1C61" w14:textId="77777777" w:rsidR="00BF1C65" w:rsidRPr="00D62A1A" w:rsidRDefault="00BF1C65" w:rsidP="00BF1C65">
            <w:pPr>
              <w:pStyle w:val="Texte2"/>
            </w:pPr>
          </w:p>
          <w:p w14:paraId="185B1C62" w14:textId="77777777" w:rsidR="00BF1C65" w:rsidRDefault="00D67D8C" w:rsidP="00BF1C65">
            <w:pPr>
              <w:pStyle w:val="Heading4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185B1D00" wp14:editId="185B1D0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5715</wp:posOffset>
                      </wp:positionV>
                      <wp:extent cx="0" cy="201930"/>
                      <wp:effectExtent l="8890" t="10795" r="10160" b="6350"/>
                      <wp:wrapNone/>
                      <wp:docPr id="17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BDD65" id="Line 27" o:spid="_x0000_s1026" style="position:absolute;flip:x 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4.15pt,.45pt" to="134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" strokecolor="#65676a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185B1D02" wp14:editId="185B1D03">
                      <wp:simplePos x="0" y="0"/>
                      <wp:positionH relativeFrom="column">
                        <wp:posOffset>4030980</wp:posOffset>
                      </wp:positionH>
                      <wp:positionV relativeFrom="paragraph">
                        <wp:posOffset>37465</wp:posOffset>
                      </wp:positionV>
                      <wp:extent cx="0" cy="201930"/>
                      <wp:effectExtent l="12065" t="13970" r="6985" b="12700"/>
                      <wp:wrapNone/>
                      <wp:docPr id="18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65E11" id="Line 28" o:spid="_x0000_s1026" style="position:absolute;flip:x 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7.4pt,2.95pt" to="317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" strokecolor="#65676a"/>
                  </w:pict>
                </mc:Fallback>
              </mc:AlternateContent>
            </w:r>
            <w:r>
              <w:rPr>
                <w:rFonts w:cs="Arial"/>
                <w:noProof/>
                <w:color w:val="FFFFFF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185B1D04" wp14:editId="185B1D05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18415</wp:posOffset>
                      </wp:positionV>
                      <wp:extent cx="2327275" cy="0"/>
                      <wp:effectExtent l="8890" t="13970" r="6985" b="5080"/>
                      <wp:wrapNone/>
                      <wp:docPr id="19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2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B56F" id="Line 29" o:spid="_x0000_s1026" style="position:absolute;flip:x 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4.15pt,1.45pt" to="317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" strokecolor="#65676a"/>
                  </w:pict>
                </mc:Fallback>
              </mc:AlternateContent>
            </w:r>
            <w:r w:rsidR="00BF1C6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5B1D06" wp14:editId="185B1D07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224790</wp:posOffset>
                      </wp:positionV>
                      <wp:extent cx="1778000" cy="410845"/>
                      <wp:effectExtent l="0" t="0" r="0" b="8255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B1D13" w14:textId="660F8B97" w:rsidR="00BF1C65" w:rsidRPr="007953CF" w:rsidRDefault="00BF1C65" w:rsidP="00BF1C65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Chefs</w:t>
                                  </w:r>
                                  <w:r w:rsidR="008D1EC8">
                                    <w:rPr>
                                      <w:rFonts w:cs="Arial"/>
                                      <w:color w:va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B1D06" id="Text Box 10" o:spid="_x0000_s1030" type="#_x0000_t202" style="position:absolute;left:0;text-align:left;margin-left:71.95pt;margin-top:17.7pt;width:140pt;height:3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" fillcolor="#2a295c" stroked="f" strokeweight=".5pt">
                      <v:path arrowok="t"/>
                      <v:textbox inset="0,2mm,0,0">
                        <w:txbxContent>
                          <w:p w14:paraId="185B1D13" w14:textId="660F8B97" w:rsidR="00BF1C65" w:rsidRPr="007953CF" w:rsidRDefault="00BF1C65" w:rsidP="00BF1C65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Chefs</w:t>
                            </w:r>
                            <w:r w:rsidR="008D1EC8">
                              <w:rPr>
                                <w:rFonts w:cs="Arial"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C6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5B1D08" wp14:editId="185B1D09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224790</wp:posOffset>
                      </wp:positionV>
                      <wp:extent cx="1778000" cy="410845"/>
                      <wp:effectExtent l="0" t="0" r="0" b="8255"/>
                      <wp:wrapNone/>
                      <wp:docPr id="1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B1D14" w14:textId="6A90C0C0" w:rsidR="00BF1C65" w:rsidRPr="00CC0F0C" w:rsidRDefault="00CC0F0C" w:rsidP="00BF1C65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  <w:lang w:val="en-GB"/>
                                    </w:rPr>
                                    <w:t>FSA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B1D08" id="Text Box 26" o:spid="_x0000_s1031" type="#_x0000_t202" style="position:absolute;left:0;text-align:left;margin-left:254.15pt;margin-top:17.7pt;width:140pt;height:3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" fillcolor="#2a295c" stroked="f" strokeweight=".5pt">
                      <v:path arrowok="t"/>
                      <v:textbox inset="0,2mm,0,0">
                        <w:txbxContent>
                          <w:p w14:paraId="185B1D14" w14:textId="6A90C0C0" w:rsidR="00BF1C65" w:rsidRPr="00CC0F0C" w:rsidRDefault="00CC0F0C" w:rsidP="00BF1C65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lang w:val="en-GB"/>
                              </w:rPr>
                              <w:t>FSA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5B1C63" w14:textId="77777777" w:rsidR="00BF1C65" w:rsidRDefault="00BF1C65" w:rsidP="00BF1C65">
            <w:pPr>
              <w:pStyle w:val="Heading4"/>
              <w:rPr>
                <w:sz w:val="28"/>
                <w:szCs w:val="28"/>
              </w:rPr>
            </w:pPr>
          </w:p>
          <w:p w14:paraId="185B1C64" w14:textId="77777777" w:rsidR="000E3EF7" w:rsidRDefault="000E3EF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85B1C65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2DC56FCA" w14:textId="77777777" w:rsidR="00AE082B" w:rsidRDefault="00AE082B" w:rsidP="00366A73">
      <w:pPr>
        <w:jc w:val="left"/>
        <w:rPr>
          <w:rFonts w:cs="Arial"/>
          <w:vanish/>
        </w:rPr>
      </w:pPr>
    </w:p>
    <w:p w14:paraId="6AAA0E65" w14:textId="77777777" w:rsidR="005269B6" w:rsidRPr="00114C8C" w:rsidRDefault="005269B6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85B1C95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94" w14:textId="266F8D92" w:rsidR="00366A73" w:rsidRPr="00FB6D69" w:rsidRDefault="00EA2572" w:rsidP="00117EC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 xml:space="preserve">Accountabilities </w:t>
            </w:r>
          </w:p>
        </w:tc>
      </w:tr>
      <w:tr w:rsidR="00366A73" w:rsidRPr="00062691" w14:paraId="185B1C9C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96" w14:textId="77777777" w:rsidR="005108A9" w:rsidRPr="008F60D7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 xml:space="preserve">High levels of satisfaction and feedback from the client groups – Students, Parents, Visitors, </w:t>
            </w:r>
            <w:r w:rsidR="00117EC8">
              <w:t>School</w:t>
            </w:r>
            <w:r>
              <w:t xml:space="preserve"> Staff, </w:t>
            </w:r>
          </w:p>
          <w:p w14:paraId="185B1C97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Consumption costs and budgetary controls are on target or better</w:t>
            </w:r>
          </w:p>
          <w:p w14:paraId="185B1C98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Contract renewed</w:t>
            </w:r>
          </w:p>
          <w:p w14:paraId="185B1C99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High levels of staff engagement and morale</w:t>
            </w:r>
          </w:p>
          <w:p w14:paraId="185B1C9A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Regular introduction of innovation and “surprise and delights” that excite both clients and staff</w:t>
            </w:r>
          </w:p>
          <w:p w14:paraId="185B1C9B" w14:textId="77777777" w:rsidR="00745A24" w:rsidRPr="00424476" w:rsidRDefault="00745A24" w:rsidP="005108A9">
            <w:pPr>
              <w:pStyle w:val="Puces4"/>
              <w:numPr>
                <w:ilvl w:val="0"/>
                <w:numId w:val="0"/>
              </w:numPr>
              <w:ind w:left="720"/>
              <w:rPr>
                <w:color w:val="000000" w:themeColor="text1"/>
                <w:szCs w:val="20"/>
              </w:rPr>
            </w:pPr>
          </w:p>
        </w:tc>
      </w:tr>
    </w:tbl>
    <w:p w14:paraId="6DDF1E64" w14:textId="77777777" w:rsidR="005269B6" w:rsidRDefault="005269B6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85B1C9F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9E" w14:textId="59255B46" w:rsidR="00EA3990" w:rsidRPr="00FB6D69" w:rsidRDefault="00EA2572" w:rsidP="00117EC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</w:p>
        </w:tc>
      </w:tr>
      <w:tr w:rsidR="00EA3990" w:rsidRPr="00062691" w14:paraId="185B1CB2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A0" w14:textId="77777777" w:rsidR="005108A9" w:rsidRPr="005269B6" w:rsidRDefault="005108A9" w:rsidP="005108A9">
            <w:pPr>
              <w:pStyle w:val="Texte4"/>
              <w:ind w:left="0"/>
              <w:rPr>
                <w:szCs w:val="20"/>
                <w:lang w:eastAsia="en-GB"/>
              </w:rPr>
            </w:pPr>
            <w:r w:rsidRPr="005269B6">
              <w:rPr>
                <w:szCs w:val="20"/>
                <w:lang w:eastAsia="en-GB"/>
              </w:rPr>
              <w:t>Essential</w:t>
            </w:r>
          </w:p>
          <w:p w14:paraId="185B1CA1" w14:textId="77777777" w:rsidR="005108A9" w:rsidRPr="00106B0E" w:rsidRDefault="005108A9" w:rsidP="005108A9">
            <w:pPr>
              <w:pStyle w:val="Puces4"/>
              <w:numPr>
                <w:ilvl w:val="0"/>
                <w:numId w:val="3"/>
              </w:numPr>
            </w:pPr>
            <w:r w:rsidRPr="00106B0E">
              <w:t xml:space="preserve">NVQ level 2 Food Production certificate or equivalent </w:t>
            </w:r>
          </w:p>
          <w:p w14:paraId="185B1CA2" w14:textId="77777777" w:rsidR="005108A9" w:rsidRPr="00106B0E" w:rsidRDefault="005108A9" w:rsidP="005108A9">
            <w:pPr>
              <w:pStyle w:val="Puces4"/>
              <w:numPr>
                <w:ilvl w:val="0"/>
                <w:numId w:val="3"/>
              </w:numPr>
            </w:pPr>
            <w:r w:rsidRPr="00106B0E">
              <w:t>Intermediate Food Hygiene certificate</w:t>
            </w:r>
          </w:p>
          <w:p w14:paraId="185B1CA3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Strong level of literacy and numeracy</w:t>
            </w:r>
          </w:p>
          <w:p w14:paraId="185B1CA4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Experienced Chef who has operated in a busy, client facing environment</w:t>
            </w:r>
          </w:p>
          <w:p w14:paraId="185B1CA5" w14:textId="448FEDB9" w:rsidR="005108A9" w:rsidRPr="00106B0E" w:rsidRDefault="005108A9" w:rsidP="005108A9">
            <w:pPr>
              <w:pStyle w:val="Puces4"/>
              <w:numPr>
                <w:ilvl w:val="0"/>
                <w:numId w:val="3"/>
              </w:numPr>
            </w:pPr>
            <w:r w:rsidRPr="00106B0E">
              <w:t>Good</w:t>
            </w:r>
            <w:r>
              <w:t xml:space="preserve"> communication and</w:t>
            </w:r>
            <w:r w:rsidRPr="00106B0E">
              <w:t xml:space="preserve"> interpersonal skills and the ability to be an effective</w:t>
            </w:r>
            <w:r>
              <w:t xml:space="preserve"> </w:t>
            </w:r>
            <w:r w:rsidRPr="00106B0E">
              <w:t xml:space="preserve">team player </w:t>
            </w:r>
          </w:p>
          <w:p w14:paraId="185B1CA6" w14:textId="77777777" w:rsidR="005108A9" w:rsidRPr="00106B0E" w:rsidRDefault="005108A9" w:rsidP="005108A9">
            <w:pPr>
              <w:pStyle w:val="Puces4"/>
              <w:numPr>
                <w:ilvl w:val="0"/>
                <w:numId w:val="3"/>
              </w:numPr>
            </w:pPr>
            <w:r w:rsidRPr="00106B0E">
              <w:t xml:space="preserve">Flexible, with the ability to work under pressure </w:t>
            </w:r>
            <w:r>
              <w:t>and across a range of shifts and service times</w:t>
            </w:r>
          </w:p>
          <w:p w14:paraId="185B1CA7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Direct management experience of chefs / kitchen brigade</w:t>
            </w:r>
          </w:p>
          <w:p w14:paraId="185B1CA8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Clear, strong and effective leadership style</w:t>
            </w:r>
          </w:p>
          <w:p w14:paraId="185B1CA9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Strong ability to increase individuals’ effectiveness through leadership, motivation, communication, coaching and training</w:t>
            </w:r>
          </w:p>
          <w:p w14:paraId="185B1CAA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 xml:space="preserve">Excellent time management and organisational skills </w:t>
            </w:r>
          </w:p>
          <w:p w14:paraId="185B1CAB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Ability to set and maintain standards</w:t>
            </w:r>
          </w:p>
          <w:p w14:paraId="185B1CAC" w14:textId="77777777" w:rsidR="005108A9" w:rsidRPr="005269B6" w:rsidRDefault="005108A9" w:rsidP="005108A9">
            <w:pPr>
              <w:pStyle w:val="Puces4"/>
              <w:numPr>
                <w:ilvl w:val="0"/>
                <w:numId w:val="0"/>
              </w:numPr>
              <w:rPr>
                <w:sz w:val="8"/>
                <w:szCs w:val="8"/>
              </w:rPr>
            </w:pPr>
          </w:p>
          <w:p w14:paraId="185B1CAD" w14:textId="77777777" w:rsidR="005108A9" w:rsidRPr="00E752D9" w:rsidRDefault="005108A9" w:rsidP="005108A9">
            <w:r w:rsidRPr="00E752D9">
              <w:t>Desirable</w:t>
            </w:r>
          </w:p>
          <w:p w14:paraId="185B1CAE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Ability to review problems analytically, develop opportunities and implement innovative solutions / approaches</w:t>
            </w:r>
          </w:p>
          <w:p w14:paraId="185B1CAF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PC literate</w:t>
            </w:r>
          </w:p>
          <w:p w14:paraId="185B1CB0" w14:textId="77777777" w:rsidR="005108A9" w:rsidRDefault="005108A9" w:rsidP="005108A9">
            <w:pPr>
              <w:pStyle w:val="Puces4"/>
              <w:numPr>
                <w:ilvl w:val="0"/>
                <w:numId w:val="3"/>
              </w:numPr>
            </w:pPr>
            <w:r>
              <w:t>Advanced Food Safety or Health and Safety qualification</w:t>
            </w:r>
          </w:p>
          <w:p w14:paraId="185B1CB1" w14:textId="77777777" w:rsidR="00EA3990" w:rsidRPr="005269B6" w:rsidRDefault="00EA3990" w:rsidP="0079626F">
            <w:pPr>
              <w:pStyle w:val="Puces4"/>
              <w:numPr>
                <w:ilvl w:val="0"/>
                <w:numId w:val="0"/>
              </w:numPr>
              <w:ind w:left="720"/>
              <w:rPr>
                <w:sz w:val="8"/>
                <w:szCs w:val="8"/>
              </w:rPr>
            </w:pPr>
          </w:p>
        </w:tc>
      </w:tr>
    </w:tbl>
    <w:p w14:paraId="533A2DA9" w14:textId="77777777" w:rsidR="00030022" w:rsidRDefault="00030022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85B1CB5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B4" w14:textId="611075F6" w:rsidR="00EA3990" w:rsidRPr="00FB6D69" w:rsidRDefault="00EA2572" w:rsidP="00117EC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9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Competencies</w:t>
            </w:r>
            <w:r w:rsidR="00EA3990" w:rsidRPr="00716D56">
              <w:t xml:space="preserve"> </w:t>
            </w:r>
          </w:p>
        </w:tc>
      </w:tr>
      <w:tr w:rsidR="00EA3990" w:rsidRPr="00062691" w14:paraId="185B1CCA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B6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5108"/>
            </w:tblGrid>
            <w:tr w:rsidR="00EA3990" w:rsidRPr="00375F11" w14:paraId="185B1CB9" w14:textId="77777777" w:rsidTr="00117EC8">
              <w:tc>
                <w:tcPr>
                  <w:tcW w:w="5382" w:type="dxa"/>
                </w:tcPr>
                <w:p w14:paraId="185B1CB7" w14:textId="77777777" w:rsidR="00EA3990" w:rsidRPr="00375F11" w:rsidRDefault="00EA3990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Growth, Client &amp; Customer Satisfaction / Quality of Services provided</w:t>
                  </w:r>
                </w:p>
              </w:tc>
              <w:tc>
                <w:tcPr>
                  <w:tcW w:w="5108" w:type="dxa"/>
                </w:tcPr>
                <w:p w14:paraId="185B1CB8" w14:textId="77777777" w:rsidR="00EA3990" w:rsidRPr="00375F11" w:rsidRDefault="00EA3990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Leadership &amp; People Management</w:t>
                  </w:r>
                </w:p>
              </w:tc>
            </w:tr>
            <w:tr w:rsidR="00EA3990" w:rsidRPr="00375F11" w14:paraId="185B1CBC" w14:textId="77777777" w:rsidTr="00117EC8">
              <w:tc>
                <w:tcPr>
                  <w:tcW w:w="5382" w:type="dxa"/>
                </w:tcPr>
                <w:p w14:paraId="185B1CBA" w14:textId="77777777" w:rsidR="00EA3990" w:rsidRPr="00375F11" w:rsidRDefault="00EA3990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Rigorous management of results</w:t>
                  </w:r>
                </w:p>
              </w:tc>
              <w:tc>
                <w:tcPr>
                  <w:tcW w:w="5108" w:type="dxa"/>
                </w:tcPr>
                <w:p w14:paraId="185B1CBB" w14:textId="77777777" w:rsidR="00EA3990" w:rsidRPr="00375F11" w:rsidRDefault="00EA3990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Innovation and Change</w:t>
                  </w:r>
                </w:p>
              </w:tc>
            </w:tr>
            <w:tr w:rsidR="00E7500B" w:rsidRPr="00375F11" w14:paraId="185B1CBF" w14:textId="77777777" w:rsidTr="00117EC8">
              <w:tc>
                <w:tcPr>
                  <w:tcW w:w="5382" w:type="dxa"/>
                </w:tcPr>
                <w:p w14:paraId="185B1CBD" w14:textId="77777777" w:rsidR="00E7500B" w:rsidRPr="00375F11" w:rsidRDefault="00E7500B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Brand Notoriety</w:t>
                  </w:r>
                </w:p>
              </w:tc>
              <w:tc>
                <w:tcPr>
                  <w:tcW w:w="5108" w:type="dxa"/>
                </w:tcPr>
                <w:p w14:paraId="185B1CBE" w14:textId="77777777" w:rsidR="00E7500B" w:rsidRDefault="00E7500B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Employee Engagement</w:t>
                  </w:r>
                </w:p>
              </w:tc>
            </w:tr>
            <w:tr w:rsidR="00E7500B" w14:paraId="185B1CC2" w14:textId="77777777" w:rsidTr="00117EC8">
              <w:tc>
                <w:tcPr>
                  <w:tcW w:w="5382" w:type="dxa"/>
                </w:tcPr>
                <w:p w14:paraId="185B1CC0" w14:textId="77777777" w:rsidR="00E7500B" w:rsidRDefault="00E7500B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Commercial Awareness</w:t>
                  </w:r>
                </w:p>
              </w:tc>
              <w:tc>
                <w:tcPr>
                  <w:tcW w:w="5108" w:type="dxa"/>
                </w:tcPr>
                <w:p w14:paraId="185B1CC1" w14:textId="77777777" w:rsidR="00E7500B" w:rsidRDefault="00E7500B" w:rsidP="00EC075D">
                  <w:pPr>
                    <w:pStyle w:val="Puces4"/>
                    <w:framePr w:hSpace="180" w:wrap="around" w:vAnchor="text" w:hAnchor="margin" w:xAlign="center" w:y="192"/>
                  </w:pPr>
                  <w:r>
                    <w:t>Learning &amp; Development</w:t>
                  </w:r>
                </w:p>
              </w:tc>
            </w:tr>
          </w:tbl>
          <w:p w14:paraId="185B1CC9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85B1CCC" w14:textId="77777777" w:rsidR="005C4F49" w:rsidRPr="005C4F49" w:rsidRDefault="005C4F49" w:rsidP="005C4F49">
      <w:pPr>
        <w:pStyle w:val="Heading4"/>
        <w:rPr>
          <w:rFonts w:ascii="Arial" w:hAnsi="Arial" w:cs="Arial"/>
          <w:noProof/>
          <w:szCs w:val="20"/>
        </w:rPr>
      </w:pPr>
      <w:r w:rsidRPr="005C4F49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5B1D0A" wp14:editId="185B1D0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6E367" id="AutoShape 123" o:spid="_x0000_s1026" type="#_x0000_t34" style="position:absolute;margin-left:225pt;margin-top:6.5pt;width:0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FYQtnF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 w:rsidRPr="005C4F49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5B1D0C" wp14:editId="185B1D0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9883" id="AutoShape 124" o:spid="_x0000_s1026" type="#_x0000_t34" style="position:absolute;margin-left:225pt;margin-top:6.5pt;width:0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DNO1J1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 w:rsidRPr="005C4F49">
        <w:rPr>
          <w:rFonts w:ascii="Arial" w:hAnsi="Arial" w:cs="Arial"/>
          <w:noProof/>
          <w:szCs w:val="20"/>
        </w:rPr>
        <w:t>Contextual or other information</w:t>
      </w:r>
    </w:p>
    <w:p w14:paraId="185B1CCD" w14:textId="77777777" w:rsidR="005C4F49" w:rsidRPr="005269B6" w:rsidRDefault="005C4F49" w:rsidP="005C4F49">
      <w:pPr>
        <w:numPr>
          <w:ilvl w:val="12"/>
          <w:numId w:val="0"/>
        </w:numPr>
        <w:rPr>
          <w:rFonts w:cs="Arial"/>
          <w:sz w:val="8"/>
          <w:szCs w:val="8"/>
        </w:rPr>
      </w:pPr>
    </w:p>
    <w:p w14:paraId="185B1CCE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 xml:space="preserve">This job description reflects the present requirements of the post. The job description will be </w:t>
      </w:r>
      <w:r w:rsidR="00E7500B">
        <w:rPr>
          <w:rFonts w:cs="Arial"/>
        </w:rPr>
        <w:t>reviewed</w:t>
      </w:r>
      <w:r>
        <w:rPr>
          <w:rFonts w:cs="Arial"/>
        </w:rPr>
        <w:t xml:space="preserve"> annually as part of the approval process. As duties and responsibilities change and develop, the job description will be subject to amendment in consultation with the postholder.</w:t>
      </w:r>
    </w:p>
    <w:p w14:paraId="185B1CD0" w14:textId="77777777" w:rsidR="005C4F49" w:rsidRPr="005269B6" w:rsidRDefault="005C4F49" w:rsidP="005C4F49">
      <w:pPr>
        <w:numPr>
          <w:ilvl w:val="12"/>
          <w:numId w:val="0"/>
        </w:numPr>
        <w:rPr>
          <w:rFonts w:cs="Arial"/>
          <w:sz w:val="8"/>
          <w:szCs w:val="8"/>
        </w:rPr>
      </w:pPr>
    </w:p>
    <w:p w14:paraId="185B1CD1" w14:textId="77777777" w:rsidR="005C4F49" w:rsidRPr="00427B93" w:rsidRDefault="005C4F49" w:rsidP="005C4F49">
      <w:pPr>
        <w:numPr>
          <w:ilvl w:val="12"/>
          <w:numId w:val="0"/>
        </w:numPr>
        <w:rPr>
          <w:rFonts w:cs="Arial"/>
          <w:b/>
        </w:rPr>
      </w:pPr>
      <w:r w:rsidRPr="00427B93">
        <w:rPr>
          <w:rFonts w:cs="Arial"/>
          <w:b/>
        </w:rPr>
        <w:t>Postholder:</w:t>
      </w:r>
    </w:p>
    <w:p w14:paraId="185B1CD2" w14:textId="77777777" w:rsidR="005C4F49" w:rsidRPr="005269B6" w:rsidRDefault="005C4F49" w:rsidP="005C4F49">
      <w:pPr>
        <w:numPr>
          <w:ilvl w:val="12"/>
          <w:numId w:val="0"/>
        </w:numPr>
        <w:rPr>
          <w:rFonts w:cs="Arial"/>
          <w:sz w:val="8"/>
          <w:szCs w:val="8"/>
        </w:rPr>
      </w:pPr>
    </w:p>
    <w:p w14:paraId="185B1CD3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Signed: ....................................................................  Date.......................................</w:t>
      </w:r>
    </w:p>
    <w:p w14:paraId="185B1CD4" w14:textId="77777777" w:rsidR="005C4F49" w:rsidRPr="005269B6" w:rsidRDefault="005C4F49" w:rsidP="005C4F49">
      <w:pPr>
        <w:numPr>
          <w:ilvl w:val="12"/>
          <w:numId w:val="0"/>
        </w:numPr>
        <w:rPr>
          <w:rFonts w:cs="Arial"/>
          <w:sz w:val="8"/>
          <w:szCs w:val="8"/>
        </w:rPr>
      </w:pPr>
    </w:p>
    <w:p w14:paraId="185B1CD5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Name: ....................................................................................</w:t>
      </w:r>
    </w:p>
    <w:p w14:paraId="185B1CD6" w14:textId="77777777" w:rsidR="005C4F49" w:rsidRPr="005269B6" w:rsidRDefault="005C4F49" w:rsidP="005C4F49">
      <w:pPr>
        <w:numPr>
          <w:ilvl w:val="12"/>
          <w:numId w:val="0"/>
        </w:numPr>
        <w:rPr>
          <w:rFonts w:cs="Arial"/>
          <w:sz w:val="8"/>
          <w:szCs w:val="8"/>
        </w:rPr>
      </w:pPr>
    </w:p>
    <w:p w14:paraId="185B1CD7" w14:textId="77777777" w:rsidR="005C4F49" w:rsidRPr="00427B93" w:rsidRDefault="005C4F49" w:rsidP="005C4F49">
      <w:pPr>
        <w:numPr>
          <w:ilvl w:val="12"/>
          <w:numId w:val="0"/>
        </w:numPr>
        <w:rPr>
          <w:rFonts w:cs="Arial"/>
          <w:b/>
        </w:rPr>
      </w:pPr>
      <w:r w:rsidRPr="00427B93">
        <w:rPr>
          <w:rFonts w:cs="Arial"/>
          <w:b/>
        </w:rPr>
        <w:t>Manager:</w:t>
      </w:r>
    </w:p>
    <w:p w14:paraId="185B1CD8" w14:textId="77777777" w:rsidR="005C4F49" w:rsidRPr="005269B6" w:rsidRDefault="005C4F49" w:rsidP="005C4F49">
      <w:pPr>
        <w:numPr>
          <w:ilvl w:val="12"/>
          <w:numId w:val="0"/>
        </w:numPr>
        <w:rPr>
          <w:rFonts w:cs="Arial"/>
          <w:sz w:val="8"/>
          <w:szCs w:val="8"/>
        </w:rPr>
      </w:pPr>
    </w:p>
    <w:p w14:paraId="185B1CD9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Signed: .................................................................... Date: .......................................</w:t>
      </w:r>
    </w:p>
    <w:p w14:paraId="185B1CDA" w14:textId="77777777" w:rsidR="005C4F49" w:rsidRDefault="005C4F49" w:rsidP="005C4F49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t>Name: ......................................................................</w:t>
      </w:r>
    </w:p>
    <w:p w14:paraId="185B1CDD" w14:textId="77777777" w:rsidR="00E57078" w:rsidRPr="005269B6" w:rsidRDefault="00E57078" w:rsidP="00E57078">
      <w:pPr>
        <w:spacing w:after="200" w:line="276" w:lineRule="auto"/>
        <w:jc w:val="left"/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185B1CDF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B1CDE" w14:textId="1DCD9C3F" w:rsidR="00E57078" w:rsidRPr="00FB6D69" w:rsidRDefault="00EA2572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="00E57078" w:rsidRPr="00315425">
              <w:rPr>
                <w:color w:val="FF0000"/>
              </w:rPr>
              <w:t>.</w:t>
            </w:r>
            <w:r w:rsidR="00E57078">
              <w:t xml:space="preserve">  Management Approval</w:t>
            </w:r>
            <w:r w:rsidR="00E57078" w:rsidRPr="00716D56">
              <w:t xml:space="preserve"> </w:t>
            </w:r>
            <w:r w:rsidR="00E57078" w:rsidRPr="000943F3">
              <w:rPr>
                <w:b w:val="0"/>
                <w:sz w:val="16"/>
              </w:rPr>
              <w:t>–</w:t>
            </w:r>
            <w:r w:rsidR="00E57078" w:rsidRPr="000943F3">
              <w:rPr>
                <w:sz w:val="16"/>
              </w:rPr>
              <w:t xml:space="preserve"> </w:t>
            </w:r>
            <w:r w:rsidR="00E57078"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185B1CE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B1CE0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85B1CE5" w14:textId="77777777" w:rsidTr="00E57078">
              <w:tc>
                <w:tcPr>
                  <w:tcW w:w="2122" w:type="dxa"/>
                </w:tcPr>
                <w:p w14:paraId="185B1CE1" w14:textId="77777777" w:rsidR="00E57078" w:rsidRDefault="00E57078" w:rsidP="00EC075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85B1CE2" w14:textId="77777777" w:rsidR="00E57078" w:rsidRDefault="005C4F49" w:rsidP="00EC075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185B1CE3" w14:textId="77777777" w:rsidR="00E57078" w:rsidRDefault="00E57078" w:rsidP="00EC075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185B1CE4" w14:textId="6FB471C3" w:rsidR="00E57078" w:rsidRDefault="00EC075D" w:rsidP="00EC075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November 2025</w:t>
                  </w:r>
                </w:p>
              </w:tc>
            </w:tr>
            <w:tr w:rsidR="00E57078" w14:paraId="185B1CE8" w14:textId="77777777" w:rsidTr="00E57078">
              <w:tc>
                <w:tcPr>
                  <w:tcW w:w="2122" w:type="dxa"/>
                </w:tcPr>
                <w:p w14:paraId="185B1CE6" w14:textId="77777777" w:rsidR="00E57078" w:rsidRDefault="00E57078" w:rsidP="00EC075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185B1CE7" w14:textId="6687A615" w:rsidR="00E57078" w:rsidRDefault="00E57078" w:rsidP="00EC075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185B1CE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85B1CEB" w14:textId="77777777" w:rsidR="00E57078" w:rsidRPr="00366A73" w:rsidRDefault="00E57078" w:rsidP="00AD6944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2F05" w14:textId="77777777" w:rsidR="00295DE1" w:rsidRDefault="00295DE1" w:rsidP="00B6285D">
      <w:r>
        <w:separator/>
      </w:r>
    </w:p>
  </w:endnote>
  <w:endnote w:type="continuationSeparator" w:id="0">
    <w:p w14:paraId="5A85CECE" w14:textId="77777777" w:rsidR="00295DE1" w:rsidRDefault="00295DE1" w:rsidP="00B6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3AFC" w14:textId="77777777" w:rsidR="00295DE1" w:rsidRDefault="00295DE1" w:rsidP="00B6285D">
      <w:r>
        <w:separator/>
      </w:r>
    </w:p>
  </w:footnote>
  <w:footnote w:type="continuationSeparator" w:id="0">
    <w:p w14:paraId="1D6A471C" w14:textId="77777777" w:rsidR="00295DE1" w:rsidRDefault="00295DE1" w:rsidP="00B6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7A3197E"/>
    <w:multiLevelType w:val="hybridMultilevel"/>
    <w:tmpl w:val="38E28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69C452C"/>
    <w:multiLevelType w:val="hybridMultilevel"/>
    <w:tmpl w:val="C748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70389">
    <w:abstractNumId w:val="7"/>
  </w:num>
  <w:num w:numId="2" w16cid:durableId="1337877170">
    <w:abstractNumId w:val="11"/>
  </w:num>
  <w:num w:numId="3" w16cid:durableId="1941333631">
    <w:abstractNumId w:val="2"/>
  </w:num>
  <w:num w:numId="4" w16cid:durableId="2120484581">
    <w:abstractNumId w:val="10"/>
  </w:num>
  <w:num w:numId="5" w16cid:durableId="46531268">
    <w:abstractNumId w:val="5"/>
  </w:num>
  <w:num w:numId="6" w16cid:durableId="1129082848">
    <w:abstractNumId w:val="3"/>
  </w:num>
  <w:num w:numId="7" w16cid:durableId="779298701">
    <w:abstractNumId w:val="12"/>
  </w:num>
  <w:num w:numId="8" w16cid:durableId="76873960">
    <w:abstractNumId w:val="6"/>
  </w:num>
  <w:num w:numId="9" w16cid:durableId="568266862">
    <w:abstractNumId w:val="16"/>
  </w:num>
  <w:num w:numId="10" w16cid:durableId="1644429629">
    <w:abstractNumId w:val="17"/>
  </w:num>
  <w:num w:numId="11" w16cid:durableId="533883826">
    <w:abstractNumId w:val="9"/>
  </w:num>
  <w:num w:numId="12" w16cid:durableId="602808430">
    <w:abstractNumId w:val="0"/>
  </w:num>
  <w:num w:numId="13" w16cid:durableId="685598205">
    <w:abstractNumId w:val="13"/>
  </w:num>
  <w:num w:numId="14" w16cid:durableId="786655492">
    <w:abstractNumId w:val="4"/>
  </w:num>
  <w:num w:numId="15" w16cid:durableId="1203395972">
    <w:abstractNumId w:val="14"/>
  </w:num>
  <w:num w:numId="16" w16cid:durableId="389353330">
    <w:abstractNumId w:val="15"/>
  </w:num>
  <w:num w:numId="17" w16cid:durableId="686178895">
    <w:abstractNumId w:val="1"/>
  </w:num>
  <w:num w:numId="18" w16cid:durableId="434402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30022"/>
    <w:rsid w:val="000353AA"/>
    <w:rsid w:val="00076569"/>
    <w:rsid w:val="000C1C06"/>
    <w:rsid w:val="000E3EF7"/>
    <w:rsid w:val="000E7A9C"/>
    <w:rsid w:val="000F13CA"/>
    <w:rsid w:val="00104BDE"/>
    <w:rsid w:val="00117EC8"/>
    <w:rsid w:val="00126CA7"/>
    <w:rsid w:val="00144E5D"/>
    <w:rsid w:val="001649E9"/>
    <w:rsid w:val="0018017A"/>
    <w:rsid w:val="001926C4"/>
    <w:rsid w:val="00192D2B"/>
    <w:rsid w:val="001E3CB4"/>
    <w:rsid w:val="001F0E71"/>
    <w:rsid w:val="001F1F6A"/>
    <w:rsid w:val="00282EB9"/>
    <w:rsid w:val="0028709D"/>
    <w:rsid w:val="00293E5D"/>
    <w:rsid w:val="00295DE1"/>
    <w:rsid w:val="002B1DC6"/>
    <w:rsid w:val="00347EB4"/>
    <w:rsid w:val="003521C9"/>
    <w:rsid w:val="00366A73"/>
    <w:rsid w:val="00372057"/>
    <w:rsid w:val="00377436"/>
    <w:rsid w:val="003E122D"/>
    <w:rsid w:val="0040283D"/>
    <w:rsid w:val="004238D8"/>
    <w:rsid w:val="00424476"/>
    <w:rsid w:val="004571A9"/>
    <w:rsid w:val="004A7579"/>
    <w:rsid w:val="004B2221"/>
    <w:rsid w:val="004D170A"/>
    <w:rsid w:val="004D4FF6"/>
    <w:rsid w:val="004D6DBC"/>
    <w:rsid w:val="004F74DB"/>
    <w:rsid w:val="005108A9"/>
    <w:rsid w:val="00520545"/>
    <w:rsid w:val="005269B6"/>
    <w:rsid w:val="00583BB7"/>
    <w:rsid w:val="005A6606"/>
    <w:rsid w:val="005C4F49"/>
    <w:rsid w:val="005E20D8"/>
    <w:rsid w:val="005E5B63"/>
    <w:rsid w:val="00613392"/>
    <w:rsid w:val="00616B0B"/>
    <w:rsid w:val="00622EF4"/>
    <w:rsid w:val="00631CCE"/>
    <w:rsid w:val="00646B79"/>
    <w:rsid w:val="00651790"/>
    <w:rsid w:val="00656519"/>
    <w:rsid w:val="00674674"/>
    <w:rsid w:val="006802C0"/>
    <w:rsid w:val="00682993"/>
    <w:rsid w:val="006C435F"/>
    <w:rsid w:val="00715527"/>
    <w:rsid w:val="00745A24"/>
    <w:rsid w:val="007774AB"/>
    <w:rsid w:val="0079626F"/>
    <w:rsid w:val="007D08AD"/>
    <w:rsid w:val="007D4422"/>
    <w:rsid w:val="007F602D"/>
    <w:rsid w:val="00822F78"/>
    <w:rsid w:val="00851E84"/>
    <w:rsid w:val="008634DB"/>
    <w:rsid w:val="00870E4F"/>
    <w:rsid w:val="0089446E"/>
    <w:rsid w:val="008A04EA"/>
    <w:rsid w:val="008B64DE"/>
    <w:rsid w:val="008C3AB1"/>
    <w:rsid w:val="008C6760"/>
    <w:rsid w:val="008D1A2B"/>
    <w:rsid w:val="008D1EC8"/>
    <w:rsid w:val="008D4C49"/>
    <w:rsid w:val="008F386D"/>
    <w:rsid w:val="00905C2E"/>
    <w:rsid w:val="00910D8E"/>
    <w:rsid w:val="009259EC"/>
    <w:rsid w:val="009401E6"/>
    <w:rsid w:val="009424C8"/>
    <w:rsid w:val="009533CD"/>
    <w:rsid w:val="0097679E"/>
    <w:rsid w:val="00A37146"/>
    <w:rsid w:val="00A57E3E"/>
    <w:rsid w:val="00A83C5C"/>
    <w:rsid w:val="00AA4BB4"/>
    <w:rsid w:val="00AD17EC"/>
    <w:rsid w:val="00AD1C36"/>
    <w:rsid w:val="00AD1DEC"/>
    <w:rsid w:val="00AD6944"/>
    <w:rsid w:val="00AE082B"/>
    <w:rsid w:val="00B6285D"/>
    <w:rsid w:val="00B70457"/>
    <w:rsid w:val="00B8337E"/>
    <w:rsid w:val="00B933E5"/>
    <w:rsid w:val="00BD67E3"/>
    <w:rsid w:val="00BF1C65"/>
    <w:rsid w:val="00BF4D80"/>
    <w:rsid w:val="00C22530"/>
    <w:rsid w:val="00C4467B"/>
    <w:rsid w:val="00C4695A"/>
    <w:rsid w:val="00C61430"/>
    <w:rsid w:val="00CA2F1C"/>
    <w:rsid w:val="00CA74EE"/>
    <w:rsid w:val="00CC0297"/>
    <w:rsid w:val="00CC0F0C"/>
    <w:rsid w:val="00CC2929"/>
    <w:rsid w:val="00CC52C6"/>
    <w:rsid w:val="00CE3ECA"/>
    <w:rsid w:val="00CF5AD8"/>
    <w:rsid w:val="00D00C39"/>
    <w:rsid w:val="00D05812"/>
    <w:rsid w:val="00D17DE4"/>
    <w:rsid w:val="00D334ED"/>
    <w:rsid w:val="00D65B9D"/>
    <w:rsid w:val="00D67D8C"/>
    <w:rsid w:val="00D71A0A"/>
    <w:rsid w:val="00D7421C"/>
    <w:rsid w:val="00D949FB"/>
    <w:rsid w:val="00DA5FB3"/>
    <w:rsid w:val="00DD02AC"/>
    <w:rsid w:val="00DE5E49"/>
    <w:rsid w:val="00E30403"/>
    <w:rsid w:val="00E31AA0"/>
    <w:rsid w:val="00E33C91"/>
    <w:rsid w:val="00E363B4"/>
    <w:rsid w:val="00E36795"/>
    <w:rsid w:val="00E52509"/>
    <w:rsid w:val="00E57078"/>
    <w:rsid w:val="00E70392"/>
    <w:rsid w:val="00E7500B"/>
    <w:rsid w:val="00E85C46"/>
    <w:rsid w:val="00E86121"/>
    <w:rsid w:val="00EA2572"/>
    <w:rsid w:val="00EA3990"/>
    <w:rsid w:val="00EA4C16"/>
    <w:rsid w:val="00EA5822"/>
    <w:rsid w:val="00EC075D"/>
    <w:rsid w:val="00EF6ED7"/>
    <w:rsid w:val="00F479E6"/>
    <w:rsid w:val="00FA1A0A"/>
    <w:rsid w:val="00FB4B70"/>
    <w:rsid w:val="00FE3306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B1C0F"/>
  <w15:docId w15:val="{93DD9835-DDB5-43F0-BAB7-0A0D5D4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5108A9"/>
    <w:pPr>
      <w:spacing w:after="40"/>
      <w:ind w:left="567"/>
    </w:pPr>
    <w:rPr>
      <w:rFonts w:eastAsia="MS Minch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62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85D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B62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85D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Pitt, David</cp:lastModifiedBy>
  <cp:revision>2</cp:revision>
  <dcterms:created xsi:type="dcterms:W3CDTF">2025-11-14T16:09:00Z</dcterms:created>
  <dcterms:modified xsi:type="dcterms:W3CDTF">2025-11-14T16:09:00Z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