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71A03"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A1F107A" wp14:editId="74C806B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58C6B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91F8B">
                              <w:rPr>
                                <w:color w:val="FFFFFF"/>
                                <w:sz w:val="44"/>
                                <w:szCs w:val="44"/>
                                <w:lang w:val="en-AU"/>
                              </w:rPr>
                              <w:t>PDU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A1F107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E58C6B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91F8B">
                        <w:rPr>
                          <w:color w:val="FFFFFF"/>
                          <w:sz w:val="44"/>
                          <w:szCs w:val="44"/>
                          <w:lang w:val="en-AU"/>
                        </w:rPr>
                        <w:t>PDU 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B57D22" wp14:editId="258E4A1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23DDB2D" w14:textId="77777777" w:rsidR="00366A73" w:rsidRPr="00366A73" w:rsidRDefault="00366A73" w:rsidP="00366A73"/>
    <w:p w14:paraId="2A0E3161" w14:textId="77777777" w:rsidR="00366A73" w:rsidRPr="00366A73" w:rsidRDefault="00366A73" w:rsidP="00366A73"/>
    <w:p w14:paraId="7D891C85" w14:textId="77777777" w:rsidR="00366A73" w:rsidRPr="00366A73" w:rsidRDefault="00366A73" w:rsidP="00366A73"/>
    <w:p w14:paraId="101802B2" w14:textId="77777777" w:rsidR="00366A73" w:rsidRPr="00366A73" w:rsidRDefault="00366A73" w:rsidP="00366A73"/>
    <w:p w14:paraId="042C1B31" w14:textId="77777777" w:rsidR="00366A73" w:rsidRDefault="00366A73" w:rsidP="00366A73"/>
    <w:p w14:paraId="2B1BE6F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A25E941"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877719B" w14:textId="77777777" w:rsidR="00366A73" w:rsidRPr="004860AD" w:rsidRDefault="00366A73" w:rsidP="00691F8B">
            <w:pPr>
              <w:pStyle w:val="gris"/>
              <w:framePr w:hSpace="0" w:wrap="auto" w:vAnchor="margin" w:hAnchor="text" w:xAlign="left" w:yAlign="inline"/>
              <w:spacing w:before="20" w:after="20"/>
              <w:rPr>
                <w:b w:val="0"/>
              </w:rPr>
            </w:pPr>
            <w:r>
              <w:rPr>
                <w:b w:val="0"/>
              </w:rPr>
              <w:t>Function</w:t>
            </w:r>
            <w:r w:rsidRPr="00B76A8C">
              <w:rPr>
                <w:b w:val="0"/>
              </w:rPr>
              <w:t>:</w:t>
            </w:r>
            <w:r w:rsidR="00691F8B">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494E4124" w14:textId="77777777" w:rsidR="00366A73" w:rsidRPr="00876EDD" w:rsidRDefault="00691F8B" w:rsidP="00161F93">
            <w:pPr>
              <w:spacing w:before="20" w:after="20"/>
              <w:jc w:val="left"/>
              <w:rPr>
                <w:rFonts w:cs="Arial"/>
                <w:color w:val="000000"/>
                <w:szCs w:val="20"/>
              </w:rPr>
            </w:pPr>
            <w:r>
              <w:rPr>
                <w:rFonts w:cs="Arial"/>
                <w:color w:val="000000"/>
                <w:szCs w:val="20"/>
              </w:rPr>
              <w:t>PDU</w:t>
            </w:r>
          </w:p>
        </w:tc>
      </w:tr>
      <w:tr w:rsidR="00366A73" w:rsidRPr="00315425" w14:paraId="3E7AE35C"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B72410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693557EC" w14:textId="77777777" w:rsidR="00366A73" w:rsidRPr="00CC21AB" w:rsidRDefault="00691F8B" w:rsidP="00161F93">
            <w:pPr>
              <w:pStyle w:val="Heading2"/>
              <w:rPr>
                <w:lang w:val="en-CA"/>
              </w:rPr>
            </w:pPr>
            <w:r>
              <w:rPr>
                <w:lang w:val="en-CA"/>
              </w:rPr>
              <w:t>PDU Administrator</w:t>
            </w:r>
          </w:p>
        </w:tc>
      </w:tr>
      <w:tr w:rsidR="00366A73" w:rsidRPr="00315425" w14:paraId="59055DE4"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B71061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691F8B">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A0410CE" w14:textId="77777777" w:rsidR="00366A73" w:rsidRPr="00876EDD" w:rsidRDefault="00366A73" w:rsidP="00161F93">
            <w:pPr>
              <w:spacing w:before="20" w:after="20"/>
              <w:jc w:val="left"/>
              <w:rPr>
                <w:rFonts w:cs="Arial"/>
                <w:color w:val="000000"/>
                <w:szCs w:val="20"/>
              </w:rPr>
            </w:pPr>
          </w:p>
        </w:tc>
      </w:tr>
      <w:tr w:rsidR="00366A73" w:rsidRPr="00315425" w14:paraId="4D702B33"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3DEFD05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4196623" w14:textId="77777777" w:rsidR="00366A73" w:rsidRDefault="00366A73" w:rsidP="00161F93">
            <w:pPr>
              <w:spacing w:before="20" w:after="20"/>
              <w:jc w:val="left"/>
              <w:rPr>
                <w:rFonts w:cs="Arial"/>
                <w:color w:val="000000"/>
                <w:szCs w:val="20"/>
              </w:rPr>
            </w:pPr>
          </w:p>
        </w:tc>
      </w:tr>
      <w:tr w:rsidR="00366A73" w:rsidRPr="00315425" w14:paraId="330258F2"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3361F3D" w14:textId="77777777" w:rsidR="00366A73" w:rsidRPr="004860AD" w:rsidRDefault="00366A73" w:rsidP="00691F8B">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691F8B">
              <w:rPr>
                <w:b w:val="0"/>
                <w:sz w:val="16"/>
              </w:rPr>
              <w:t xml:space="preserve"> </w:t>
            </w:r>
          </w:p>
        </w:tc>
        <w:tc>
          <w:tcPr>
            <w:tcW w:w="7200" w:type="dxa"/>
            <w:gridSpan w:val="2"/>
            <w:tcBorders>
              <w:top w:val="dotted" w:sz="2" w:space="0" w:color="auto"/>
              <w:left w:val="nil"/>
              <w:bottom w:val="dotted" w:sz="4" w:space="0" w:color="auto"/>
              <w:right w:val="single" w:sz="4" w:space="0" w:color="auto"/>
            </w:tcBorders>
            <w:vAlign w:val="center"/>
          </w:tcPr>
          <w:p w14:paraId="2E594D97" w14:textId="4CF1D368" w:rsidR="00366A73" w:rsidRPr="00876EDD" w:rsidRDefault="00411C8F" w:rsidP="00366A73">
            <w:pPr>
              <w:spacing w:before="20" w:after="20"/>
              <w:jc w:val="left"/>
              <w:rPr>
                <w:rFonts w:cs="Arial"/>
                <w:color w:val="000000"/>
                <w:szCs w:val="20"/>
              </w:rPr>
            </w:pPr>
            <w:r>
              <w:rPr>
                <w:rFonts w:cs="Arial"/>
                <w:color w:val="000000"/>
                <w:szCs w:val="20"/>
              </w:rPr>
              <w:t>PDU Team Leader</w:t>
            </w:r>
            <w:r w:rsidR="00691F8B">
              <w:rPr>
                <w:rFonts w:cs="Arial"/>
                <w:color w:val="000000"/>
                <w:szCs w:val="20"/>
              </w:rPr>
              <w:t xml:space="preserve"> – </w:t>
            </w:r>
            <w:r>
              <w:rPr>
                <w:rFonts w:cs="Arial"/>
                <w:color w:val="000000"/>
                <w:szCs w:val="20"/>
              </w:rPr>
              <w:t>Lauren Arthur</w:t>
            </w:r>
          </w:p>
        </w:tc>
      </w:tr>
      <w:tr w:rsidR="00366A73" w:rsidRPr="00315425" w14:paraId="59E6B5B0"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C1B138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35C822AA" w14:textId="45679879" w:rsidR="00366A73" w:rsidRPr="007E1C63" w:rsidRDefault="007E1C63" w:rsidP="007E1C63">
            <w:pPr>
              <w:autoSpaceDE w:val="0"/>
              <w:autoSpaceDN w:val="0"/>
              <w:spacing w:line="252" w:lineRule="auto"/>
              <w:rPr>
                <w:rFonts w:cs="Arial"/>
                <w:color w:val="2A295C"/>
                <w:szCs w:val="20"/>
                <w:lang w:eastAsia="en-GB"/>
              </w:rPr>
            </w:pPr>
            <w:r w:rsidRPr="007E1C63">
              <w:rPr>
                <w:rFonts w:cs="Arial"/>
                <w:szCs w:val="20"/>
                <w:lang w:eastAsia="en-GB"/>
              </w:rPr>
              <w:t>Head of Resettlement, Perinatal Services &amp; Performance</w:t>
            </w:r>
            <w:r w:rsidRPr="007E1C63">
              <w:rPr>
                <w:rFonts w:cs="Arial"/>
                <w:szCs w:val="20"/>
                <w:lang w:eastAsia="en-GB"/>
              </w:rPr>
              <w:t xml:space="preserve"> – James Whiteley</w:t>
            </w:r>
          </w:p>
        </w:tc>
      </w:tr>
      <w:tr w:rsidR="00366A73" w:rsidRPr="00315425" w14:paraId="749AFD7D"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2D50A4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41F87B32" w14:textId="77777777" w:rsidR="00366A73" w:rsidRDefault="00691F8B" w:rsidP="00161F93">
            <w:pPr>
              <w:spacing w:before="20" w:after="20"/>
              <w:jc w:val="left"/>
              <w:rPr>
                <w:rFonts w:cs="Arial"/>
                <w:color w:val="000000"/>
                <w:szCs w:val="20"/>
              </w:rPr>
            </w:pPr>
            <w:r>
              <w:rPr>
                <w:rFonts w:cs="Arial"/>
                <w:color w:val="000000"/>
                <w:szCs w:val="20"/>
              </w:rPr>
              <w:t xml:space="preserve">HMP </w:t>
            </w:r>
            <w:proofErr w:type="spellStart"/>
            <w:r>
              <w:rPr>
                <w:rFonts w:cs="Arial"/>
                <w:color w:val="000000"/>
                <w:szCs w:val="20"/>
              </w:rPr>
              <w:t>Bronzefield</w:t>
            </w:r>
            <w:proofErr w:type="spellEnd"/>
          </w:p>
        </w:tc>
      </w:tr>
      <w:tr w:rsidR="00366A73" w:rsidRPr="00315425" w14:paraId="281B191F"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8FB8A76" w14:textId="77777777" w:rsidR="00366A73" w:rsidRDefault="00366A73" w:rsidP="00161F93">
            <w:pPr>
              <w:jc w:val="left"/>
              <w:rPr>
                <w:rFonts w:cs="Arial"/>
                <w:sz w:val="10"/>
                <w:szCs w:val="20"/>
              </w:rPr>
            </w:pPr>
          </w:p>
          <w:p w14:paraId="64FBB9FD" w14:textId="77777777" w:rsidR="00366A73" w:rsidRPr="00315425" w:rsidRDefault="00366A73" w:rsidP="00161F93">
            <w:pPr>
              <w:jc w:val="left"/>
              <w:rPr>
                <w:rFonts w:cs="Arial"/>
                <w:sz w:val="10"/>
                <w:szCs w:val="20"/>
              </w:rPr>
            </w:pPr>
          </w:p>
        </w:tc>
      </w:tr>
      <w:tr w:rsidR="00366A73" w:rsidRPr="00315425" w14:paraId="2ABA4C64"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329F778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F5595B8"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48116EF2" w14:textId="77777777" w:rsidR="00366A73" w:rsidRDefault="00691F8B" w:rsidP="00F479E6">
            <w:pPr>
              <w:pStyle w:val="Puces4"/>
              <w:numPr>
                <w:ilvl w:val="0"/>
                <w:numId w:val="2"/>
              </w:numPr>
              <w:rPr>
                <w:color w:val="000000" w:themeColor="text1"/>
              </w:rPr>
            </w:pPr>
            <w:r>
              <w:rPr>
                <w:color w:val="000000" w:themeColor="text1"/>
              </w:rPr>
              <w:t xml:space="preserve">To assist the Performance and Compliance Manager in Administrative aspects of the day-to-day running of the Performance Delivery Unit. </w:t>
            </w:r>
          </w:p>
          <w:p w14:paraId="5FDA12DA" w14:textId="77777777" w:rsidR="00745A24" w:rsidRDefault="00691F8B" w:rsidP="00F479E6">
            <w:pPr>
              <w:pStyle w:val="Puces4"/>
              <w:numPr>
                <w:ilvl w:val="0"/>
                <w:numId w:val="2"/>
              </w:numPr>
              <w:rPr>
                <w:color w:val="000000" w:themeColor="text1"/>
              </w:rPr>
            </w:pPr>
            <w:r>
              <w:rPr>
                <w:color w:val="000000" w:themeColor="text1"/>
              </w:rPr>
              <w:t xml:space="preserve">To carry out duties in a professional manner, </w:t>
            </w:r>
            <w:r w:rsidR="00B227C3">
              <w:rPr>
                <w:color w:val="000000" w:themeColor="text1"/>
              </w:rPr>
              <w:t>ensuring confidentiality at all times.</w:t>
            </w:r>
          </w:p>
          <w:p w14:paraId="4C122656" w14:textId="77777777" w:rsidR="00B227C3" w:rsidRPr="00F479E6" w:rsidRDefault="00B227C3" w:rsidP="00F479E6">
            <w:pPr>
              <w:pStyle w:val="Puces4"/>
              <w:numPr>
                <w:ilvl w:val="0"/>
                <w:numId w:val="2"/>
              </w:numPr>
              <w:rPr>
                <w:color w:val="000000" w:themeColor="text1"/>
              </w:rPr>
            </w:pPr>
            <w:r>
              <w:rPr>
                <w:color w:val="000000" w:themeColor="text1"/>
              </w:rPr>
              <w:t>To report and to be accountable to the Senior Administrator within PDU.</w:t>
            </w:r>
          </w:p>
        </w:tc>
      </w:tr>
    </w:tbl>
    <w:p w14:paraId="6D474262"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EBDD5F5" wp14:editId="33C604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44BC4F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BDD5F5"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44BC4F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3471C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1CAABF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18A3E7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1FCF471" w14:textId="77777777" w:rsidR="00366A73" w:rsidRPr="00315425" w:rsidRDefault="00366A73" w:rsidP="00366A73">
            <w:pPr>
              <w:jc w:val="center"/>
              <w:rPr>
                <w:rFonts w:cs="Arial"/>
                <w:b/>
                <w:sz w:val="4"/>
                <w:szCs w:val="20"/>
              </w:rPr>
            </w:pPr>
          </w:p>
          <w:p w14:paraId="103A9282" w14:textId="77777777" w:rsidR="00366A73" w:rsidRPr="00315425" w:rsidRDefault="00366A73" w:rsidP="00366A73">
            <w:pPr>
              <w:jc w:val="center"/>
              <w:rPr>
                <w:rFonts w:cs="Arial"/>
                <w:b/>
                <w:sz w:val="6"/>
                <w:szCs w:val="20"/>
              </w:rPr>
            </w:pPr>
          </w:p>
          <w:p w14:paraId="321337A8" w14:textId="77777777" w:rsidR="00366A73" w:rsidRDefault="00366A73" w:rsidP="00366A73">
            <w:pPr>
              <w:spacing w:after="40"/>
              <w:jc w:val="center"/>
              <w:rPr>
                <w:rFonts w:cs="Arial"/>
                <w:noProof/>
                <w:sz w:val="10"/>
                <w:szCs w:val="20"/>
                <w:lang w:eastAsia="en-US"/>
              </w:rPr>
            </w:pPr>
          </w:p>
          <w:p w14:paraId="264AE4E0" w14:textId="77777777" w:rsidR="00366A73" w:rsidRDefault="00B57736"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4E9EDD53" wp14:editId="684F4882">
                  <wp:extent cx="5749290" cy="2667000"/>
                  <wp:effectExtent l="0" t="38100" r="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099447" w14:textId="77777777" w:rsidR="00366A73" w:rsidRPr="00D376CF" w:rsidRDefault="00366A73" w:rsidP="005952CF">
            <w:pPr>
              <w:spacing w:after="40"/>
              <w:rPr>
                <w:rFonts w:cs="Arial"/>
                <w:sz w:val="14"/>
                <w:szCs w:val="20"/>
              </w:rPr>
            </w:pPr>
          </w:p>
        </w:tc>
      </w:tr>
    </w:tbl>
    <w:p w14:paraId="1F8BFAF5" w14:textId="77777777" w:rsidR="00366A73" w:rsidRDefault="00366A73" w:rsidP="00366A73">
      <w:pPr>
        <w:jc w:val="left"/>
        <w:rPr>
          <w:rFonts w:cs="Arial"/>
        </w:rPr>
      </w:pPr>
    </w:p>
    <w:p w14:paraId="58274FA9" w14:textId="77777777" w:rsidR="00366A73" w:rsidRDefault="00366A73" w:rsidP="00366A73">
      <w:pPr>
        <w:jc w:val="left"/>
        <w:rPr>
          <w:rFonts w:cs="Arial"/>
          <w:vanish/>
        </w:rPr>
      </w:pPr>
    </w:p>
    <w:p w14:paraId="7727EB3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FE2B5F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178BC7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A993FB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76C6A73" w14:textId="77777777" w:rsidR="00366A73"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lastRenderedPageBreak/>
              <w:t>To abide by the Sodexo Justice Services Corporate Mission Statement, Company Policy and all appropriate Regulations and Health and Safety policies.</w:t>
            </w:r>
          </w:p>
          <w:p w14:paraId="753C98D0"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Maintain accurate and complete records as required by the legal and administrative and Prison Service policies, instructions and procedures.</w:t>
            </w:r>
          </w:p>
          <w:p w14:paraId="30BF5801"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To produce accurate, timely, weekly, monthly and on an ad-hoc basis, reports in specific formats to specified deadlines, as required by the management team.</w:t>
            </w:r>
          </w:p>
          <w:p w14:paraId="379FDC54"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 xml:space="preserve">To be responsible for the collation and forward transmission of information as required by HM Prison </w:t>
            </w:r>
            <w:proofErr w:type="spellStart"/>
            <w:r>
              <w:rPr>
                <w:rFonts w:cs="Arial"/>
                <w:color w:val="000000" w:themeColor="text1"/>
                <w:szCs w:val="20"/>
              </w:rPr>
              <w:t>Bronzefield</w:t>
            </w:r>
            <w:proofErr w:type="spellEnd"/>
            <w:r>
              <w:rPr>
                <w:rFonts w:cs="Arial"/>
                <w:color w:val="000000" w:themeColor="text1"/>
                <w:szCs w:val="20"/>
              </w:rPr>
              <w:t xml:space="preserve"> Management Team.</w:t>
            </w:r>
          </w:p>
          <w:p w14:paraId="0AD464AD"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To ensure all correspondence and complaints are logged and monitored and maintain the Service Delivery target.</w:t>
            </w:r>
          </w:p>
          <w:p w14:paraId="1E2D2930" w14:textId="64798A0D" w:rsidR="00337331" w:rsidRPr="003A7636" w:rsidRDefault="00337331" w:rsidP="00AA4464">
            <w:pPr>
              <w:numPr>
                <w:ilvl w:val="0"/>
                <w:numId w:val="3"/>
              </w:numPr>
              <w:spacing w:before="40" w:after="40"/>
              <w:jc w:val="left"/>
              <w:rPr>
                <w:rFonts w:cs="Arial"/>
                <w:color w:val="FF0000"/>
                <w:szCs w:val="20"/>
              </w:rPr>
            </w:pPr>
            <w:r w:rsidRPr="003A7636">
              <w:rPr>
                <w:rFonts w:cs="Arial"/>
                <w:color w:val="000000" w:themeColor="text1"/>
                <w:szCs w:val="20"/>
              </w:rPr>
              <w:t>To conduct internal audits</w:t>
            </w:r>
            <w:r w:rsidR="003A7636">
              <w:rPr>
                <w:rFonts w:cs="Arial"/>
                <w:color w:val="000000" w:themeColor="text1"/>
                <w:szCs w:val="20"/>
              </w:rPr>
              <w:t xml:space="preserve"> and t</w:t>
            </w:r>
            <w:r w:rsidRPr="003A7636">
              <w:rPr>
                <w:rFonts w:cs="Arial"/>
                <w:color w:val="000000" w:themeColor="text1"/>
                <w:szCs w:val="20"/>
              </w:rPr>
              <w:t xml:space="preserve">o assist in </w:t>
            </w:r>
            <w:r w:rsidR="00B57736" w:rsidRPr="003A7636">
              <w:rPr>
                <w:rFonts w:cs="Arial"/>
                <w:color w:val="000000" w:themeColor="text1"/>
                <w:szCs w:val="20"/>
              </w:rPr>
              <w:t>coordinating</w:t>
            </w:r>
            <w:r w:rsidRPr="003A7636">
              <w:rPr>
                <w:rFonts w:cs="Arial"/>
                <w:color w:val="000000" w:themeColor="text1"/>
                <w:szCs w:val="20"/>
              </w:rPr>
              <w:t xml:space="preserve"> all </w:t>
            </w:r>
            <w:r w:rsidR="00B57736" w:rsidRPr="003A7636">
              <w:rPr>
                <w:rFonts w:cs="Arial"/>
                <w:color w:val="000000" w:themeColor="text1"/>
                <w:szCs w:val="20"/>
              </w:rPr>
              <w:t>external</w:t>
            </w:r>
            <w:r w:rsidRPr="003A7636">
              <w:rPr>
                <w:rFonts w:cs="Arial"/>
                <w:color w:val="000000" w:themeColor="text1"/>
                <w:szCs w:val="20"/>
              </w:rPr>
              <w:t xml:space="preserve"> and independent audits. </w:t>
            </w:r>
          </w:p>
          <w:p w14:paraId="4591E7E2"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Conduct health checks for external audits and report findings to the Management Team.</w:t>
            </w:r>
          </w:p>
          <w:p w14:paraId="0979B3F4" w14:textId="77777777" w:rsidR="00337331" w:rsidRDefault="00337331" w:rsidP="00337331">
            <w:pPr>
              <w:numPr>
                <w:ilvl w:val="0"/>
                <w:numId w:val="3"/>
              </w:numPr>
              <w:spacing w:before="40" w:after="40"/>
              <w:jc w:val="left"/>
              <w:rPr>
                <w:rFonts w:cs="Arial"/>
                <w:color w:val="FF0000"/>
                <w:szCs w:val="20"/>
              </w:rPr>
            </w:pPr>
            <w:r>
              <w:rPr>
                <w:rFonts w:cs="Arial"/>
                <w:color w:val="000000" w:themeColor="text1"/>
                <w:szCs w:val="20"/>
              </w:rPr>
              <w:t xml:space="preserve">To carry out any other reasonable request(s) made by </w:t>
            </w:r>
            <w:proofErr w:type="spellStart"/>
            <w:r>
              <w:rPr>
                <w:rFonts w:cs="Arial"/>
                <w:color w:val="000000" w:themeColor="text1"/>
                <w:szCs w:val="20"/>
              </w:rPr>
              <w:t>Bronzefield</w:t>
            </w:r>
            <w:proofErr w:type="spellEnd"/>
            <w:r>
              <w:rPr>
                <w:rFonts w:cs="Arial"/>
                <w:color w:val="000000" w:themeColor="text1"/>
                <w:szCs w:val="20"/>
              </w:rPr>
              <w:t xml:space="preserve"> Management Team</w:t>
            </w:r>
            <w:r>
              <w:rPr>
                <w:rFonts w:cs="Arial"/>
                <w:color w:val="FF0000"/>
                <w:szCs w:val="20"/>
              </w:rPr>
              <w:t>.</w:t>
            </w:r>
          </w:p>
          <w:p w14:paraId="1CF94BDE" w14:textId="77777777" w:rsidR="00337331" w:rsidRPr="00337331" w:rsidRDefault="00337331" w:rsidP="00337331">
            <w:pPr>
              <w:numPr>
                <w:ilvl w:val="0"/>
                <w:numId w:val="3"/>
              </w:numPr>
              <w:spacing w:before="40" w:after="40"/>
              <w:jc w:val="left"/>
              <w:rPr>
                <w:rFonts w:cs="Arial"/>
                <w:color w:val="FF0000"/>
                <w:szCs w:val="20"/>
              </w:rPr>
            </w:pPr>
            <w:r>
              <w:rPr>
                <w:rFonts w:cs="Arial"/>
                <w:color w:val="000000" w:themeColor="text1"/>
                <w:szCs w:val="20"/>
              </w:rPr>
              <w:t xml:space="preserve">To undertake duties as required that will contribute to the effective operation of HM Prison </w:t>
            </w:r>
            <w:proofErr w:type="spellStart"/>
            <w:r>
              <w:rPr>
                <w:rFonts w:cs="Arial"/>
                <w:color w:val="000000" w:themeColor="text1"/>
                <w:szCs w:val="20"/>
              </w:rPr>
              <w:t>Bronzefield</w:t>
            </w:r>
            <w:proofErr w:type="spellEnd"/>
          </w:p>
          <w:p w14:paraId="22E04E47"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 xml:space="preserve">To participate in training as required in order to keep </w:t>
            </w:r>
            <w:proofErr w:type="gramStart"/>
            <w:r>
              <w:rPr>
                <w:rFonts w:cs="Arial"/>
                <w:color w:val="000000" w:themeColor="text1"/>
                <w:szCs w:val="20"/>
              </w:rPr>
              <w:t>up-to-date</w:t>
            </w:r>
            <w:proofErr w:type="gramEnd"/>
            <w:r>
              <w:rPr>
                <w:rFonts w:cs="Arial"/>
                <w:color w:val="000000" w:themeColor="text1"/>
                <w:szCs w:val="20"/>
              </w:rPr>
              <w:t xml:space="preserve"> all mandatory and refresher training.</w:t>
            </w:r>
          </w:p>
          <w:p w14:paraId="1227D057"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To be committed to personal development, ensuring one if refreshed on any relevant policy updates.</w:t>
            </w:r>
          </w:p>
          <w:p w14:paraId="1C704537"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Investigate and assist Sodexo Legal Team and Insurers with litigation clams.</w:t>
            </w:r>
          </w:p>
          <w:p w14:paraId="1A1C1DE2" w14:textId="77777777" w:rsidR="00337331" w:rsidRPr="00337331" w:rsidRDefault="00337331" w:rsidP="00EA4C16">
            <w:pPr>
              <w:numPr>
                <w:ilvl w:val="0"/>
                <w:numId w:val="3"/>
              </w:numPr>
              <w:spacing w:before="40" w:after="40"/>
              <w:jc w:val="left"/>
              <w:rPr>
                <w:rFonts w:cs="Arial"/>
                <w:color w:val="FF0000"/>
                <w:szCs w:val="20"/>
              </w:rPr>
            </w:pPr>
            <w:r>
              <w:rPr>
                <w:rFonts w:cs="Arial"/>
                <w:color w:val="000000" w:themeColor="text1"/>
                <w:szCs w:val="20"/>
              </w:rPr>
              <w:t>Maintain an extensive knowledge of Information Assurance and promote/monitor good practice.</w:t>
            </w:r>
          </w:p>
          <w:p w14:paraId="43B324D8" w14:textId="77777777" w:rsidR="00745A24" w:rsidRPr="00337331" w:rsidRDefault="00337331" w:rsidP="00337331">
            <w:pPr>
              <w:numPr>
                <w:ilvl w:val="0"/>
                <w:numId w:val="3"/>
              </w:numPr>
              <w:spacing w:before="40" w:after="40"/>
              <w:jc w:val="left"/>
              <w:rPr>
                <w:rFonts w:cs="Arial"/>
                <w:color w:val="FF0000"/>
                <w:szCs w:val="20"/>
              </w:rPr>
            </w:pPr>
            <w:r>
              <w:rPr>
                <w:rFonts w:cs="Arial"/>
                <w:color w:val="000000" w:themeColor="text1"/>
                <w:szCs w:val="20"/>
              </w:rPr>
              <w:t xml:space="preserve">Minute taking when required. </w:t>
            </w:r>
          </w:p>
        </w:tc>
      </w:tr>
    </w:tbl>
    <w:p w14:paraId="742E5A18"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D1CF26" w14:textId="77777777" w:rsidTr="00161F93">
        <w:trPr>
          <w:trHeight w:val="565"/>
        </w:trPr>
        <w:tc>
          <w:tcPr>
            <w:tcW w:w="10458" w:type="dxa"/>
            <w:shd w:val="clear" w:color="auto" w:fill="F2F2F2"/>
            <w:vAlign w:val="center"/>
          </w:tcPr>
          <w:p w14:paraId="31434C4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57A50AD" w14:textId="77777777" w:rsidTr="00161F93">
        <w:trPr>
          <w:trHeight w:val="620"/>
        </w:trPr>
        <w:tc>
          <w:tcPr>
            <w:tcW w:w="10458" w:type="dxa"/>
          </w:tcPr>
          <w:p w14:paraId="7504EE12" w14:textId="77777777" w:rsidR="00366A73" w:rsidRPr="00C56FEC" w:rsidRDefault="00366A73" w:rsidP="00161F93">
            <w:pPr>
              <w:rPr>
                <w:rFonts w:cs="Arial"/>
                <w:b/>
                <w:sz w:val="6"/>
                <w:szCs w:val="20"/>
              </w:rPr>
            </w:pPr>
          </w:p>
          <w:p w14:paraId="5984E24A" w14:textId="77777777" w:rsidR="00CC2929" w:rsidRDefault="005F1140" w:rsidP="002B1DC6">
            <w:pPr>
              <w:pStyle w:val="ListParagraph"/>
              <w:numPr>
                <w:ilvl w:val="0"/>
                <w:numId w:val="14"/>
              </w:numPr>
              <w:rPr>
                <w:rFonts w:cs="Arial"/>
                <w:color w:val="000000" w:themeColor="text1"/>
                <w:szCs w:val="20"/>
                <w:lang w:val="en-GB"/>
              </w:rPr>
            </w:pPr>
            <w:r>
              <w:rPr>
                <w:rFonts w:cs="Arial"/>
                <w:color w:val="000000" w:themeColor="text1"/>
                <w:szCs w:val="20"/>
                <w:lang w:val="en-GB"/>
              </w:rPr>
              <w:t>Compliance to contractual measures.</w:t>
            </w:r>
          </w:p>
          <w:p w14:paraId="59EA0D0B" w14:textId="77777777" w:rsidR="005F1140" w:rsidRDefault="005F1140" w:rsidP="002B1DC6">
            <w:pPr>
              <w:pStyle w:val="ListParagraph"/>
              <w:numPr>
                <w:ilvl w:val="0"/>
                <w:numId w:val="14"/>
              </w:numPr>
              <w:rPr>
                <w:rFonts w:cs="Arial"/>
                <w:color w:val="000000" w:themeColor="text1"/>
                <w:szCs w:val="20"/>
                <w:lang w:val="en-GB"/>
              </w:rPr>
            </w:pPr>
            <w:r>
              <w:rPr>
                <w:rFonts w:cs="Arial"/>
                <w:color w:val="000000" w:themeColor="text1"/>
                <w:szCs w:val="20"/>
                <w:lang w:val="en-GB"/>
              </w:rPr>
              <w:t>Keep up to date with current and upcoming legislation changes and communicate as appropriate.</w:t>
            </w:r>
          </w:p>
          <w:p w14:paraId="030348E0" w14:textId="77777777" w:rsidR="005F1140" w:rsidRDefault="005F1140" w:rsidP="002B1DC6">
            <w:pPr>
              <w:pStyle w:val="ListParagraph"/>
              <w:numPr>
                <w:ilvl w:val="0"/>
                <w:numId w:val="14"/>
              </w:numPr>
              <w:rPr>
                <w:rFonts w:cs="Arial"/>
                <w:color w:val="000000" w:themeColor="text1"/>
                <w:szCs w:val="20"/>
                <w:lang w:val="en-GB"/>
              </w:rPr>
            </w:pPr>
            <w:r>
              <w:rPr>
                <w:rFonts w:cs="Arial"/>
                <w:color w:val="000000" w:themeColor="text1"/>
                <w:szCs w:val="20"/>
                <w:lang w:val="en-GB"/>
              </w:rPr>
              <w:t>Reputational and financial risks reviewed, managed and reduced as appropriate.</w:t>
            </w:r>
          </w:p>
          <w:p w14:paraId="300F5FBD" w14:textId="77777777" w:rsidR="00745A24" w:rsidRDefault="005F1140" w:rsidP="002B1DC6">
            <w:pPr>
              <w:pStyle w:val="ListParagraph"/>
              <w:numPr>
                <w:ilvl w:val="0"/>
                <w:numId w:val="14"/>
              </w:numPr>
              <w:rPr>
                <w:rFonts w:cs="Arial"/>
                <w:color w:val="000000" w:themeColor="text1"/>
                <w:szCs w:val="20"/>
                <w:lang w:val="en-GB"/>
              </w:rPr>
            </w:pPr>
            <w:r>
              <w:rPr>
                <w:rFonts w:cs="Arial"/>
                <w:color w:val="000000" w:themeColor="text1"/>
                <w:szCs w:val="20"/>
                <w:lang w:val="en-GB"/>
              </w:rPr>
              <w:t>All required reports completed and delivered within set timescales</w:t>
            </w:r>
          </w:p>
          <w:p w14:paraId="58D8AF80" w14:textId="77777777" w:rsidR="00745A24" w:rsidRDefault="005F1140" w:rsidP="002B1DC6">
            <w:pPr>
              <w:pStyle w:val="ListParagraph"/>
              <w:numPr>
                <w:ilvl w:val="0"/>
                <w:numId w:val="14"/>
              </w:numPr>
              <w:rPr>
                <w:rFonts w:cs="Arial"/>
                <w:color w:val="000000" w:themeColor="text1"/>
                <w:szCs w:val="20"/>
                <w:lang w:val="en-GB"/>
              </w:rPr>
            </w:pPr>
            <w:r>
              <w:rPr>
                <w:rFonts w:cs="Arial"/>
                <w:color w:val="000000" w:themeColor="text1"/>
                <w:szCs w:val="20"/>
                <w:lang w:val="en-GB"/>
              </w:rPr>
              <w:t>All work completed to a high standard in line with brand expectation</w:t>
            </w:r>
          </w:p>
          <w:p w14:paraId="0BD1AA2E" w14:textId="77777777" w:rsidR="00424476" w:rsidRPr="00424476" w:rsidRDefault="00424476" w:rsidP="00424476">
            <w:pPr>
              <w:rPr>
                <w:rFonts w:cs="Arial"/>
                <w:color w:val="000000" w:themeColor="text1"/>
                <w:szCs w:val="20"/>
                <w:lang w:val="en-GB"/>
              </w:rPr>
            </w:pPr>
          </w:p>
        </w:tc>
      </w:tr>
    </w:tbl>
    <w:p w14:paraId="4075A589"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ABAB4C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5C447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7FACD15" w14:textId="77777777" w:rsidTr="00161F93">
        <w:trPr>
          <w:trHeight w:val="620"/>
        </w:trPr>
        <w:tc>
          <w:tcPr>
            <w:tcW w:w="10456" w:type="dxa"/>
            <w:tcBorders>
              <w:top w:val="nil"/>
              <w:left w:val="single" w:sz="2" w:space="0" w:color="auto"/>
              <w:bottom w:val="single" w:sz="4" w:space="0" w:color="auto"/>
              <w:right w:val="single" w:sz="4" w:space="0" w:color="auto"/>
            </w:tcBorders>
          </w:tcPr>
          <w:p w14:paraId="67B66819" w14:textId="77777777" w:rsidR="00366A73" w:rsidRDefault="00366A73" w:rsidP="00745A24">
            <w:pPr>
              <w:numPr>
                <w:ilvl w:val="0"/>
                <w:numId w:val="3"/>
              </w:numPr>
              <w:spacing w:before="40"/>
              <w:jc w:val="left"/>
              <w:rPr>
                <w:rFonts w:cs="Arial"/>
                <w:color w:val="000000" w:themeColor="text1"/>
                <w:szCs w:val="20"/>
                <w:lang w:val="en-GB"/>
              </w:rPr>
            </w:pPr>
          </w:p>
          <w:p w14:paraId="5BC46245" w14:textId="77777777" w:rsidR="00745A24" w:rsidRPr="00424476" w:rsidRDefault="00745A24" w:rsidP="00745A24">
            <w:pPr>
              <w:numPr>
                <w:ilvl w:val="0"/>
                <w:numId w:val="3"/>
              </w:numPr>
              <w:spacing w:before="40"/>
              <w:jc w:val="left"/>
              <w:rPr>
                <w:rFonts w:cs="Arial"/>
                <w:color w:val="000000" w:themeColor="text1"/>
                <w:szCs w:val="20"/>
                <w:lang w:val="en-GB"/>
              </w:rPr>
            </w:pPr>
          </w:p>
        </w:tc>
      </w:tr>
    </w:tbl>
    <w:p w14:paraId="0B9A5435"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975880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9D23D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83EC3B4" w14:textId="77777777" w:rsidTr="004238D8">
        <w:trPr>
          <w:trHeight w:val="620"/>
        </w:trPr>
        <w:tc>
          <w:tcPr>
            <w:tcW w:w="10458" w:type="dxa"/>
            <w:tcBorders>
              <w:top w:val="nil"/>
              <w:left w:val="single" w:sz="2" w:space="0" w:color="auto"/>
              <w:bottom w:val="single" w:sz="4" w:space="0" w:color="auto"/>
              <w:right w:val="single" w:sz="4" w:space="0" w:color="auto"/>
            </w:tcBorders>
          </w:tcPr>
          <w:p w14:paraId="6CEFB3CD" w14:textId="77777777" w:rsidR="00B57736" w:rsidRDefault="00B57736" w:rsidP="00B57736">
            <w:pPr>
              <w:pStyle w:val="Puces4"/>
              <w:numPr>
                <w:ilvl w:val="0"/>
                <w:numId w:val="0"/>
              </w:numPr>
              <w:ind w:left="341" w:hanging="171"/>
            </w:pPr>
            <w:r>
              <w:t>Essential</w:t>
            </w:r>
          </w:p>
          <w:p w14:paraId="42D1C213" w14:textId="77777777" w:rsidR="004238D8" w:rsidRDefault="005F1140" w:rsidP="004238D8">
            <w:pPr>
              <w:pStyle w:val="Puces4"/>
              <w:numPr>
                <w:ilvl w:val="0"/>
                <w:numId w:val="3"/>
              </w:numPr>
            </w:pPr>
            <w:r>
              <w:t>Good planning and organisation skills.</w:t>
            </w:r>
          </w:p>
          <w:p w14:paraId="040F1D76" w14:textId="77777777" w:rsidR="005F1140" w:rsidRDefault="005F1140" w:rsidP="004238D8">
            <w:pPr>
              <w:pStyle w:val="Puces4"/>
              <w:numPr>
                <w:ilvl w:val="0"/>
                <w:numId w:val="3"/>
              </w:numPr>
            </w:pPr>
            <w:r>
              <w:t xml:space="preserve">Computer literate with a good knowledge of Microsoft Excel. </w:t>
            </w:r>
          </w:p>
          <w:p w14:paraId="52E9E114" w14:textId="77777777" w:rsidR="00EA3990" w:rsidRDefault="00B57736" w:rsidP="004238D8">
            <w:pPr>
              <w:pStyle w:val="Puces4"/>
              <w:numPr>
                <w:ilvl w:val="0"/>
                <w:numId w:val="3"/>
              </w:numPr>
            </w:pPr>
            <w:r>
              <w:t>Good interpersonal skills</w:t>
            </w:r>
          </w:p>
          <w:p w14:paraId="716C925B" w14:textId="2B166B3B" w:rsidR="00B57736" w:rsidRDefault="00B57736" w:rsidP="004238D8">
            <w:pPr>
              <w:pStyle w:val="Puces4"/>
              <w:numPr>
                <w:ilvl w:val="0"/>
                <w:numId w:val="3"/>
              </w:numPr>
            </w:pPr>
            <w:r>
              <w:t xml:space="preserve">Be </w:t>
            </w:r>
            <w:r w:rsidR="009C721D">
              <w:t>self-motivated</w:t>
            </w:r>
          </w:p>
          <w:p w14:paraId="6D37A1F2" w14:textId="77777777" w:rsidR="00B57736" w:rsidRDefault="00B57736" w:rsidP="004238D8">
            <w:pPr>
              <w:pStyle w:val="Puces4"/>
              <w:numPr>
                <w:ilvl w:val="0"/>
                <w:numId w:val="3"/>
              </w:numPr>
            </w:pPr>
            <w:r>
              <w:t>Excellent time management</w:t>
            </w:r>
          </w:p>
          <w:p w14:paraId="0A4CA88B" w14:textId="77777777" w:rsidR="00B57736" w:rsidRDefault="00B57736" w:rsidP="004238D8">
            <w:pPr>
              <w:pStyle w:val="Puces4"/>
              <w:numPr>
                <w:ilvl w:val="0"/>
                <w:numId w:val="3"/>
              </w:numPr>
            </w:pPr>
            <w:r>
              <w:t>Excellent attention to detail</w:t>
            </w:r>
          </w:p>
          <w:p w14:paraId="7DDC848F" w14:textId="77777777" w:rsidR="009C721D" w:rsidRDefault="009C721D" w:rsidP="009C721D">
            <w:pPr>
              <w:pStyle w:val="Puces4"/>
              <w:numPr>
                <w:ilvl w:val="0"/>
                <w:numId w:val="0"/>
              </w:numPr>
              <w:ind w:left="720"/>
            </w:pPr>
          </w:p>
          <w:p w14:paraId="39EA9811" w14:textId="77777777" w:rsidR="00B57736" w:rsidRDefault="00B57736" w:rsidP="00B57736">
            <w:pPr>
              <w:pStyle w:val="Puces4"/>
              <w:numPr>
                <w:ilvl w:val="0"/>
                <w:numId w:val="0"/>
              </w:numPr>
              <w:ind w:left="341" w:hanging="171"/>
            </w:pPr>
            <w:r>
              <w:t>Desirable -</w:t>
            </w:r>
          </w:p>
          <w:p w14:paraId="48C61892" w14:textId="77777777" w:rsidR="00B57736" w:rsidRDefault="00B57736" w:rsidP="004238D8">
            <w:pPr>
              <w:pStyle w:val="Puces4"/>
              <w:numPr>
                <w:ilvl w:val="0"/>
                <w:numId w:val="3"/>
              </w:numPr>
            </w:pPr>
            <w:r>
              <w:t>Understanding of KPT’s and SDT’s</w:t>
            </w:r>
          </w:p>
          <w:p w14:paraId="72A9696F" w14:textId="0A08FC60" w:rsidR="00B57736" w:rsidRPr="004238D8" w:rsidRDefault="00B57736" w:rsidP="009C721D">
            <w:pPr>
              <w:pStyle w:val="Puces4"/>
              <w:numPr>
                <w:ilvl w:val="0"/>
                <w:numId w:val="0"/>
              </w:numPr>
              <w:ind w:left="360"/>
            </w:pPr>
          </w:p>
        </w:tc>
      </w:tr>
    </w:tbl>
    <w:p w14:paraId="4AE6BE4F" w14:textId="77777777" w:rsidR="007E1C63" w:rsidRDefault="007E1C6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B599EE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1FC873"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52537D0" w14:textId="77777777" w:rsidTr="0007446E">
        <w:trPr>
          <w:trHeight w:val="620"/>
        </w:trPr>
        <w:tc>
          <w:tcPr>
            <w:tcW w:w="10456" w:type="dxa"/>
            <w:tcBorders>
              <w:top w:val="nil"/>
              <w:left w:val="single" w:sz="2" w:space="0" w:color="auto"/>
              <w:bottom w:val="single" w:sz="4" w:space="0" w:color="auto"/>
              <w:right w:val="single" w:sz="4" w:space="0" w:color="auto"/>
            </w:tcBorders>
          </w:tcPr>
          <w:p w14:paraId="08319D19" w14:textId="4C3AF264" w:rsidR="00EA3990" w:rsidRDefault="00EA3990" w:rsidP="00EA3990">
            <w:pPr>
              <w:spacing w:before="40"/>
              <w:jc w:val="left"/>
              <w:rPr>
                <w:rFonts w:cs="Arial"/>
                <w:color w:val="000000" w:themeColor="text1"/>
                <w:szCs w:val="20"/>
                <w:lang w:val="en-GB"/>
              </w:rPr>
            </w:pPr>
          </w:p>
          <w:p w14:paraId="0C71CF02" w14:textId="1D339DDE" w:rsidR="003A7636" w:rsidRPr="003A7636" w:rsidRDefault="003A7636" w:rsidP="003A7636">
            <w:pPr>
              <w:pStyle w:val="ListParagraph"/>
              <w:numPr>
                <w:ilvl w:val="0"/>
                <w:numId w:val="17"/>
              </w:numPr>
              <w:spacing w:before="40"/>
              <w:jc w:val="left"/>
              <w:rPr>
                <w:rFonts w:cs="Arial"/>
                <w:color w:val="000000" w:themeColor="text1"/>
                <w:szCs w:val="20"/>
                <w:lang w:val="en-GB"/>
              </w:rPr>
            </w:pPr>
            <w:r>
              <w:t>Growth, Client &amp; Customer Satisfaction / Quality of Services provided</w:t>
            </w:r>
          </w:p>
          <w:p w14:paraId="178F13FD" w14:textId="2766E2B9" w:rsidR="003A7636" w:rsidRPr="003A7636" w:rsidRDefault="003A7636" w:rsidP="003A7636">
            <w:pPr>
              <w:pStyle w:val="ListParagraph"/>
              <w:numPr>
                <w:ilvl w:val="0"/>
                <w:numId w:val="17"/>
              </w:numPr>
              <w:spacing w:before="40"/>
              <w:jc w:val="left"/>
              <w:rPr>
                <w:rFonts w:cs="Arial"/>
                <w:color w:val="000000" w:themeColor="text1"/>
                <w:szCs w:val="20"/>
                <w:lang w:val="en-GB"/>
              </w:rPr>
            </w:pPr>
            <w:r>
              <w:t>Rigorous management of results</w:t>
            </w:r>
          </w:p>
          <w:p w14:paraId="50CA11DD" w14:textId="6EDB53D1" w:rsidR="003A7636" w:rsidRPr="003A7636" w:rsidRDefault="003A7636" w:rsidP="003A7636">
            <w:pPr>
              <w:pStyle w:val="ListParagraph"/>
              <w:numPr>
                <w:ilvl w:val="0"/>
                <w:numId w:val="17"/>
              </w:numPr>
              <w:spacing w:before="40"/>
              <w:jc w:val="left"/>
              <w:rPr>
                <w:rFonts w:cs="Arial"/>
                <w:color w:val="000000" w:themeColor="text1"/>
                <w:szCs w:val="20"/>
                <w:lang w:val="en-GB"/>
              </w:rPr>
            </w:pPr>
            <w:r>
              <w:t>Brand Notoriety</w:t>
            </w:r>
          </w:p>
          <w:p w14:paraId="1B755B08" w14:textId="507FF67E" w:rsidR="003A7636" w:rsidRDefault="003A7636" w:rsidP="003A7636">
            <w:pPr>
              <w:pStyle w:val="ListParagraph"/>
              <w:numPr>
                <w:ilvl w:val="0"/>
                <w:numId w:val="17"/>
              </w:numPr>
              <w:spacing w:before="40"/>
              <w:jc w:val="left"/>
            </w:pPr>
            <w:r>
              <w:t>Commercial Awareness</w:t>
            </w:r>
          </w:p>
          <w:p w14:paraId="58200E5F" w14:textId="517219BF" w:rsidR="003A7636" w:rsidRDefault="003A7636" w:rsidP="003A7636">
            <w:pPr>
              <w:pStyle w:val="ListParagraph"/>
              <w:numPr>
                <w:ilvl w:val="0"/>
                <w:numId w:val="17"/>
              </w:numPr>
              <w:spacing w:before="40"/>
              <w:jc w:val="left"/>
            </w:pPr>
            <w:r>
              <w:t>Employee Engagement</w:t>
            </w:r>
          </w:p>
          <w:p w14:paraId="49D2868B" w14:textId="749DE17B" w:rsidR="003A7636" w:rsidRDefault="003A7636" w:rsidP="003A7636">
            <w:pPr>
              <w:pStyle w:val="ListParagraph"/>
              <w:numPr>
                <w:ilvl w:val="0"/>
                <w:numId w:val="17"/>
              </w:numPr>
              <w:spacing w:before="40"/>
              <w:jc w:val="left"/>
            </w:pPr>
            <w:r>
              <w:t>Learning &amp; Development</w:t>
            </w:r>
          </w:p>
          <w:p w14:paraId="282D8169" w14:textId="19FA3A9B" w:rsidR="003A7636" w:rsidRDefault="003A7636" w:rsidP="003A7636">
            <w:pPr>
              <w:pStyle w:val="ListParagraph"/>
              <w:numPr>
                <w:ilvl w:val="0"/>
                <w:numId w:val="17"/>
              </w:numPr>
              <w:spacing w:before="40"/>
              <w:jc w:val="left"/>
            </w:pPr>
            <w:r>
              <w:t>Innovation and Change</w:t>
            </w:r>
          </w:p>
          <w:p w14:paraId="13FDB27E" w14:textId="44E464E4" w:rsidR="003A7636" w:rsidRDefault="003A7636" w:rsidP="003A7636">
            <w:pPr>
              <w:pStyle w:val="ListParagraph"/>
              <w:numPr>
                <w:ilvl w:val="0"/>
                <w:numId w:val="17"/>
              </w:numPr>
              <w:spacing w:before="40"/>
              <w:jc w:val="left"/>
            </w:pPr>
            <w:r>
              <w:t>Business Consulting</w:t>
            </w:r>
          </w:p>
          <w:p w14:paraId="0264EEAE" w14:textId="77777777" w:rsidR="00EA3990" w:rsidRPr="00EA3990" w:rsidRDefault="00EA3990" w:rsidP="009C721D">
            <w:pPr>
              <w:pStyle w:val="ListParagraph"/>
              <w:spacing w:before="40"/>
              <w:jc w:val="left"/>
              <w:rPr>
                <w:rFonts w:cs="Arial"/>
                <w:color w:val="000000" w:themeColor="text1"/>
                <w:szCs w:val="20"/>
                <w:lang w:val="en-GB"/>
              </w:rPr>
            </w:pPr>
          </w:p>
        </w:tc>
      </w:tr>
    </w:tbl>
    <w:p w14:paraId="2FDB260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973062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54E572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F0A19D" w14:textId="77777777" w:rsidTr="00353228">
        <w:trPr>
          <w:trHeight w:val="620"/>
        </w:trPr>
        <w:tc>
          <w:tcPr>
            <w:tcW w:w="10456" w:type="dxa"/>
            <w:tcBorders>
              <w:top w:val="nil"/>
              <w:left w:val="single" w:sz="2" w:space="0" w:color="auto"/>
              <w:bottom w:val="single" w:sz="4" w:space="0" w:color="auto"/>
              <w:right w:val="single" w:sz="4" w:space="0" w:color="auto"/>
            </w:tcBorders>
          </w:tcPr>
          <w:p w14:paraId="3CBFF7D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5E2EB1B" w14:textId="77777777" w:rsidTr="00E57078">
              <w:tc>
                <w:tcPr>
                  <w:tcW w:w="2122" w:type="dxa"/>
                </w:tcPr>
                <w:p w14:paraId="2B939546" w14:textId="77777777" w:rsidR="00E57078" w:rsidRDefault="00E57078"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7D271AD" w14:textId="22A299D3" w:rsidR="00E57078" w:rsidRDefault="003A7636"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3F5FCC1F" w14:textId="77777777" w:rsidR="00E57078" w:rsidRDefault="00E57078"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92685AC" w14:textId="59C8DE67" w:rsidR="00E57078" w:rsidRDefault="003A7636"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03/12/202</w:t>
                  </w:r>
                  <w:r w:rsidR="009C721D">
                    <w:rPr>
                      <w:rFonts w:cs="Arial"/>
                      <w:color w:val="000000" w:themeColor="text1"/>
                      <w:szCs w:val="20"/>
                      <w:lang w:val="en-GB"/>
                    </w:rPr>
                    <w:t>3</w:t>
                  </w:r>
                </w:p>
              </w:tc>
            </w:tr>
            <w:tr w:rsidR="00E57078" w14:paraId="69CFC964" w14:textId="77777777" w:rsidTr="00E57078">
              <w:tc>
                <w:tcPr>
                  <w:tcW w:w="2122" w:type="dxa"/>
                </w:tcPr>
                <w:p w14:paraId="5D62398F" w14:textId="77777777" w:rsidR="00E57078" w:rsidRDefault="00E57078"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C46F91F" w14:textId="52882687" w:rsidR="00E57078" w:rsidRDefault="003A7636" w:rsidP="009C721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Lauren Arthur</w:t>
                  </w:r>
                </w:p>
              </w:tc>
            </w:tr>
          </w:tbl>
          <w:p w14:paraId="636DE4D5" w14:textId="77777777" w:rsidR="00E57078" w:rsidRPr="00EA3990" w:rsidRDefault="00E57078" w:rsidP="00353228">
            <w:pPr>
              <w:spacing w:before="40"/>
              <w:ind w:left="720"/>
              <w:jc w:val="left"/>
              <w:rPr>
                <w:rFonts w:cs="Arial"/>
                <w:color w:val="000000" w:themeColor="text1"/>
                <w:szCs w:val="20"/>
                <w:lang w:val="en-GB"/>
              </w:rPr>
            </w:pPr>
          </w:p>
        </w:tc>
      </w:tr>
    </w:tbl>
    <w:p w14:paraId="6F74BC87" w14:textId="77777777" w:rsidR="00E57078" w:rsidRDefault="00E57078" w:rsidP="00E57078">
      <w:pPr>
        <w:spacing w:after="200" w:line="276" w:lineRule="auto"/>
        <w:jc w:val="left"/>
      </w:pPr>
    </w:p>
    <w:p w14:paraId="6C71859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B62E" w14:textId="77777777" w:rsidR="003A7636" w:rsidRDefault="003A7636" w:rsidP="003A7636">
      <w:r>
        <w:separator/>
      </w:r>
    </w:p>
  </w:endnote>
  <w:endnote w:type="continuationSeparator" w:id="0">
    <w:p w14:paraId="3604B72F" w14:textId="77777777" w:rsidR="003A7636" w:rsidRDefault="003A7636" w:rsidP="003A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A611" w14:textId="77777777" w:rsidR="003A7636" w:rsidRDefault="003A7636" w:rsidP="003A7636">
      <w:r>
        <w:separator/>
      </w:r>
    </w:p>
  </w:footnote>
  <w:footnote w:type="continuationSeparator" w:id="0">
    <w:p w14:paraId="4F6B8E21" w14:textId="77777777" w:rsidR="003A7636" w:rsidRDefault="003A7636" w:rsidP="003A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8B57D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FED21D5"/>
    <w:multiLevelType w:val="hybridMultilevel"/>
    <w:tmpl w:val="522E1E0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757818">
    <w:abstractNumId w:val="6"/>
  </w:num>
  <w:num w:numId="2" w16cid:durableId="281378259">
    <w:abstractNumId w:val="10"/>
  </w:num>
  <w:num w:numId="3" w16cid:durableId="2140683476">
    <w:abstractNumId w:val="1"/>
  </w:num>
  <w:num w:numId="4" w16cid:durableId="1805199917">
    <w:abstractNumId w:val="9"/>
  </w:num>
  <w:num w:numId="5" w16cid:durableId="181281040">
    <w:abstractNumId w:val="4"/>
  </w:num>
  <w:num w:numId="6" w16cid:durableId="1713991026">
    <w:abstractNumId w:val="2"/>
  </w:num>
  <w:num w:numId="7" w16cid:durableId="307905595">
    <w:abstractNumId w:val="11"/>
  </w:num>
  <w:num w:numId="8" w16cid:durableId="1185285729">
    <w:abstractNumId w:val="5"/>
  </w:num>
  <w:num w:numId="9" w16cid:durableId="2121951198">
    <w:abstractNumId w:val="15"/>
  </w:num>
  <w:num w:numId="10" w16cid:durableId="355928381">
    <w:abstractNumId w:val="16"/>
  </w:num>
  <w:num w:numId="11" w16cid:durableId="1655530046">
    <w:abstractNumId w:val="8"/>
  </w:num>
  <w:num w:numId="12" w16cid:durableId="274943430">
    <w:abstractNumId w:val="0"/>
  </w:num>
  <w:num w:numId="13" w16cid:durableId="1182284454">
    <w:abstractNumId w:val="12"/>
  </w:num>
  <w:num w:numId="14" w16cid:durableId="1933199354">
    <w:abstractNumId w:val="3"/>
  </w:num>
  <w:num w:numId="15" w16cid:durableId="1005327218">
    <w:abstractNumId w:val="13"/>
  </w:num>
  <w:num w:numId="16" w16cid:durableId="1805153857">
    <w:abstractNumId w:val="14"/>
  </w:num>
  <w:num w:numId="17" w16cid:durableId="754201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E3EF7"/>
    <w:rsid w:val="00104BDE"/>
    <w:rsid w:val="001321E0"/>
    <w:rsid w:val="00144E5D"/>
    <w:rsid w:val="001B6E17"/>
    <w:rsid w:val="001E7727"/>
    <w:rsid w:val="001F1F6A"/>
    <w:rsid w:val="00293E5D"/>
    <w:rsid w:val="002B1DC6"/>
    <w:rsid w:val="00337331"/>
    <w:rsid w:val="00366A73"/>
    <w:rsid w:val="003A7636"/>
    <w:rsid w:val="003F2831"/>
    <w:rsid w:val="00411C8F"/>
    <w:rsid w:val="004238D8"/>
    <w:rsid w:val="00424476"/>
    <w:rsid w:val="004D170A"/>
    <w:rsid w:val="0050249A"/>
    <w:rsid w:val="00520545"/>
    <w:rsid w:val="00580F8E"/>
    <w:rsid w:val="005952CF"/>
    <w:rsid w:val="005E5B63"/>
    <w:rsid w:val="005F1140"/>
    <w:rsid w:val="00613392"/>
    <w:rsid w:val="00616B0B"/>
    <w:rsid w:val="00622AAF"/>
    <w:rsid w:val="00646B79"/>
    <w:rsid w:val="00656519"/>
    <w:rsid w:val="00674674"/>
    <w:rsid w:val="006802C0"/>
    <w:rsid w:val="00691F8B"/>
    <w:rsid w:val="00723FD9"/>
    <w:rsid w:val="00745A24"/>
    <w:rsid w:val="007E1C63"/>
    <w:rsid w:val="007F602D"/>
    <w:rsid w:val="008955E7"/>
    <w:rsid w:val="008B64DE"/>
    <w:rsid w:val="008D1A2B"/>
    <w:rsid w:val="008D36F9"/>
    <w:rsid w:val="009C721D"/>
    <w:rsid w:val="00A37146"/>
    <w:rsid w:val="00AA0838"/>
    <w:rsid w:val="00AD1DEC"/>
    <w:rsid w:val="00B227C3"/>
    <w:rsid w:val="00B57736"/>
    <w:rsid w:val="00B70457"/>
    <w:rsid w:val="00C4467B"/>
    <w:rsid w:val="00C4695A"/>
    <w:rsid w:val="00C61430"/>
    <w:rsid w:val="00CC0297"/>
    <w:rsid w:val="00CC2929"/>
    <w:rsid w:val="00D949FB"/>
    <w:rsid w:val="00DE5E49"/>
    <w:rsid w:val="00E31AA0"/>
    <w:rsid w:val="00E33C91"/>
    <w:rsid w:val="00E57078"/>
    <w:rsid w:val="00E63920"/>
    <w:rsid w:val="00E70392"/>
    <w:rsid w:val="00E86121"/>
    <w:rsid w:val="00EA3990"/>
    <w:rsid w:val="00EA4C16"/>
    <w:rsid w:val="00EA5822"/>
    <w:rsid w:val="00EF6ED7"/>
    <w:rsid w:val="00F44EED"/>
    <w:rsid w:val="00F479E6"/>
    <w:rsid w:val="00F76BCD"/>
    <w:rsid w:val="00FA3F1E"/>
    <w:rsid w:val="00FA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28F78"/>
  <w15:docId w15:val="{6B6472A4-13D3-4872-903A-C22A76BF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68370745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BD0C49-2EFA-4ACC-A3E9-C74B6084E7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07A02E-EE7E-4D7E-9DDF-F67A94A3754F}">
      <dgm:prSet phldrT="[Text]"/>
      <dgm:spPr/>
      <dgm:t>
        <a:bodyPr/>
        <a:lstStyle/>
        <a:p>
          <a:r>
            <a:rPr lang="en-GB"/>
            <a:t>James Whiteley </a:t>
          </a:r>
          <a:br>
            <a:rPr lang="en-GB"/>
          </a:br>
          <a:r>
            <a:rPr lang="en-US"/>
            <a:t>Head of Resettlement, Perinatal Services &amp; Performance</a:t>
          </a:r>
          <a:endParaRPr lang="en-GB"/>
        </a:p>
      </dgm:t>
    </dgm:pt>
    <dgm:pt modelId="{3DA84A1B-082B-40A4-9B3F-95A559DE3D1B}" type="parTrans" cxnId="{661D3D41-AD8A-4B6B-A019-AF87944BCE91}">
      <dgm:prSet/>
      <dgm:spPr/>
      <dgm:t>
        <a:bodyPr/>
        <a:lstStyle/>
        <a:p>
          <a:endParaRPr lang="en-GB"/>
        </a:p>
      </dgm:t>
    </dgm:pt>
    <dgm:pt modelId="{B8885777-F77E-4203-9C99-BD422A4F7479}" type="sibTrans" cxnId="{661D3D41-AD8A-4B6B-A019-AF87944BCE91}">
      <dgm:prSet/>
      <dgm:spPr/>
      <dgm:t>
        <a:bodyPr/>
        <a:lstStyle/>
        <a:p>
          <a:endParaRPr lang="en-GB"/>
        </a:p>
      </dgm:t>
    </dgm:pt>
    <dgm:pt modelId="{EB49E656-EA95-4DA4-BF34-BF0ACBD09CE7}">
      <dgm:prSet phldrT="[Text]"/>
      <dgm:spPr/>
      <dgm:t>
        <a:bodyPr/>
        <a:lstStyle/>
        <a:p>
          <a:r>
            <a:rPr lang="en-GB"/>
            <a:t>Lynda Barton PDU Administrator</a:t>
          </a:r>
        </a:p>
      </dgm:t>
    </dgm:pt>
    <dgm:pt modelId="{9391F0C6-3C33-4881-B4F0-3F9AEB99C5AD}" type="parTrans" cxnId="{5A32BFCE-A77E-4284-AA28-DE0D3EE3927D}">
      <dgm:prSet/>
      <dgm:spPr/>
      <dgm:t>
        <a:bodyPr/>
        <a:lstStyle/>
        <a:p>
          <a:endParaRPr lang="en-GB"/>
        </a:p>
      </dgm:t>
    </dgm:pt>
    <dgm:pt modelId="{310E6BF9-CB38-4A37-8240-A568D65411AC}" type="sibTrans" cxnId="{5A32BFCE-A77E-4284-AA28-DE0D3EE3927D}">
      <dgm:prSet/>
      <dgm:spPr/>
      <dgm:t>
        <a:bodyPr/>
        <a:lstStyle/>
        <a:p>
          <a:endParaRPr lang="en-GB"/>
        </a:p>
      </dgm:t>
    </dgm:pt>
    <dgm:pt modelId="{55E52A3F-3FF1-4970-A996-43E2E3B5DD6A}">
      <dgm:prSet phldrT="[Text]"/>
      <dgm:spPr/>
      <dgm:t>
        <a:bodyPr/>
        <a:lstStyle/>
        <a:p>
          <a:r>
            <a:rPr lang="en-GB"/>
            <a:t>Lauren Arthur </a:t>
          </a:r>
          <a:br>
            <a:rPr lang="en-GB"/>
          </a:br>
          <a:r>
            <a:rPr lang="en-GB"/>
            <a:t>PDU Team Leader</a:t>
          </a:r>
        </a:p>
      </dgm:t>
    </dgm:pt>
    <dgm:pt modelId="{64523953-DFC1-4BEC-AE19-99A0D08D3F73}" type="parTrans" cxnId="{1D4BDFE4-9962-4FD8-A6C1-8AF7AFD850D9}">
      <dgm:prSet/>
      <dgm:spPr/>
      <dgm:t>
        <a:bodyPr/>
        <a:lstStyle/>
        <a:p>
          <a:endParaRPr lang="en-GB"/>
        </a:p>
      </dgm:t>
    </dgm:pt>
    <dgm:pt modelId="{D6B91F8B-9FE0-4DE6-B3B3-91AB8BAE3591}" type="sibTrans" cxnId="{1D4BDFE4-9962-4FD8-A6C1-8AF7AFD850D9}">
      <dgm:prSet/>
      <dgm:spPr/>
      <dgm:t>
        <a:bodyPr/>
        <a:lstStyle/>
        <a:p>
          <a:endParaRPr lang="en-GB"/>
        </a:p>
      </dgm:t>
    </dgm:pt>
    <dgm:pt modelId="{32DF0F8D-0C83-45B9-BABD-264A8D0C859A}">
      <dgm:prSet/>
      <dgm:spPr/>
      <dgm:t>
        <a:bodyPr/>
        <a:lstStyle/>
        <a:p>
          <a:r>
            <a:rPr lang="en-GB"/>
            <a:t>David Orton</a:t>
          </a:r>
          <a:br>
            <a:rPr lang="en-GB"/>
          </a:br>
          <a:r>
            <a:rPr lang="en-GB"/>
            <a:t>PDU Administrator</a:t>
          </a:r>
        </a:p>
      </dgm:t>
    </dgm:pt>
    <dgm:pt modelId="{C85BA898-FCD8-4C50-9B22-BB00DEC1D788}" type="parTrans" cxnId="{27575CA3-0FAD-4B57-8776-AEC7E4AFFEAF}">
      <dgm:prSet/>
      <dgm:spPr/>
      <dgm:t>
        <a:bodyPr/>
        <a:lstStyle/>
        <a:p>
          <a:endParaRPr lang="en-GB"/>
        </a:p>
      </dgm:t>
    </dgm:pt>
    <dgm:pt modelId="{8AC79AA1-AE63-4901-9D06-5659ACB7DC83}" type="sibTrans" cxnId="{27575CA3-0FAD-4B57-8776-AEC7E4AFFEAF}">
      <dgm:prSet/>
      <dgm:spPr/>
      <dgm:t>
        <a:bodyPr/>
        <a:lstStyle/>
        <a:p>
          <a:endParaRPr lang="en-GB"/>
        </a:p>
      </dgm:t>
    </dgm:pt>
    <dgm:pt modelId="{00DAF644-E061-46E9-AA04-7767FE325AEE}">
      <dgm:prSet phldrT="[Text]"/>
      <dgm:spPr/>
      <dgm:t>
        <a:bodyPr/>
        <a:lstStyle/>
        <a:p>
          <a:r>
            <a:rPr lang="en-GB"/>
            <a:t>Chelsea Saward </a:t>
          </a:r>
        </a:p>
        <a:p>
          <a:r>
            <a:rPr lang="en-GB"/>
            <a:t>Administrator</a:t>
          </a:r>
        </a:p>
      </dgm:t>
    </dgm:pt>
    <dgm:pt modelId="{1613A01F-0D6D-4DA2-8E32-0335DA990FAA}" type="parTrans" cxnId="{18CA50CE-1F79-479B-BB6E-A0AA1CF2B5BA}">
      <dgm:prSet/>
      <dgm:spPr/>
      <dgm:t>
        <a:bodyPr/>
        <a:lstStyle/>
        <a:p>
          <a:endParaRPr lang="en-GB"/>
        </a:p>
      </dgm:t>
    </dgm:pt>
    <dgm:pt modelId="{74A8CB49-F765-4A05-91DA-516F4ECFEAB5}" type="sibTrans" cxnId="{18CA50CE-1F79-479B-BB6E-A0AA1CF2B5BA}">
      <dgm:prSet/>
      <dgm:spPr/>
      <dgm:t>
        <a:bodyPr/>
        <a:lstStyle/>
        <a:p>
          <a:endParaRPr lang="en-GB"/>
        </a:p>
      </dgm:t>
    </dgm:pt>
    <dgm:pt modelId="{C146FA6E-5AEA-451F-B3FB-C99E934AA30A}" type="pres">
      <dgm:prSet presAssocID="{5DBD0C49-2EFA-4ACC-A3E9-C74B6084E7D7}" presName="hierChild1" presStyleCnt="0">
        <dgm:presLayoutVars>
          <dgm:orgChart val="1"/>
          <dgm:chPref val="1"/>
          <dgm:dir/>
          <dgm:animOne val="branch"/>
          <dgm:animLvl val="lvl"/>
          <dgm:resizeHandles/>
        </dgm:presLayoutVars>
      </dgm:prSet>
      <dgm:spPr/>
    </dgm:pt>
    <dgm:pt modelId="{7076191F-CEC8-4776-B16F-4075A2FB6BF5}" type="pres">
      <dgm:prSet presAssocID="{6E07A02E-EE7E-4D7E-9DDF-F67A94A3754F}" presName="hierRoot1" presStyleCnt="0">
        <dgm:presLayoutVars>
          <dgm:hierBranch val="init"/>
        </dgm:presLayoutVars>
      </dgm:prSet>
      <dgm:spPr/>
    </dgm:pt>
    <dgm:pt modelId="{659F5EC0-3077-45C1-ADF3-E32722CA6ACB}" type="pres">
      <dgm:prSet presAssocID="{6E07A02E-EE7E-4D7E-9DDF-F67A94A3754F}" presName="rootComposite1" presStyleCnt="0"/>
      <dgm:spPr/>
    </dgm:pt>
    <dgm:pt modelId="{A2EF9F17-938D-450A-B26B-F1558E339A4A}" type="pres">
      <dgm:prSet presAssocID="{6E07A02E-EE7E-4D7E-9DDF-F67A94A3754F}" presName="rootText1" presStyleLbl="node0" presStyleIdx="0" presStyleCnt="1" custScaleX="209220">
        <dgm:presLayoutVars>
          <dgm:chPref val="3"/>
        </dgm:presLayoutVars>
      </dgm:prSet>
      <dgm:spPr/>
    </dgm:pt>
    <dgm:pt modelId="{6C15B496-92B7-47C0-89DB-19D1C7782C81}" type="pres">
      <dgm:prSet presAssocID="{6E07A02E-EE7E-4D7E-9DDF-F67A94A3754F}" presName="rootConnector1" presStyleLbl="node1" presStyleIdx="0" presStyleCnt="0"/>
      <dgm:spPr/>
    </dgm:pt>
    <dgm:pt modelId="{B8A4ABCD-6D78-4F7B-8B07-205F032064FF}" type="pres">
      <dgm:prSet presAssocID="{6E07A02E-EE7E-4D7E-9DDF-F67A94A3754F}" presName="hierChild2" presStyleCnt="0"/>
      <dgm:spPr/>
    </dgm:pt>
    <dgm:pt modelId="{096ECDAA-4170-4D10-A16E-6A2B23BC59FE}" type="pres">
      <dgm:prSet presAssocID="{64523953-DFC1-4BEC-AE19-99A0D08D3F73}" presName="Name37" presStyleLbl="parChTrans1D2" presStyleIdx="0" presStyleCnt="1"/>
      <dgm:spPr/>
    </dgm:pt>
    <dgm:pt modelId="{A20964E3-1247-4BEB-BFDD-2E9E54FCF804}" type="pres">
      <dgm:prSet presAssocID="{55E52A3F-3FF1-4970-A996-43E2E3B5DD6A}" presName="hierRoot2" presStyleCnt="0">
        <dgm:presLayoutVars>
          <dgm:hierBranch val="init"/>
        </dgm:presLayoutVars>
      </dgm:prSet>
      <dgm:spPr/>
    </dgm:pt>
    <dgm:pt modelId="{AF686D37-27D6-46E0-A80E-D830680F8565}" type="pres">
      <dgm:prSet presAssocID="{55E52A3F-3FF1-4970-A996-43E2E3B5DD6A}" presName="rootComposite" presStyleCnt="0"/>
      <dgm:spPr/>
    </dgm:pt>
    <dgm:pt modelId="{D4873909-22E3-4366-B3CB-462891DEA2FB}" type="pres">
      <dgm:prSet presAssocID="{55E52A3F-3FF1-4970-A996-43E2E3B5DD6A}" presName="rootText" presStyleLbl="node2" presStyleIdx="0" presStyleCnt="1">
        <dgm:presLayoutVars>
          <dgm:chPref val="3"/>
        </dgm:presLayoutVars>
      </dgm:prSet>
      <dgm:spPr/>
    </dgm:pt>
    <dgm:pt modelId="{D9103009-9CE9-41CE-87B1-DB205F2D1B94}" type="pres">
      <dgm:prSet presAssocID="{55E52A3F-3FF1-4970-A996-43E2E3B5DD6A}" presName="rootConnector" presStyleLbl="node2" presStyleIdx="0" presStyleCnt="1"/>
      <dgm:spPr/>
    </dgm:pt>
    <dgm:pt modelId="{7E75851E-D318-4D4E-AF4A-A541C30E8FFF}" type="pres">
      <dgm:prSet presAssocID="{55E52A3F-3FF1-4970-A996-43E2E3B5DD6A}" presName="hierChild4" presStyleCnt="0"/>
      <dgm:spPr/>
    </dgm:pt>
    <dgm:pt modelId="{3DD4DAFE-54BF-4676-8B0E-A69D038D58DB}" type="pres">
      <dgm:prSet presAssocID="{C85BA898-FCD8-4C50-9B22-BB00DEC1D788}" presName="Name37" presStyleLbl="parChTrans1D3" presStyleIdx="0" presStyleCnt="3"/>
      <dgm:spPr/>
    </dgm:pt>
    <dgm:pt modelId="{D49396D2-6758-4FF2-A3C3-A073A984A2C6}" type="pres">
      <dgm:prSet presAssocID="{32DF0F8D-0C83-45B9-BABD-264A8D0C859A}" presName="hierRoot2" presStyleCnt="0">
        <dgm:presLayoutVars>
          <dgm:hierBranch val="init"/>
        </dgm:presLayoutVars>
      </dgm:prSet>
      <dgm:spPr/>
    </dgm:pt>
    <dgm:pt modelId="{9C65B583-582A-4E88-9EC2-3DCFBC00E450}" type="pres">
      <dgm:prSet presAssocID="{32DF0F8D-0C83-45B9-BABD-264A8D0C859A}" presName="rootComposite" presStyleCnt="0"/>
      <dgm:spPr/>
    </dgm:pt>
    <dgm:pt modelId="{9BE5BA5C-7689-49AC-B701-770D9FD75B57}" type="pres">
      <dgm:prSet presAssocID="{32DF0F8D-0C83-45B9-BABD-264A8D0C859A}" presName="rootText" presStyleLbl="node3" presStyleIdx="0" presStyleCnt="3">
        <dgm:presLayoutVars>
          <dgm:chPref val="3"/>
        </dgm:presLayoutVars>
      </dgm:prSet>
      <dgm:spPr/>
    </dgm:pt>
    <dgm:pt modelId="{7BACC033-0370-4716-BA59-5309E2ED4FA4}" type="pres">
      <dgm:prSet presAssocID="{32DF0F8D-0C83-45B9-BABD-264A8D0C859A}" presName="rootConnector" presStyleLbl="node3" presStyleIdx="0" presStyleCnt="3"/>
      <dgm:spPr/>
    </dgm:pt>
    <dgm:pt modelId="{7FA49F5D-05A9-44B3-868F-6CCE12654A5E}" type="pres">
      <dgm:prSet presAssocID="{32DF0F8D-0C83-45B9-BABD-264A8D0C859A}" presName="hierChild4" presStyleCnt="0"/>
      <dgm:spPr/>
    </dgm:pt>
    <dgm:pt modelId="{BD775049-7BB3-486C-B450-63107E6339A7}" type="pres">
      <dgm:prSet presAssocID="{32DF0F8D-0C83-45B9-BABD-264A8D0C859A}" presName="hierChild5" presStyleCnt="0"/>
      <dgm:spPr/>
    </dgm:pt>
    <dgm:pt modelId="{64A0E0EA-A75A-4034-B9FB-A6EE9F170C51}" type="pres">
      <dgm:prSet presAssocID="{9391F0C6-3C33-4881-B4F0-3F9AEB99C5AD}" presName="Name37" presStyleLbl="parChTrans1D3" presStyleIdx="1" presStyleCnt="3"/>
      <dgm:spPr/>
    </dgm:pt>
    <dgm:pt modelId="{D4134F94-826E-48D3-8207-9CAC14D32AD0}" type="pres">
      <dgm:prSet presAssocID="{EB49E656-EA95-4DA4-BF34-BF0ACBD09CE7}" presName="hierRoot2" presStyleCnt="0">
        <dgm:presLayoutVars>
          <dgm:hierBranch val="init"/>
        </dgm:presLayoutVars>
      </dgm:prSet>
      <dgm:spPr/>
    </dgm:pt>
    <dgm:pt modelId="{CCD6E1F8-2AFE-493F-8368-5CAAFB9707CD}" type="pres">
      <dgm:prSet presAssocID="{EB49E656-EA95-4DA4-BF34-BF0ACBD09CE7}" presName="rootComposite" presStyleCnt="0"/>
      <dgm:spPr/>
    </dgm:pt>
    <dgm:pt modelId="{2BA479A6-3691-4783-9695-95FCD4915764}" type="pres">
      <dgm:prSet presAssocID="{EB49E656-EA95-4DA4-BF34-BF0ACBD09CE7}" presName="rootText" presStyleLbl="node3" presStyleIdx="1" presStyleCnt="3">
        <dgm:presLayoutVars>
          <dgm:chPref val="3"/>
        </dgm:presLayoutVars>
      </dgm:prSet>
      <dgm:spPr/>
    </dgm:pt>
    <dgm:pt modelId="{EF8B1080-09F9-4E9A-B6B2-6A88B76B72EA}" type="pres">
      <dgm:prSet presAssocID="{EB49E656-EA95-4DA4-BF34-BF0ACBD09CE7}" presName="rootConnector" presStyleLbl="node3" presStyleIdx="1" presStyleCnt="3"/>
      <dgm:spPr/>
    </dgm:pt>
    <dgm:pt modelId="{E060A373-51FF-49C8-A857-3FE893048C0F}" type="pres">
      <dgm:prSet presAssocID="{EB49E656-EA95-4DA4-BF34-BF0ACBD09CE7}" presName="hierChild4" presStyleCnt="0"/>
      <dgm:spPr/>
    </dgm:pt>
    <dgm:pt modelId="{D4FA190F-8C6A-4F45-84C7-85A23CA07C32}" type="pres">
      <dgm:prSet presAssocID="{EB49E656-EA95-4DA4-BF34-BF0ACBD09CE7}" presName="hierChild5" presStyleCnt="0"/>
      <dgm:spPr/>
    </dgm:pt>
    <dgm:pt modelId="{DC649573-CB96-4A16-B15C-73159B168D4F}" type="pres">
      <dgm:prSet presAssocID="{1613A01F-0D6D-4DA2-8E32-0335DA990FAA}" presName="Name37" presStyleLbl="parChTrans1D3" presStyleIdx="2" presStyleCnt="3"/>
      <dgm:spPr/>
    </dgm:pt>
    <dgm:pt modelId="{91758EC4-AE1D-4057-B951-92206AEFE1A9}" type="pres">
      <dgm:prSet presAssocID="{00DAF644-E061-46E9-AA04-7767FE325AEE}" presName="hierRoot2" presStyleCnt="0">
        <dgm:presLayoutVars>
          <dgm:hierBranch val="init"/>
        </dgm:presLayoutVars>
      </dgm:prSet>
      <dgm:spPr/>
    </dgm:pt>
    <dgm:pt modelId="{BECE0645-7500-4754-840D-D63E0BB7A198}" type="pres">
      <dgm:prSet presAssocID="{00DAF644-E061-46E9-AA04-7767FE325AEE}" presName="rootComposite" presStyleCnt="0"/>
      <dgm:spPr/>
    </dgm:pt>
    <dgm:pt modelId="{0AF07309-5171-4F03-A6A4-1FB1F57EC29A}" type="pres">
      <dgm:prSet presAssocID="{00DAF644-E061-46E9-AA04-7767FE325AEE}" presName="rootText" presStyleLbl="node3" presStyleIdx="2" presStyleCnt="3">
        <dgm:presLayoutVars>
          <dgm:chPref val="3"/>
        </dgm:presLayoutVars>
      </dgm:prSet>
      <dgm:spPr/>
    </dgm:pt>
    <dgm:pt modelId="{F16F9A8F-D691-4B4E-80F4-8D6CA93761A6}" type="pres">
      <dgm:prSet presAssocID="{00DAF644-E061-46E9-AA04-7767FE325AEE}" presName="rootConnector" presStyleLbl="node3" presStyleIdx="2" presStyleCnt="3"/>
      <dgm:spPr/>
    </dgm:pt>
    <dgm:pt modelId="{0A9BE328-E7FE-4348-BFB5-9527460A6A46}" type="pres">
      <dgm:prSet presAssocID="{00DAF644-E061-46E9-AA04-7767FE325AEE}" presName="hierChild4" presStyleCnt="0"/>
      <dgm:spPr/>
    </dgm:pt>
    <dgm:pt modelId="{23C60CFD-A117-4F4F-9C60-F2EC22BDFCD7}" type="pres">
      <dgm:prSet presAssocID="{00DAF644-E061-46E9-AA04-7767FE325AEE}" presName="hierChild5" presStyleCnt="0"/>
      <dgm:spPr/>
    </dgm:pt>
    <dgm:pt modelId="{23D5F865-0F07-4F6D-B1C9-B4567F3D5C23}" type="pres">
      <dgm:prSet presAssocID="{55E52A3F-3FF1-4970-A996-43E2E3B5DD6A}" presName="hierChild5" presStyleCnt="0"/>
      <dgm:spPr/>
    </dgm:pt>
    <dgm:pt modelId="{3573C751-37B6-4D3E-A903-F705CFBEFABA}" type="pres">
      <dgm:prSet presAssocID="{6E07A02E-EE7E-4D7E-9DDF-F67A94A3754F}" presName="hierChild3" presStyleCnt="0"/>
      <dgm:spPr/>
    </dgm:pt>
  </dgm:ptLst>
  <dgm:cxnLst>
    <dgm:cxn modelId="{71F06F03-D6E7-4420-9067-CAF0039CC023}" type="presOf" srcId="{00DAF644-E061-46E9-AA04-7767FE325AEE}" destId="{0AF07309-5171-4F03-A6A4-1FB1F57EC29A}" srcOrd="0" destOrd="0" presId="urn:microsoft.com/office/officeart/2005/8/layout/orgChart1"/>
    <dgm:cxn modelId="{AB3B6204-E07C-4C54-BD48-391B08EBA7A1}" type="presOf" srcId="{32DF0F8D-0C83-45B9-BABD-264A8D0C859A}" destId="{9BE5BA5C-7689-49AC-B701-770D9FD75B57}" srcOrd="0" destOrd="0" presId="urn:microsoft.com/office/officeart/2005/8/layout/orgChart1"/>
    <dgm:cxn modelId="{8827B007-5DB1-4B74-95FD-0910129E7875}" type="presOf" srcId="{00DAF644-E061-46E9-AA04-7767FE325AEE}" destId="{F16F9A8F-D691-4B4E-80F4-8D6CA93761A6}" srcOrd="1" destOrd="0" presId="urn:microsoft.com/office/officeart/2005/8/layout/orgChart1"/>
    <dgm:cxn modelId="{84F2F80E-D663-42F1-8282-D4E1B9EDC36C}" type="presOf" srcId="{EB49E656-EA95-4DA4-BF34-BF0ACBD09CE7}" destId="{2BA479A6-3691-4783-9695-95FCD4915764}" srcOrd="0" destOrd="0" presId="urn:microsoft.com/office/officeart/2005/8/layout/orgChart1"/>
    <dgm:cxn modelId="{B4AC4015-DD93-402B-BDE4-B56040056895}" type="presOf" srcId="{1613A01F-0D6D-4DA2-8E32-0335DA990FAA}" destId="{DC649573-CB96-4A16-B15C-73159B168D4F}" srcOrd="0" destOrd="0" presId="urn:microsoft.com/office/officeart/2005/8/layout/orgChart1"/>
    <dgm:cxn modelId="{6A81891A-23C9-482D-BAD4-9EE4A62ED498}" type="presOf" srcId="{6E07A02E-EE7E-4D7E-9DDF-F67A94A3754F}" destId="{A2EF9F17-938D-450A-B26B-F1558E339A4A}" srcOrd="0" destOrd="0" presId="urn:microsoft.com/office/officeart/2005/8/layout/orgChart1"/>
    <dgm:cxn modelId="{42675640-155F-4801-B7B4-201077714AB6}" type="presOf" srcId="{9391F0C6-3C33-4881-B4F0-3F9AEB99C5AD}" destId="{64A0E0EA-A75A-4034-B9FB-A6EE9F170C51}" srcOrd="0" destOrd="0" presId="urn:microsoft.com/office/officeart/2005/8/layout/orgChart1"/>
    <dgm:cxn modelId="{661D3D41-AD8A-4B6B-A019-AF87944BCE91}" srcId="{5DBD0C49-2EFA-4ACC-A3E9-C74B6084E7D7}" destId="{6E07A02E-EE7E-4D7E-9DDF-F67A94A3754F}" srcOrd="0" destOrd="0" parTransId="{3DA84A1B-082B-40A4-9B3F-95A559DE3D1B}" sibTransId="{B8885777-F77E-4203-9C99-BD422A4F7479}"/>
    <dgm:cxn modelId="{20790A94-BABD-42ED-AC91-452C25B9CBCB}" type="presOf" srcId="{55E52A3F-3FF1-4970-A996-43E2E3B5DD6A}" destId="{D9103009-9CE9-41CE-87B1-DB205F2D1B94}" srcOrd="1" destOrd="0" presId="urn:microsoft.com/office/officeart/2005/8/layout/orgChart1"/>
    <dgm:cxn modelId="{FD20C396-15C3-4AC8-BCF3-98FEE9601A9F}" type="presOf" srcId="{EB49E656-EA95-4DA4-BF34-BF0ACBD09CE7}" destId="{EF8B1080-09F9-4E9A-B6B2-6A88B76B72EA}" srcOrd="1" destOrd="0" presId="urn:microsoft.com/office/officeart/2005/8/layout/orgChart1"/>
    <dgm:cxn modelId="{27575CA3-0FAD-4B57-8776-AEC7E4AFFEAF}" srcId="{55E52A3F-3FF1-4970-A996-43E2E3B5DD6A}" destId="{32DF0F8D-0C83-45B9-BABD-264A8D0C859A}" srcOrd="0" destOrd="0" parTransId="{C85BA898-FCD8-4C50-9B22-BB00DEC1D788}" sibTransId="{8AC79AA1-AE63-4901-9D06-5659ACB7DC83}"/>
    <dgm:cxn modelId="{5800A8AA-F4C1-4F99-8875-6C123B5E708A}" type="presOf" srcId="{C85BA898-FCD8-4C50-9B22-BB00DEC1D788}" destId="{3DD4DAFE-54BF-4676-8B0E-A69D038D58DB}" srcOrd="0" destOrd="0" presId="urn:microsoft.com/office/officeart/2005/8/layout/orgChart1"/>
    <dgm:cxn modelId="{C74DCFAC-65FD-470F-81C5-9EDB59B6A1DA}" type="presOf" srcId="{5DBD0C49-2EFA-4ACC-A3E9-C74B6084E7D7}" destId="{C146FA6E-5AEA-451F-B3FB-C99E934AA30A}" srcOrd="0" destOrd="0" presId="urn:microsoft.com/office/officeart/2005/8/layout/orgChart1"/>
    <dgm:cxn modelId="{51D5F3BD-2434-4D57-9FBA-5931C474D255}" type="presOf" srcId="{64523953-DFC1-4BEC-AE19-99A0D08D3F73}" destId="{096ECDAA-4170-4D10-A16E-6A2B23BC59FE}" srcOrd="0" destOrd="0" presId="urn:microsoft.com/office/officeart/2005/8/layout/orgChart1"/>
    <dgm:cxn modelId="{18CA50CE-1F79-479B-BB6E-A0AA1CF2B5BA}" srcId="{55E52A3F-3FF1-4970-A996-43E2E3B5DD6A}" destId="{00DAF644-E061-46E9-AA04-7767FE325AEE}" srcOrd="2" destOrd="0" parTransId="{1613A01F-0D6D-4DA2-8E32-0335DA990FAA}" sibTransId="{74A8CB49-F765-4A05-91DA-516F4ECFEAB5}"/>
    <dgm:cxn modelId="{5A32BFCE-A77E-4284-AA28-DE0D3EE3927D}" srcId="{55E52A3F-3FF1-4970-A996-43E2E3B5DD6A}" destId="{EB49E656-EA95-4DA4-BF34-BF0ACBD09CE7}" srcOrd="1" destOrd="0" parTransId="{9391F0C6-3C33-4881-B4F0-3F9AEB99C5AD}" sibTransId="{310E6BF9-CB38-4A37-8240-A568D65411AC}"/>
    <dgm:cxn modelId="{E4AC0FE3-3927-4904-AF62-FF18EAFE7BC4}" type="presOf" srcId="{6E07A02E-EE7E-4D7E-9DDF-F67A94A3754F}" destId="{6C15B496-92B7-47C0-89DB-19D1C7782C81}" srcOrd="1" destOrd="0" presId="urn:microsoft.com/office/officeart/2005/8/layout/orgChart1"/>
    <dgm:cxn modelId="{1D4BDFE4-9962-4FD8-A6C1-8AF7AFD850D9}" srcId="{6E07A02E-EE7E-4D7E-9DDF-F67A94A3754F}" destId="{55E52A3F-3FF1-4970-A996-43E2E3B5DD6A}" srcOrd="0" destOrd="0" parTransId="{64523953-DFC1-4BEC-AE19-99A0D08D3F73}" sibTransId="{D6B91F8B-9FE0-4DE6-B3B3-91AB8BAE3591}"/>
    <dgm:cxn modelId="{5535F5E7-FEF0-44FC-9A57-565AC00F4257}" type="presOf" srcId="{55E52A3F-3FF1-4970-A996-43E2E3B5DD6A}" destId="{D4873909-22E3-4366-B3CB-462891DEA2FB}" srcOrd="0" destOrd="0" presId="urn:microsoft.com/office/officeart/2005/8/layout/orgChart1"/>
    <dgm:cxn modelId="{24396CEA-CB79-4501-9032-A8543E4EB05A}" type="presOf" srcId="{32DF0F8D-0C83-45B9-BABD-264A8D0C859A}" destId="{7BACC033-0370-4716-BA59-5309E2ED4FA4}" srcOrd="1" destOrd="0" presId="urn:microsoft.com/office/officeart/2005/8/layout/orgChart1"/>
    <dgm:cxn modelId="{1EFD3773-943A-45CA-B022-082187CC172E}" type="presParOf" srcId="{C146FA6E-5AEA-451F-B3FB-C99E934AA30A}" destId="{7076191F-CEC8-4776-B16F-4075A2FB6BF5}" srcOrd="0" destOrd="0" presId="urn:microsoft.com/office/officeart/2005/8/layout/orgChart1"/>
    <dgm:cxn modelId="{1B35B12F-BCE7-485A-A284-5C977FFD981A}" type="presParOf" srcId="{7076191F-CEC8-4776-B16F-4075A2FB6BF5}" destId="{659F5EC0-3077-45C1-ADF3-E32722CA6ACB}" srcOrd="0" destOrd="0" presId="urn:microsoft.com/office/officeart/2005/8/layout/orgChart1"/>
    <dgm:cxn modelId="{05818441-C5F0-4B48-842F-AFB0865EA97E}" type="presParOf" srcId="{659F5EC0-3077-45C1-ADF3-E32722CA6ACB}" destId="{A2EF9F17-938D-450A-B26B-F1558E339A4A}" srcOrd="0" destOrd="0" presId="urn:microsoft.com/office/officeart/2005/8/layout/orgChart1"/>
    <dgm:cxn modelId="{B2B5FE0D-DD73-4CA1-8075-41BC30661134}" type="presParOf" srcId="{659F5EC0-3077-45C1-ADF3-E32722CA6ACB}" destId="{6C15B496-92B7-47C0-89DB-19D1C7782C81}" srcOrd="1" destOrd="0" presId="urn:microsoft.com/office/officeart/2005/8/layout/orgChart1"/>
    <dgm:cxn modelId="{3D002CF6-E4EC-45AA-817A-4E2B6B3D1C50}" type="presParOf" srcId="{7076191F-CEC8-4776-B16F-4075A2FB6BF5}" destId="{B8A4ABCD-6D78-4F7B-8B07-205F032064FF}" srcOrd="1" destOrd="0" presId="urn:microsoft.com/office/officeart/2005/8/layout/orgChart1"/>
    <dgm:cxn modelId="{CEAB32FA-512F-4919-8B96-59DE26583E0B}" type="presParOf" srcId="{B8A4ABCD-6D78-4F7B-8B07-205F032064FF}" destId="{096ECDAA-4170-4D10-A16E-6A2B23BC59FE}" srcOrd="0" destOrd="0" presId="urn:microsoft.com/office/officeart/2005/8/layout/orgChart1"/>
    <dgm:cxn modelId="{9F7C1CFF-01A1-4CCD-B657-8B28EA0573A7}" type="presParOf" srcId="{B8A4ABCD-6D78-4F7B-8B07-205F032064FF}" destId="{A20964E3-1247-4BEB-BFDD-2E9E54FCF804}" srcOrd="1" destOrd="0" presId="urn:microsoft.com/office/officeart/2005/8/layout/orgChart1"/>
    <dgm:cxn modelId="{05460DEB-1241-45F8-89B7-1F0AC43AB1A8}" type="presParOf" srcId="{A20964E3-1247-4BEB-BFDD-2E9E54FCF804}" destId="{AF686D37-27D6-46E0-A80E-D830680F8565}" srcOrd="0" destOrd="0" presId="urn:microsoft.com/office/officeart/2005/8/layout/orgChart1"/>
    <dgm:cxn modelId="{B4C0DCB9-7D9E-4A3E-8681-E0B1A91C7213}" type="presParOf" srcId="{AF686D37-27D6-46E0-A80E-D830680F8565}" destId="{D4873909-22E3-4366-B3CB-462891DEA2FB}" srcOrd="0" destOrd="0" presId="urn:microsoft.com/office/officeart/2005/8/layout/orgChart1"/>
    <dgm:cxn modelId="{0305183E-8857-43B6-BD99-E4785E5D477D}" type="presParOf" srcId="{AF686D37-27D6-46E0-A80E-D830680F8565}" destId="{D9103009-9CE9-41CE-87B1-DB205F2D1B94}" srcOrd="1" destOrd="0" presId="urn:microsoft.com/office/officeart/2005/8/layout/orgChart1"/>
    <dgm:cxn modelId="{AFDB1606-52CA-49D3-8C25-AF71FF949CDC}" type="presParOf" srcId="{A20964E3-1247-4BEB-BFDD-2E9E54FCF804}" destId="{7E75851E-D318-4D4E-AF4A-A541C30E8FFF}" srcOrd="1" destOrd="0" presId="urn:microsoft.com/office/officeart/2005/8/layout/orgChart1"/>
    <dgm:cxn modelId="{14722CBF-21FA-45DA-85AF-CFB98C5B7C3C}" type="presParOf" srcId="{7E75851E-D318-4D4E-AF4A-A541C30E8FFF}" destId="{3DD4DAFE-54BF-4676-8B0E-A69D038D58DB}" srcOrd="0" destOrd="0" presId="urn:microsoft.com/office/officeart/2005/8/layout/orgChart1"/>
    <dgm:cxn modelId="{54A42A2E-D970-412F-A676-17D05166D9D3}" type="presParOf" srcId="{7E75851E-D318-4D4E-AF4A-A541C30E8FFF}" destId="{D49396D2-6758-4FF2-A3C3-A073A984A2C6}" srcOrd="1" destOrd="0" presId="urn:microsoft.com/office/officeart/2005/8/layout/orgChart1"/>
    <dgm:cxn modelId="{18EB8C81-D90A-41B6-95D8-ACB5B08F1A28}" type="presParOf" srcId="{D49396D2-6758-4FF2-A3C3-A073A984A2C6}" destId="{9C65B583-582A-4E88-9EC2-3DCFBC00E450}" srcOrd="0" destOrd="0" presId="urn:microsoft.com/office/officeart/2005/8/layout/orgChart1"/>
    <dgm:cxn modelId="{EAA6847A-ECE7-4360-9444-125D925444A3}" type="presParOf" srcId="{9C65B583-582A-4E88-9EC2-3DCFBC00E450}" destId="{9BE5BA5C-7689-49AC-B701-770D9FD75B57}" srcOrd="0" destOrd="0" presId="urn:microsoft.com/office/officeart/2005/8/layout/orgChart1"/>
    <dgm:cxn modelId="{E21D6136-1F3C-4072-8CF7-A4905CFA1CA6}" type="presParOf" srcId="{9C65B583-582A-4E88-9EC2-3DCFBC00E450}" destId="{7BACC033-0370-4716-BA59-5309E2ED4FA4}" srcOrd="1" destOrd="0" presId="urn:microsoft.com/office/officeart/2005/8/layout/orgChart1"/>
    <dgm:cxn modelId="{51C021C2-49E8-4685-904B-2E63849C213E}" type="presParOf" srcId="{D49396D2-6758-4FF2-A3C3-A073A984A2C6}" destId="{7FA49F5D-05A9-44B3-868F-6CCE12654A5E}" srcOrd="1" destOrd="0" presId="urn:microsoft.com/office/officeart/2005/8/layout/orgChart1"/>
    <dgm:cxn modelId="{5CECEAA8-7B2D-4FE3-AA2B-757B7816CD56}" type="presParOf" srcId="{D49396D2-6758-4FF2-A3C3-A073A984A2C6}" destId="{BD775049-7BB3-486C-B450-63107E6339A7}" srcOrd="2" destOrd="0" presId="urn:microsoft.com/office/officeart/2005/8/layout/orgChart1"/>
    <dgm:cxn modelId="{39E4D902-8AF1-4D7C-BBB9-22FD7144C54C}" type="presParOf" srcId="{7E75851E-D318-4D4E-AF4A-A541C30E8FFF}" destId="{64A0E0EA-A75A-4034-B9FB-A6EE9F170C51}" srcOrd="2" destOrd="0" presId="urn:microsoft.com/office/officeart/2005/8/layout/orgChart1"/>
    <dgm:cxn modelId="{42846B7D-5DE1-42DF-A974-5D9AD807620A}" type="presParOf" srcId="{7E75851E-D318-4D4E-AF4A-A541C30E8FFF}" destId="{D4134F94-826E-48D3-8207-9CAC14D32AD0}" srcOrd="3" destOrd="0" presId="urn:microsoft.com/office/officeart/2005/8/layout/orgChart1"/>
    <dgm:cxn modelId="{297E5126-634A-4842-B260-0F207F869E23}" type="presParOf" srcId="{D4134F94-826E-48D3-8207-9CAC14D32AD0}" destId="{CCD6E1F8-2AFE-493F-8368-5CAAFB9707CD}" srcOrd="0" destOrd="0" presId="urn:microsoft.com/office/officeart/2005/8/layout/orgChart1"/>
    <dgm:cxn modelId="{4D4EA62F-3017-480A-93F8-08563F9EE6EF}" type="presParOf" srcId="{CCD6E1F8-2AFE-493F-8368-5CAAFB9707CD}" destId="{2BA479A6-3691-4783-9695-95FCD4915764}" srcOrd="0" destOrd="0" presId="urn:microsoft.com/office/officeart/2005/8/layout/orgChart1"/>
    <dgm:cxn modelId="{56049AB3-BE2D-4185-854C-8857609B2279}" type="presParOf" srcId="{CCD6E1F8-2AFE-493F-8368-5CAAFB9707CD}" destId="{EF8B1080-09F9-4E9A-B6B2-6A88B76B72EA}" srcOrd="1" destOrd="0" presId="urn:microsoft.com/office/officeart/2005/8/layout/orgChart1"/>
    <dgm:cxn modelId="{9E9BB9C6-6945-4D59-AEFC-5C960EE01944}" type="presParOf" srcId="{D4134F94-826E-48D3-8207-9CAC14D32AD0}" destId="{E060A373-51FF-49C8-A857-3FE893048C0F}" srcOrd="1" destOrd="0" presId="urn:microsoft.com/office/officeart/2005/8/layout/orgChart1"/>
    <dgm:cxn modelId="{8C7DCA8E-657C-4BF1-A6AB-D876B2023268}" type="presParOf" srcId="{D4134F94-826E-48D3-8207-9CAC14D32AD0}" destId="{D4FA190F-8C6A-4F45-84C7-85A23CA07C32}" srcOrd="2" destOrd="0" presId="urn:microsoft.com/office/officeart/2005/8/layout/orgChart1"/>
    <dgm:cxn modelId="{870293EF-7C5C-4676-8788-2351E70DE623}" type="presParOf" srcId="{7E75851E-D318-4D4E-AF4A-A541C30E8FFF}" destId="{DC649573-CB96-4A16-B15C-73159B168D4F}" srcOrd="4" destOrd="0" presId="urn:microsoft.com/office/officeart/2005/8/layout/orgChart1"/>
    <dgm:cxn modelId="{FECB716C-51E0-4795-8FAA-EE4D4AA5EFE6}" type="presParOf" srcId="{7E75851E-D318-4D4E-AF4A-A541C30E8FFF}" destId="{91758EC4-AE1D-4057-B951-92206AEFE1A9}" srcOrd="5" destOrd="0" presId="urn:microsoft.com/office/officeart/2005/8/layout/orgChart1"/>
    <dgm:cxn modelId="{0F751307-94E7-49E8-B7A6-CEACD94E14E0}" type="presParOf" srcId="{91758EC4-AE1D-4057-B951-92206AEFE1A9}" destId="{BECE0645-7500-4754-840D-D63E0BB7A198}" srcOrd="0" destOrd="0" presId="urn:microsoft.com/office/officeart/2005/8/layout/orgChart1"/>
    <dgm:cxn modelId="{084196F6-19B4-46F3-B493-736D89195B2F}" type="presParOf" srcId="{BECE0645-7500-4754-840D-D63E0BB7A198}" destId="{0AF07309-5171-4F03-A6A4-1FB1F57EC29A}" srcOrd="0" destOrd="0" presId="urn:microsoft.com/office/officeart/2005/8/layout/orgChart1"/>
    <dgm:cxn modelId="{50913E77-DCA7-4B9E-932E-F2A96391DDCB}" type="presParOf" srcId="{BECE0645-7500-4754-840D-D63E0BB7A198}" destId="{F16F9A8F-D691-4B4E-80F4-8D6CA93761A6}" srcOrd="1" destOrd="0" presId="urn:microsoft.com/office/officeart/2005/8/layout/orgChart1"/>
    <dgm:cxn modelId="{65F3CE8F-B718-4CE9-84E4-4F82AA04E446}" type="presParOf" srcId="{91758EC4-AE1D-4057-B951-92206AEFE1A9}" destId="{0A9BE328-E7FE-4348-BFB5-9527460A6A46}" srcOrd="1" destOrd="0" presId="urn:microsoft.com/office/officeart/2005/8/layout/orgChart1"/>
    <dgm:cxn modelId="{19A94308-C6FC-44DB-B9C5-60CB00DCE9FD}" type="presParOf" srcId="{91758EC4-AE1D-4057-B951-92206AEFE1A9}" destId="{23C60CFD-A117-4F4F-9C60-F2EC22BDFCD7}" srcOrd="2" destOrd="0" presId="urn:microsoft.com/office/officeart/2005/8/layout/orgChart1"/>
    <dgm:cxn modelId="{32EF478F-5E08-45C7-9C4E-61ADC4BB318C}" type="presParOf" srcId="{A20964E3-1247-4BEB-BFDD-2E9E54FCF804}" destId="{23D5F865-0F07-4F6D-B1C9-B4567F3D5C23}" srcOrd="2" destOrd="0" presId="urn:microsoft.com/office/officeart/2005/8/layout/orgChart1"/>
    <dgm:cxn modelId="{B6941DF6-5B44-47F3-B51F-44B9A5390DC4}" type="presParOf" srcId="{7076191F-CEC8-4776-B16F-4075A2FB6BF5}" destId="{3573C751-37B6-4D3E-A903-F705CFBEFAB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649573-CB96-4A16-B15C-73159B168D4F}">
      <dsp:nvSpPr>
        <dsp:cNvPr id="0" name=""/>
        <dsp:cNvSpPr/>
      </dsp:nvSpPr>
      <dsp:spPr>
        <a:xfrm>
          <a:off x="2555317" y="966273"/>
          <a:ext cx="119747" cy="1500836"/>
        </a:xfrm>
        <a:custGeom>
          <a:avLst/>
          <a:gdLst/>
          <a:ahLst/>
          <a:cxnLst/>
          <a:rect l="0" t="0" r="0" b="0"/>
          <a:pathLst>
            <a:path>
              <a:moveTo>
                <a:pt x="0" y="0"/>
              </a:moveTo>
              <a:lnTo>
                <a:pt x="0" y="1500836"/>
              </a:lnTo>
              <a:lnTo>
                <a:pt x="119747" y="1500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0E0EA-A75A-4034-B9FB-A6EE9F170C51}">
      <dsp:nvSpPr>
        <dsp:cNvPr id="0" name=""/>
        <dsp:cNvSpPr/>
      </dsp:nvSpPr>
      <dsp:spPr>
        <a:xfrm>
          <a:off x="2555317" y="966273"/>
          <a:ext cx="119747" cy="934031"/>
        </a:xfrm>
        <a:custGeom>
          <a:avLst/>
          <a:gdLst/>
          <a:ahLst/>
          <a:cxnLst/>
          <a:rect l="0" t="0" r="0" b="0"/>
          <a:pathLst>
            <a:path>
              <a:moveTo>
                <a:pt x="0" y="0"/>
              </a:moveTo>
              <a:lnTo>
                <a:pt x="0" y="934031"/>
              </a:lnTo>
              <a:lnTo>
                <a:pt x="119747" y="9340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4DAFE-54BF-4676-8B0E-A69D038D58DB}">
      <dsp:nvSpPr>
        <dsp:cNvPr id="0" name=""/>
        <dsp:cNvSpPr/>
      </dsp:nvSpPr>
      <dsp:spPr>
        <a:xfrm>
          <a:off x="2555317" y="966273"/>
          <a:ext cx="119747" cy="367226"/>
        </a:xfrm>
        <a:custGeom>
          <a:avLst/>
          <a:gdLst/>
          <a:ahLst/>
          <a:cxnLst/>
          <a:rect l="0" t="0" r="0" b="0"/>
          <a:pathLst>
            <a:path>
              <a:moveTo>
                <a:pt x="0" y="0"/>
              </a:moveTo>
              <a:lnTo>
                <a:pt x="0" y="367226"/>
              </a:lnTo>
              <a:lnTo>
                <a:pt x="119747" y="367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6ECDAA-4170-4D10-A16E-6A2B23BC59FE}">
      <dsp:nvSpPr>
        <dsp:cNvPr id="0" name=""/>
        <dsp:cNvSpPr/>
      </dsp:nvSpPr>
      <dsp:spPr>
        <a:xfrm>
          <a:off x="2828925" y="399468"/>
          <a:ext cx="91440" cy="167646"/>
        </a:xfrm>
        <a:custGeom>
          <a:avLst/>
          <a:gdLst/>
          <a:ahLst/>
          <a:cxnLst/>
          <a:rect l="0" t="0" r="0" b="0"/>
          <a:pathLst>
            <a:path>
              <a:moveTo>
                <a:pt x="45720" y="0"/>
              </a:moveTo>
              <a:lnTo>
                <a:pt x="45720" y="1676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EF9F17-938D-450A-B26B-F1558E339A4A}">
      <dsp:nvSpPr>
        <dsp:cNvPr id="0" name=""/>
        <dsp:cNvSpPr/>
      </dsp:nvSpPr>
      <dsp:spPr>
        <a:xfrm>
          <a:off x="2039525" y="309"/>
          <a:ext cx="1670239" cy="399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James Whiteley </a:t>
          </a:r>
          <a:br>
            <a:rPr lang="en-GB" sz="900" kern="1200"/>
          </a:br>
          <a:r>
            <a:rPr lang="en-US" sz="900" kern="1200"/>
            <a:t>Head of Resettlement, Perinatal Services &amp; Performance</a:t>
          </a:r>
          <a:endParaRPr lang="en-GB" sz="900" kern="1200"/>
        </a:p>
      </dsp:txBody>
      <dsp:txXfrm>
        <a:off x="2039525" y="309"/>
        <a:ext cx="1670239" cy="399158"/>
      </dsp:txXfrm>
    </dsp:sp>
    <dsp:sp modelId="{D4873909-22E3-4366-B3CB-462891DEA2FB}">
      <dsp:nvSpPr>
        <dsp:cNvPr id="0" name=""/>
        <dsp:cNvSpPr/>
      </dsp:nvSpPr>
      <dsp:spPr>
        <a:xfrm>
          <a:off x="2475486" y="567115"/>
          <a:ext cx="798317" cy="399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Lauren Arthur </a:t>
          </a:r>
          <a:br>
            <a:rPr lang="en-GB" sz="900" kern="1200"/>
          </a:br>
          <a:r>
            <a:rPr lang="en-GB" sz="900" kern="1200"/>
            <a:t>PDU Team Leader</a:t>
          </a:r>
        </a:p>
      </dsp:txBody>
      <dsp:txXfrm>
        <a:off x="2475486" y="567115"/>
        <a:ext cx="798317" cy="399158"/>
      </dsp:txXfrm>
    </dsp:sp>
    <dsp:sp modelId="{9BE5BA5C-7689-49AC-B701-770D9FD75B57}">
      <dsp:nvSpPr>
        <dsp:cNvPr id="0" name=""/>
        <dsp:cNvSpPr/>
      </dsp:nvSpPr>
      <dsp:spPr>
        <a:xfrm>
          <a:off x="2675065" y="1133920"/>
          <a:ext cx="798317" cy="399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David Orton</a:t>
          </a:r>
          <a:br>
            <a:rPr lang="en-GB" sz="900" kern="1200"/>
          </a:br>
          <a:r>
            <a:rPr lang="en-GB" sz="900" kern="1200"/>
            <a:t>PDU Administrator</a:t>
          </a:r>
        </a:p>
      </dsp:txBody>
      <dsp:txXfrm>
        <a:off x="2675065" y="1133920"/>
        <a:ext cx="798317" cy="399158"/>
      </dsp:txXfrm>
    </dsp:sp>
    <dsp:sp modelId="{2BA479A6-3691-4783-9695-95FCD4915764}">
      <dsp:nvSpPr>
        <dsp:cNvPr id="0" name=""/>
        <dsp:cNvSpPr/>
      </dsp:nvSpPr>
      <dsp:spPr>
        <a:xfrm>
          <a:off x="2675065" y="1700726"/>
          <a:ext cx="798317" cy="399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Lynda Barton PDU Administrator</a:t>
          </a:r>
        </a:p>
      </dsp:txBody>
      <dsp:txXfrm>
        <a:off x="2675065" y="1700726"/>
        <a:ext cx="798317" cy="399158"/>
      </dsp:txXfrm>
    </dsp:sp>
    <dsp:sp modelId="{0AF07309-5171-4F03-A6A4-1FB1F57EC29A}">
      <dsp:nvSpPr>
        <dsp:cNvPr id="0" name=""/>
        <dsp:cNvSpPr/>
      </dsp:nvSpPr>
      <dsp:spPr>
        <a:xfrm>
          <a:off x="2675065" y="2267531"/>
          <a:ext cx="798317" cy="399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Chelsea Saward </a:t>
          </a:r>
        </a:p>
        <a:p>
          <a:pPr marL="0" lvl="0" indent="0" algn="ctr" defTabSz="400050">
            <a:lnSpc>
              <a:spcPct val="90000"/>
            </a:lnSpc>
            <a:spcBef>
              <a:spcPct val="0"/>
            </a:spcBef>
            <a:spcAft>
              <a:spcPct val="35000"/>
            </a:spcAft>
            <a:buNone/>
          </a:pPr>
          <a:r>
            <a:rPr lang="en-GB" sz="900" kern="1200"/>
            <a:t>Administrator</a:t>
          </a:r>
        </a:p>
      </dsp:txBody>
      <dsp:txXfrm>
        <a:off x="2675065" y="2267531"/>
        <a:ext cx="798317" cy="3991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Lauren</cp:lastModifiedBy>
  <cp:revision>5</cp:revision>
  <dcterms:created xsi:type="dcterms:W3CDTF">2023-04-20T10:52:00Z</dcterms:created>
  <dcterms:modified xsi:type="dcterms:W3CDTF">2025-01-15T17:33:00Z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2021-12-03T15:32:31Z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584d64d2-29cd-453d-9428-93ada8f6bf51</vt:lpwstr>
  </property>
  <property fmtid="{D5CDD505-2E9C-101B-9397-08002B2CF9AE}" pid="14" name="MSIP_Label_6006ffbe-48f7-419f-8256-d60b01d11e95_ContentBits">
    <vt:lpwstr>0</vt:lpwstr>
  </property>
</Properties>
</file>