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CFEBDB3" w:rsidR="00800A60" w:rsidRPr="00A824A9" w:rsidRDefault="001D55FC" w:rsidP="00800A60">
            <w:pPr>
              <w:spacing w:before="20" w:after="20"/>
              <w:jc w:val="left"/>
              <w:rPr>
                <w:rFonts w:cs="Arial"/>
                <w:color w:val="000000" w:themeColor="text1"/>
                <w:szCs w:val="20"/>
              </w:rPr>
            </w:pPr>
            <w:r>
              <w:rPr>
                <w:rFonts w:cs="Arial"/>
                <w:color w:val="000000" w:themeColor="text1"/>
                <w:szCs w:val="20"/>
              </w:rPr>
              <w:t>Health and Care</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6C93C42" w:rsidR="00800A60" w:rsidRPr="00A824A9" w:rsidRDefault="001D55FC" w:rsidP="00800A60">
            <w:pPr>
              <w:spacing w:before="20" w:after="20"/>
              <w:jc w:val="left"/>
              <w:rPr>
                <w:rFonts w:cs="Arial"/>
                <w:color w:val="000000" w:themeColor="text1"/>
                <w:szCs w:val="20"/>
                <w:lang w:val="en-GB"/>
              </w:rPr>
            </w:pPr>
            <w:r>
              <w:rPr>
                <w:rFonts w:cs="Arial"/>
                <w:color w:val="000000" w:themeColor="text1"/>
                <w:szCs w:val="20"/>
                <w:lang w:val="en-GB"/>
              </w:rPr>
              <w:t>Chef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7C53FEF2"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7120EB6"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1D1FAFD5" w:rsidR="00800A60" w:rsidRDefault="002769FD" w:rsidP="00800A60">
            <w:pPr>
              <w:spacing w:before="20" w:after="20"/>
              <w:jc w:val="left"/>
              <w:rPr>
                <w:rFonts w:cs="Arial"/>
                <w:color w:val="000000" w:themeColor="text1"/>
                <w:szCs w:val="20"/>
              </w:rPr>
            </w:pPr>
            <w:r>
              <w:rPr>
                <w:rFonts w:cs="Arial"/>
                <w:color w:val="000000"/>
                <w:szCs w:val="20"/>
              </w:rPr>
              <w:t>Samantha Cannon</w:t>
            </w:r>
            <w:r w:rsidR="001D55FC">
              <w:rPr>
                <w:rFonts w:cs="Arial"/>
                <w:color w:val="000000"/>
                <w:szCs w:val="20"/>
              </w:rPr>
              <w:t xml:space="preserve"> – Regional Manager Nuffield </w:t>
            </w:r>
            <w:r>
              <w:rPr>
                <w:rFonts w:cs="Arial"/>
                <w:color w:val="000000"/>
                <w:szCs w:val="20"/>
              </w:rPr>
              <w:t>South</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777777"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0CF9038" w:rsidR="00800A60" w:rsidRDefault="001D55FC" w:rsidP="00800A60">
            <w:pPr>
              <w:spacing w:before="20" w:after="20"/>
              <w:jc w:val="left"/>
              <w:rPr>
                <w:rFonts w:cs="Arial"/>
                <w:color w:val="000000" w:themeColor="text1"/>
                <w:szCs w:val="20"/>
              </w:rPr>
            </w:pPr>
            <w:r>
              <w:rPr>
                <w:rFonts w:cs="Arial"/>
                <w:color w:val="000000"/>
                <w:szCs w:val="20"/>
              </w:rPr>
              <w:t>Nuffield H</w:t>
            </w:r>
            <w:r w:rsidR="002769FD">
              <w:rPr>
                <w:rFonts w:cs="Arial"/>
                <w:color w:val="000000"/>
                <w:szCs w:val="20"/>
              </w:rPr>
              <w:t>ealth Taunton Hospital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7FD79D0E" w14:textId="77777777" w:rsidR="001D55FC" w:rsidRDefault="001D55FC" w:rsidP="001D55FC">
            <w:pPr>
              <w:jc w:val="left"/>
              <w:rPr>
                <w:color w:val="000000" w:themeColor="text1"/>
              </w:rPr>
            </w:pPr>
          </w:p>
          <w:p w14:paraId="09FFDD4E" w14:textId="6D0923EB" w:rsidR="0060007C" w:rsidRPr="001D55FC" w:rsidRDefault="001D55FC" w:rsidP="001D55FC">
            <w:pPr>
              <w:jc w:val="left"/>
              <w:rPr>
                <w:rFonts w:cs="Arial"/>
                <w:color w:val="000000" w:themeColor="text1"/>
                <w:szCs w:val="20"/>
              </w:rPr>
            </w:pPr>
            <w:r w:rsidRPr="001D55FC">
              <w:rPr>
                <w:color w:val="000000" w:themeColor="text1"/>
              </w:rPr>
              <w:t xml:space="preserve">Manage a team of </w:t>
            </w:r>
            <w:r w:rsidR="002769FD">
              <w:rPr>
                <w:color w:val="000000" w:themeColor="text1"/>
              </w:rPr>
              <w:t>1</w:t>
            </w:r>
            <w:r w:rsidR="00C80834">
              <w:rPr>
                <w:color w:val="000000" w:themeColor="text1"/>
              </w:rPr>
              <w:t>4</w:t>
            </w:r>
            <w:r w:rsidRPr="001D55FC">
              <w:rPr>
                <w:color w:val="000000" w:themeColor="text1"/>
              </w:rPr>
              <w:t xml:space="preserve"> to deliver a high quality service to patients and staff 365 days a year. The site has a staff</w:t>
            </w:r>
            <w:r w:rsidR="002769FD">
              <w:rPr>
                <w:color w:val="000000" w:themeColor="text1"/>
              </w:rPr>
              <w:t xml:space="preserve"> </w:t>
            </w:r>
            <w:r w:rsidRPr="001D55FC">
              <w:rPr>
                <w:color w:val="000000" w:themeColor="text1"/>
              </w:rPr>
              <w:t>/ visitor restaurant, patient feeding inn a large private hospital.  You will have to ensure food is delivered in a clean safe environment ensuring all areas of safeguard, EHO and Nuffield policies are adhered too.  Manage all aspects of staffing and ensure the smooth running of patient and staff feeding. Liaise with client to ensure all requests are completed within the required timeframe. Attend client meetings and represent Sodexo.</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1D55FC" w:rsidRPr="00424476" w14:paraId="08945BE7" w14:textId="77777777" w:rsidTr="00082FAF">
              <w:trPr>
                <w:trHeight w:val="620"/>
              </w:trPr>
              <w:tc>
                <w:tcPr>
                  <w:tcW w:w="10458" w:type="dxa"/>
                </w:tcPr>
                <w:p w14:paraId="3C89D3E8" w14:textId="77777777" w:rsidR="001D55FC" w:rsidRPr="00C56FEC" w:rsidRDefault="001D55FC" w:rsidP="001D55FC">
                  <w:pPr>
                    <w:rPr>
                      <w:rFonts w:cs="Arial"/>
                      <w:b/>
                      <w:sz w:val="6"/>
                      <w:szCs w:val="20"/>
                    </w:rPr>
                  </w:pPr>
                </w:p>
                <w:p w14:paraId="0E93353D" w14:textId="77777777" w:rsidR="001D55FC" w:rsidRDefault="001D55FC" w:rsidP="001D55FC">
                  <w:pPr>
                    <w:rPr>
                      <w:rFonts w:cs="Arial"/>
                      <w:b/>
                      <w:color w:val="000000" w:themeColor="text1"/>
                      <w:szCs w:val="20"/>
                      <w:lang w:val="en-GB"/>
                    </w:rPr>
                  </w:pPr>
                </w:p>
                <w:p w14:paraId="406E235A" w14:textId="77777777" w:rsidR="001D55FC" w:rsidRPr="00E22FC6" w:rsidRDefault="001D55FC" w:rsidP="001D55FC">
                  <w:pPr>
                    <w:numPr>
                      <w:ilvl w:val="0"/>
                      <w:numId w:val="33"/>
                    </w:numPr>
                    <w:jc w:val="left"/>
                    <w:rPr>
                      <w:rFonts w:cs="Arial"/>
                    </w:rPr>
                  </w:pPr>
                  <w:r w:rsidRPr="00E22FC6">
                    <w:rPr>
                      <w:rFonts w:cs="Arial"/>
                    </w:rPr>
                    <w:t>Order all provisions in line with Sodexo ordering policy and using Recipe on line or</w:t>
                  </w:r>
                  <w:r>
                    <w:rPr>
                      <w:rFonts w:cs="Arial"/>
                    </w:rPr>
                    <w:t xml:space="preserve"> </w:t>
                  </w:r>
                  <w:r w:rsidRPr="00E22FC6">
                    <w:rPr>
                      <w:rFonts w:cs="Arial"/>
                    </w:rPr>
                    <w:t xml:space="preserve">for nonfood goods use nominated Sodexo suppliers </w:t>
                  </w:r>
                </w:p>
                <w:p w14:paraId="5C4F0464" w14:textId="77777777" w:rsidR="001D55FC" w:rsidRPr="00E22FC6" w:rsidRDefault="001D55FC" w:rsidP="001D55FC">
                  <w:pPr>
                    <w:numPr>
                      <w:ilvl w:val="0"/>
                      <w:numId w:val="33"/>
                    </w:numPr>
                    <w:jc w:val="left"/>
                    <w:rPr>
                      <w:rFonts w:cs="Arial"/>
                    </w:rPr>
                  </w:pPr>
                  <w:r w:rsidRPr="00E22FC6">
                    <w:rPr>
                      <w:rFonts w:cs="Arial"/>
                    </w:rPr>
                    <w:t xml:space="preserve">Ensure that all areas of the kitchen and food service areas are kept clean and well maintained.  Reporting any defaults </w:t>
                  </w:r>
                  <w:r>
                    <w:rPr>
                      <w:rFonts w:cs="Arial"/>
                    </w:rPr>
                    <w:t>to client and</w:t>
                  </w:r>
                  <w:r w:rsidRPr="00E22FC6">
                    <w:rPr>
                      <w:rFonts w:cs="Arial"/>
                    </w:rPr>
                    <w:t xml:space="preserve"> helpdesk and ensuring completion of outstanding issues</w:t>
                  </w:r>
                </w:p>
                <w:p w14:paraId="5E686238" w14:textId="77777777" w:rsidR="001D55FC" w:rsidRDefault="001D55FC" w:rsidP="001D55FC">
                  <w:pPr>
                    <w:numPr>
                      <w:ilvl w:val="0"/>
                      <w:numId w:val="33"/>
                    </w:numPr>
                    <w:jc w:val="left"/>
                    <w:rPr>
                      <w:rFonts w:cs="Arial"/>
                    </w:rPr>
                  </w:pPr>
                  <w:r w:rsidRPr="00E22FC6">
                    <w:rPr>
                      <w:rFonts w:cs="Arial"/>
                    </w:rPr>
                    <w:t>To ensure completion of</w:t>
                  </w:r>
                  <w:r>
                    <w:rPr>
                      <w:rFonts w:cs="Arial"/>
                    </w:rPr>
                    <w:t xml:space="preserve"> all the Sodexo SMS paper work,</w:t>
                  </w:r>
                  <w:r w:rsidRPr="00E22FC6">
                    <w:rPr>
                      <w:rFonts w:cs="Arial"/>
                    </w:rPr>
                    <w:t xml:space="preserve"> temperatures, electrical checks, COSHH, HACCAP etc.</w:t>
                  </w:r>
                </w:p>
                <w:p w14:paraId="658CDBC7" w14:textId="77777777" w:rsidR="001D55FC" w:rsidRPr="00E22FC6" w:rsidRDefault="001D55FC" w:rsidP="001D55FC">
                  <w:pPr>
                    <w:numPr>
                      <w:ilvl w:val="0"/>
                      <w:numId w:val="33"/>
                    </w:numPr>
                    <w:jc w:val="left"/>
                    <w:rPr>
                      <w:rFonts w:cs="Arial"/>
                    </w:rPr>
                  </w:pPr>
                  <w:r>
                    <w:rPr>
                      <w:rFonts w:cs="Arial"/>
                    </w:rPr>
                    <w:t>To pass all internal and external audits such as safeguard, EHO and Nuffield audits</w:t>
                  </w:r>
                  <w:r w:rsidRPr="00E22FC6">
                    <w:rPr>
                      <w:rFonts w:cs="Arial"/>
                    </w:rPr>
                    <w:t xml:space="preserve"> </w:t>
                  </w:r>
                </w:p>
                <w:p w14:paraId="67D84E89" w14:textId="77777777" w:rsidR="001D55FC" w:rsidRPr="00E22FC6" w:rsidRDefault="001D55FC" w:rsidP="001D55FC">
                  <w:pPr>
                    <w:numPr>
                      <w:ilvl w:val="0"/>
                      <w:numId w:val="33"/>
                    </w:numPr>
                    <w:jc w:val="left"/>
                    <w:rPr>
                      <w:rFonts w:cs="Arial"/>
                    </w:rPr>
                  </w:pPr>
                  <w:r>
                    <w:rPr>
                      <w:rFonts w:cs="Arial"/>
                    </w:rPr>
                    <w:t xml:space="preserve">To </w:t>
                  </w:r>
                  <w:r w:rsidRPr="00E22FC6">
                    <w:rPr>
                      <w:rFonts w:cs="Arial"/>
                    </w:rPr>
                    <w:t xml:space="preserve">managing the team to achieve the desire results driving forward service excellence and delivering quality. </w:t>
                  </w:r>
                </w:p>
                <w:p w14:paraId="7049D786" w14:textId="77777777" w:rsidR="001D55FC" w:rsidRPr="00E22FC6" w:rsidRDefault="001D55FC" w:rsidP="001D55FC">
                  <w:pPr>
                    <w:numPr>
                      <w:ilvl w:val="0"/>
                      <w:numId w:val="33"/>
                    </w:numPr>
                    <w:jc w:val="left"/>
                    <w:rPr>
                      <w:rFonts w:cs="Arial"/>
                    </w:rPr>
                  </w:pPr>
                  <w:r>
                    <w:rPr>
                      <w:rFonts w:cs="Arial"/>
                    </w:rPr>
                    <w:t>Train</w:t>
                  </w:r>
                  <w:r w:rsidRPr="00E22FC6">
                    <w:rPr>
                      <w:rFonts w:cs="Arial"/>
                    </w:rPr>
                    <w:t xml:space="preserve"> all members of the team using the</w:t>
                  </w:r>
                  <w:r>
                    <w:rPr>
                      <w:rFonts w:cs="Arial"/>
                    </w:rPr>
                    <w:t xml:space="preserve"> Sodexo GREAT training cards, induction, Nuffield training, p</w:t>
                  </w:r>
                  <w:r w:rsidRPr="00E22FC6">
                    <w:rPr>
                      <w:rFonts w:cs="Arial"/>
                    </w:rPr>
                    <w:t>assport training</w:t>
                  </w:r>
                  <w:r>
                    <w:rPr>
                      <w:rFonts w:cs="Arial"/>
                    </w:rPr>
                    <w:t xml:space="preserve"> and competency observations</w:t>
                  </w:r>
                  <w:r w:rsidRPr="00E22FC6">
                    <w:rPr>
                      <w:rFonts w:cs="Arial"/>
                    </w:rPr>
                    <w:t xml:space="preserve"> </w:t>
                  </w:r>
                </w:p>
                <w:p w14:paraId="5BDE3640" w14:textId="77777777" w:rsidR="001D55FC" w:rsidRPr="00E22FC6" w:rsidRDefault="001D55FC" w:rsidP="001D55FC">
                  <w:pPr>
                    <w:numPr>
                      <w:ilvl w:val="0"/>
                      <w:numId w:val="33"/>
                    </w:numPr>
                    <w:jc w:val="left"/>
                    <w:rPr>
                      <w:rFonts w:cs="Arial"/>
                    </w:rPr>
                  </w:pPr>
                  <w:r w:rsidRPr="00E22FC6">
                    <w:rPr>
                      <w:rFonts w:cs="Arial"/>
                    </w:rPr>
                    <w:t xml:space="preserve">To ensure the weekly rotas are complete in the correct time frame and labour is managed within budget agreements </w:t>
                  </w:r>
                </w:p>
                <w:p w14:paraId="76D417C7" w14:textId="77777777" w:rsidR="001D55FC" w:rsidRPr="00E22FC6" w:rsidRDefault="001D55FC" w:rsidP="001D55FC">
                  <w:pPr>
                    <w:numPr>
                      <w:ilvl w:val="0"/>
                      <w:numId w:val="33"/>
                    </w:numPr>
                    <w:jc w:val="left"/>
                    <w:rPr>
                      <w:rFonts w:cs="Arial"/>
                    </w:rPr>
                  </w:pPr>
                  <w:r w:rsidRPr="00E22FC6">
                    <w:rPr>
                      <w:rFonts w:cs="Arial"/>
                    </w:rPr>
                    <w:t xml:space="preserve">To </w:t>
                  </w:r>
                  <w:r>
                    <w:rPr>
                      <w:rFonts w:cs="Arial"/>
                    </w:rPr>
                    <w:t>complete daily and monthly billing</w:t>
                  </w:r>
                  <w:r w:rsidRPr="00E22FC6">
                    <w:rPr>
                      <w:rFonts w:cs="Arial"/>
                    </w:rPr>
                    <w:t xml:space="preserve"> </w:t>
                  </w:r>
                </w:p>
                <w:p w14:paraId="41A12807" w14:textId="77777777" w:rsidR="001D55FC" w:rsidRPr="00E22FC6" w:rsidRDefault="001D55FC" w:rsidP="001D55FC">
                  <w:pPr>
                    <w:numPr>
                      <w:ilvl w:val="0"/>
                      <w:numId w:val="33"/>
                    </w:numPr>
                    <w:jc w:val="left"/>
                    <w:rPr>
                      <w:rFonts w:cs="Arial"/>
                    </w:rPr>
                  </w:pPr>
                  <w:r w:rsidRPr="00E22FC6">
                    <w:rPr>
                      <w:rFonts w:cs="Arial"/>
                    </w:rPr>
                    <w:t xml:space="preserve">Complete daily cashing up in accordance to Sodexo’s trading procedures </w:t>
                  </w:r>
                </w:p>
                <w:p w14:paraId="5E895C66" w14:textId="77777777" w:rsidR="001D55FC" w:rsidRPr="00E22FC6" w:rsidRDefault="001D55FC" w:rsidP="001D55FC">
                  <w:pPr>
                    <w:numPr>
                      <w:ilvl w:val="0"/>
                      <w:numId w:val="33"/>
                    </w:numPr>
                    <w:jc w:val="left"/>
                    <w:rPr>
                      <w:rFonts w:cs="Arial"/>
                    </w:rPr>
                  </w:pPr>
                  <w:r w:rsidRPr="00E22FC6">
                    <w:rPr>
                      <w:rFonts w:cs="Arial"/>
                    </w:rPr>
                    <w:t xml:space="preserve">Close accounts at agreed times </w:t>
                  </w:r>
                </w:p>
                <w:p w14:paraId="56AA9650" w14:textId="77777777" w:rsidR="001D55FC" w:rsidRPr="00E22FC6" w:rsidRDefault="001D55FC" w:rsidP="001D55FC">
                  <w:pPr>
                    <w:numPr>
                      <w:ilvl w:val="0"/>
                      <w:numId w:val="33"/>
                    </w:numPr>
                    <w:jc w:val="left"/>
                    <w:rPr>
                      <w:rFonts w:cs="Arial"/>
                    </w:rPr>
                  </w:pPr>
                  <w:r w:rsidRPr="00E22FC6">
                    <w:rPr>
                      <w:rFonts w:cs="Arial"/>
                    </w:rPr>
                    <w:t>Comply any reasonable requested by your line manager in a the required time frame</w:t>
                  </w:r>
                </w:p>
                <w:p w14:paraId="69554C0F" w14:textId="77777777" w:rsidR="001D55FC" w:rsidRPr="00E22FC6" w:rsidRDefault="001D55FC" w:rsidP="001D55FC">
                  <w:pPr>
                    <w:numPr>
                      <w:ilvl w:val="0"/>
                      <w:numId w:val="33"/>
                    </w:numPr>
                    <w:jc w:val="left"/>
                    <w:rPr>
                      <w:rFonts w:cs="Arial"/>
                    </w:rPr>
                  </w:pPr>
                  <w:r w:rsidRPr="00E22FC6">
                    <w:rPr>
                      <w:rFonts w:cs="Arial"/>
                    </w:rPr>
                    <w:t xml:space="preserve">Complete any reasonable requested by Nuffield in the required time frame </w:t>
                  </w:r>
                </w:p>
                <w:p w14:paraId="0853C2DB" w14:textId="77777777" w:rsidR="001D55FC" w:rsidRPr="00E22FC6" w:rsidRDefault="001D55FC" w:rsidP="001D55FC">
                  <w:pPr>
                    <w:numPr>
                      <w:ilvl w:val="0"/>
                      <w:numId w:val="33"/>
                    </w:numPr>
                    <w:jc w:val="left"/>
                    <w:rPr>
                      <w:rFonts w:cs="Arial"/>
                    </w:rPr>
                  </w:pPr>
                  <w:r w:rsidRPr="00E22FC6">
                    <w:rPr>
                      <w:rFonts w:cs="Arial"/>
                    </w:rPr>
                    <w:t>HR issues  are dealt with in accordance to training</w:t>
                  </w:r>
                </w:p>
                <w:p w14:paraId="1066F226" w14:textId="77777777" w:rsidR="001D55FC" w:rsidRDefault="001D55FC" w:rsidP="001D55FC">
                  <w:pPr>
                    <w:numPr>
                      <w:ilvl w:val="0"/>
                      <w:numId w:val="33"/>
                    </w:numPr>
                    <w:jc w:val="left"/>
                    <w:rPr>
                      <w:rFonts w:cs="Arial"/>
                    </w:rPr>
                  </w:pPr>
                  <w:r w:rsidRPr="00E22FC6">
                    <w:rPr>
                      <w:rFonts w:cs="Arial"/>
                    </w:rPr>
                    <w:t xml:space="preserve">Manage your emails and correspond in a timely professional manor  </w:t>
                  </w:r>
                </w:p>
                <w:p w14:paraId="5864642F" w14:textId="77777777" w:rsidR="001D55FC" w:rsidRPr="004B1883" w:rsidRDefault="001D55FC" w:rsidP="001D55FC">
                  <w:pPr>
                    <w:numPr>
                      <w:ilvl w:val="0"/>
                      <w:numId w:val="33"/>
                    </w:numPr>
                    <w:jc w:val="left"/>
                    <w:rPr>
                      <w:rFonts w:cs="Arial"/>
                    </w:rPr>
                  </w:pPr>
                  <w:r>
                    <w:rPr>
                      <w:rFonts w:cs="Arial"/>
                    </w:rPr>
                    <w:t xml:space="preserve">Liaise with the hospital director and clients team </w:t>
                  </w:r>
                  <w:r w:rsidRPr="004B1883">
                    <w:rPr>
                      <w:rFonts w:cs="Arial"/>
                    </w:rPr>
                    <w:t xml:space="preserve"> </w:t>
                  </w:r>
                </w:p>
                <w:p w14:paraId="1E644AC0" w14:textId="77777777" w:rsidR="001D55FC" w:rsidRPr="00424476" w:rsidRDefault="001D55FC" w:rsidP="001D55FC">
                  <w:pPr>
                    <w:numPr>
                      <w:ilvl w:val="0"/>
                      <w:numId w:val="33"/>
                    </w:numPr>
                    <w:jc w:val="left"/>
                    <w:rPr>
                      <w:rFonts w:cs="Arial"/>
                      <w:color w:val="000000" w:themeColor="text1"/>
                      <w:szCs w:val="20"/>
                      <w:lang w:val="en-GB"/>
                    </w:rPr>
                  </w:pPr>
                </w:p>
              </w:tc>
            </w:tr>
          </w:tbl>
          <w:p w14:paraId="06F4AD77" w14:textId="4CFA4F66" w:rsidR="008260DB" w:rsidRPr="008260DB" w:rsidRDefault="008260DB" w:rsidP="001D55FC">
            <w:pPr>
              <w:pStyle w:val="ListParagraph"/>
              <w:ind w:left="0"/>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715A7070" w14:textId="77777777" w:rsidR="000B4AA1" w:rsidRDefault="000B4AA1" w:rsidP="001D55FC">
            <w:pPr>
              <w:jc w:val="left"/>
              <w:rPr>
                <w:rFonts w:cs="Arial"/>
                <w:color w:val="000000" w:themeColor="text1"/>
                <w:szCs w:val="20"/>
              </w:rPr>
            </w:pPr>
          </w:p>
          <w:p w14:paraId="48CEC691" w14:textId="77777777" w:rsidR="001D55FC" w:rsidRDefault="001D55FC" w:rsidP="001D55FC">
            <w:pPr>
              <w:jc w:val="left"/>
              <w:rPr>
                <w:rFonts w:cs="Arial"/>
                <w:color w:val="000000" w:themeColor="text1"/>
                <w:szCs w:val="20"/>
              </w:rPr>
            </w:pPr>
            <w:r>
              <w:rPr>
                <w:rFonts w:cs="Arial"/>
                <w:color w:val="000000" w:themeColor="text1"/>
                <w:szCs w:val="20"/>
              </w:rPr>
              <w:t xml:space="preserve">Complying with Food and Health and Safety Regulations </w:t>
            </w:r>
          </w:p>
          <w:p w14:paraId="20CAA2D8" w14:textId="77777777" w:rsidR="001D55FC" w:rsidRDefault="001D55FC" w:rsidP="001D55FC">
            <w:pPr>
              <w:jc w:val="left"/>
              <w:rPr>
                <w:rFonts w:cs="Arial"/>
                <w:color w:val="000000" w:themeColor="text1"/>
                <w:szCs w:val="20"/>
              </w:rPr>
            </w:pPr>
            <w:r>
              <w:rPr>
                <w:rFonts w:cs="Arial"/>
                <w:color w:val="000000" w:themeColor="text1"/>
                <w:szCs w:val="20"/>
              </w:rPr>
              <w:t>Managing the Sodexo systems such as payroll, accounting, billing and HR</w:t>
            </w:r>
          </w:p>
          <w:p w14:paraId="39F4E075" w14:textId="77777777" w:rsidR="001D55FC" w:rsidRDefault="001D55FC" w:rsidP="001D55FC">
            <w:pPr>
              <w:jc w:val="left"/>
              <w:rPr>
                <w:rFonts w:cs="Arial"/>
                <w:color w:val="000000" w:themeColor="text1"/>
                <w:szCs w:val="20"/>
              </w:rPr>
            </w:pPr>
            <w:r>
              <w:rPr>
                <w:rFonts w:cs="Arial"/>
                <w:color w:val="000000" w:themeColor="text1"/>
                <w:szCs w:val="20"/>
              </w:rPr>
              <w:t>Work with the onsite staff to ensure employee engagement and welfare is managed</w:t>
            </w:r>
          </w:p>
          <w:p w14:paraId="0BA3A5B2" w14:textId="765EAABC" w:rsidR="001D55FC" w:rsidRDefault="001D55FC" w:rsidP="001D55FC">
            <w:pPr>
              <w:jc w:val="left"/>
              <w:rPr>
                <w:rFonts w:cs="Arial"/>
                <w:color w:val="000000" w:themeColor="text1"/>
                <w:szCs w:val="20"/>
              </w:rPr>
            </w:pPr>
            <w:r>
              <w:rPr>
                <w:rFonts w:cs="Arial"/>
                <w:color w:val="000000" w:themeColor="text1"/>
                <w:szCs w:val="20"/>
              </w:rPr>
              <w:t xml:space="preserve">Work with the Senior management team (Hospital Direct Matron, Sales and Service Manager)  </w:t>
            </w:r>
          </w:p>
          <w:p w14:paraId="67355C7B" w14:textId="62EBD051" w:rsidR="001D55FC" w:rsidRPr="001D55FC" w:rsidRDefault="001D55FC" w:rsidP="001D55FC">
            <w:pPr>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249480CC" w14:textId="77777777" w:rsidR="001D55FC" w:rsidRPr="00985329" w:rsidRDefault="001D55FC" w:rsidP="001D55FC">
            <w:pPr>
              <w:numPr>
                <w:ilvl w:val="0"/>
                <w:numId w:val="24"/>
              </w:numPr>
              <w:jc w:val="left"/>
              <w:rPr>
                <w:rFonts w:cs="Arial"/>
              </w:rPr>
            </w:pPr>
            <w:r>
              <w:rPr>
                <w:rFonts w:cs="Arial"/>
              </w:rPr>
              <w:t>A</w:t>
            </w:r>
            <w:r w:rsidRPr="00E22FC6">
              <w:rPr>
                <w:rFonts w:cs="Arial"/>
              </w:rPr>
              <w:t>chieve a PSS</w:t>
            </w:r>
            <w:r>
              <w:rPr>
                <w:rFonts w:cs="Arial"/>
              </w:rPr>
              <w:t xml:space="preserve"> client KPI </w:t>
            </w:r>
          </w:p>
          <w:p w14:paraId="701DD1F2" w14:textId="77777777" w:rsidR="001D55FC" w:rsidRPr="00E22FC6" w:rsidRDefault="001D55FC" w:rsidP="001D55FC">
            <w:pPr>
              <w:numPr>
                <w:ilvl w:val="0"/>
                <w:numId w:val="24"/>
              </w:numPr>
              <w:jc w:val="left"/>
              <w:rPr>
                <w:rFonts w:cs="Arial"/>
              </w:rPr>
            </w:pPr>
            <w:r w:rsidRPr="00E22FC6">
              <w:rPr>
                <w:rFonts w:cs="Arial"/>
              </w:rPr>
              <w:t xml:space="preserve">Positive PSS comments </w:t>
            </w:r>
          </w:p>
          <w:p w14:paraId="430C27D3" w14:textId="77777777" w:rsidR="001D55FC" w:rsidRPr="00E22FC6" w:rsidRDefault="001D55FC" w:rsidP="001D55FC">
            <w:pPr>
              <w:numPr>
                <w:ilvl w:val="0"/>
                <w:numId w:val="24"/>
              </w:numPr>
              <w:jc w:val="left"/>
              <w:rPr>
                <w:rFonts w:cs="Arial"/>
              </w:rPr>
            </w:pPr>
            <w:r w:rsidRPr="00E22FC6">
              <w:rPr>
                <w:rFonts w:cs="Arial"/>
              </w:rPr>
              <w:t xml:space="preserve">Pass </w:t>
            </w:r>
            <w:r>
              <w:rPr>
                <w:rFonts w:cs="Arial"/>
              </w:rPr>
              <w:t>internal Nuffield audits</w:t>
            </w:r>
          </w:p>
          <w:p w14:paraId="4460ADAF" w14:textId="77777777" w:rsidR="001D55FC" w:rsidRPr="00E22FC6" w:rsidRDefault="001D55FC" w:rsidP="001D55FC">
            <w:pPr>
              <w:numPr>
                <w:ilvl w:val="0"/>
                <w:numId w:val="24"/>
              </w:numPr>
              <w:jc w:val="left"/>
              <w:rPr>
                <w:rFonts w:cs="Arial"/>
              </w:rPr>
            </w:pPr>
            <w:r w:rsidRPr="00E22FC6">
              <w:rPr>
                <w:rFonts w:cs="Arial"/>
              </w:rPr>
              <w:t xml:space="preserve">Acquire a 5 star EHO audit </w:t>
            </w:r>
          </w:p>
          <w:p w14:paraId="4BF3D8DB" w14:textId="77777777" w:rsidR="001D55FC" w:rsidRPr="00E22FC6" w:rsidRDefault="001D55FC" w:rsidP="001D55FC">
            <w:pPr>
              <w:numPr>
                <w:ilvl w:val="0"/>
                <w:numId w:val="24"/>
              </w:numPr>
              <w:jc w:val="left"/>
              <w:rPr>
                <w:rFonts w:cs="Arial"/>
              </w:rPr>
            </w:pPr>
            <w:r w:rsidRPr="00E22FC6">
              <w:rPr>
                <w:rFonts w:cs="Arial"/>
              </w:rPr>
              <w:t xml:space="preserve">Acquire a green safeguard result </w:t>
            </w:r>
          </w:p>
          <w:p w14:paraId="64D331EF" w14:textId="77777777" w:rsidR="001D55FC" w:rsidRDefault="001D55FC" w:rsidP="001D55FC">
            <w:pPr>
              <w:numPr>
                <w:ilvl w:val="0"/>
                <w:numId w:val="24"/>
              </w:numPr>
              <w:jc w:val="left"/>
              <w:rPr>
                <w:rFonts w:cs="Arial"/>
              </w:rPr>
            </w:pPr>
            <w:r w:rsidRPr="00E22FC6">
              <w:rPr>
                <w:rFonts w:cs="Arial"/>
              </w:rPr>
              <w:t xml:space="preserve">Monthly P&amp;L in profit </w:t>
            </w:r>
          </w:p>
          <w:p w14:paraId="0376654B" w14:textId="77777777" w:rsidR="00D87CC8" w:rsidRPr="001D55FC" w:rsidRDefault="00D87CC8" w:rsidP="001D55FC">
            <w:pPr>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4321C169" w:rsidR="0095128F" w:rsidRDefault="00C80834" w:rsidP="00862E4F">
            <w:pPr>
              <w:pStyle w:val="ListParagraph"/>
              <w:ind w:left="360"/>
              <w:jc w:val="left"/>
              <w:rPr>
                <w:rFonts w:cs="Arial"/>
                <w:color w:val="000000" w:themeColor="text1"/>
                <w:szCs w:val="20"/>
              </w:rPr>
            </w:pPr>
            <w:r>
              <w:rPr>
                <w:rFonts w:cs="Arial"/>
                <w:color w:val="000000" w:themeColor="text1"/>
                <w:szCs w:val="20"/>
              </w:rPr>
              <w:t>35</w:t>
            </w:r>
            <w:r w:rsidR="001D55FC">
              <w:rPr>
                <w:rFonts w:cs="Arial"/>
                <w:color w:val="000000" w:themeColor="text1"/>
                <w:szCs w:val="20"/>
              </w:rPr>
              <w:t xml:space="preserve"> bed hospital dealing with inpatients / day cases </w:t>
            </w:r>
            <w:r>
              <w:rPr>
                <w:rFonts w:cs="Arial"/>
                <w:color w:val="000000" w:themeColor="text1"/>
                <w:szCs w:val="20"/>
              </w:rPr>
              <w:t>p</w:t>
            </w:r>
            <w:r w:rsidR="001D55FC">
              <w:rPr>
                <w:rFonts w:cs="Arial"/>
                <w:color w:val="000000" w:themeColor="text1"/>
                <w:szCs w:val="20"/>
              </w:rPr>
              <w:t xml:space="preserve">atients </w:t>
            </w:r>
          </w:p>
          <w:p w14:paraId="0BDC2F06" w14:textId="6239B1F9" w:rsidR="001D55FC" w:rsidRDefault="001D55FC" w:rsidP="00862E4F">
            <w:pPr>
              <w:pStyle w:val="ListParagraph"/>
              <w:ind w:left="360"/>
              <w:jc w:val="left"/>
              <w:rPr>
                <w:rFonts w:cs="Arial"/>
                <w:color w:val="000000" w:themeColor="text1"/>
                <w:szCs w:val="20"/>
              </w:rPr>
            </w:pPr>
            <w:r>
              <w:rPr>
                <w:rFonts w:cs="Arial"/>
                <w:color w:val="000000" w:themeColor="text1"/>
                <w:szCs w:val="20"/>
              </w:rPr>
              <w:t xml:space="preserve">Staff feeding Monday – Friday – call order weekend menu </w:t>
            </w:r>
          </w:p>
          <w:p w14:paraId="0EA1C6A5" w14:textId="053F1E92" w:rsidR="0095128F" w:rsidRPr="001D55FC" w:rsidRDefault="001D55FC" w:rsidP="001D55FC">
            <w:pPr>
              <w:pStyle w:val="ListParagraph"/>
              <w:ind w:left="360"/>
              <w:jc w:val="left"/>
              <w:rPr>
                <w:rFonts w:cs="Arial"/>
                <w:color w:val="000000" w:themeColor="text1"/>
                <w:szCs w:val="20"/>
              </w:rPr>
            </w:pPr>
            <w:r>
              <w:rPr>
                <w:rFonts w:cs="Arial"/>
                <w:color w:val="000000" w:themeColor="text1"/>
                <w:szCs w:val="20"/>
              </w:rPr>
              <w:t xml:space="preserve">Hospitality and functions </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435E20A6" w14:textId="3333AC1D" w:rsidR="001D55FC" w:rsidRDefault="001D55FC" w:rsidP="001D55FC">
            <w:pPr>
              <w:pStyle w:val="Puces4"/>
              <w:numPr>
                <w:ilvl w:val="0"/>
                <w:numId w:val="36"/>
              </w:numPr>
            </w:pPr>
            <w:r>
              <w:t>Organised and b</w:t>
            </w:r>
            <w:r w:rsidR="00363E3D">
              <w:t>e</w:t>
            </w:r>
            <w:r>
              <w:t xml:space="preserve"> able to deliver on time </w:t>
            </w:r>
          </w:p>
          <w:p w14:paraId="0D17477D" w14:textId="77777777" w:rsidR="001D55FC" w:rsidRDefault="001D55FC" w:rsidP="001D55FC">
            <w:pPr>
              <w:pStyle w:val="Puces4"/>
              <w:numPr>
                <w:ilvl w:val="0"/>
                <w:numId w:val="36"/>
              </w:numPr>
            </w:pPr>
            <w:r>
              <w:t xml:space="preserve">Track record of developing and leading a team </w:t>
            </w:r>
          </w:p>
          <w:p w14:paraId="511E4F51" w14:textId="77777777" w:rsidR="001D55FC" w:rsidRDefault="001D55FC" w:rsidP="001D55FC">
            <w:pPr>
              <w:pStyle w:val="Puces4"/>
              <w:numPr>
                <w:ilvl w:val="0"/>
                <w:numId w:val="36"/>
              </w:numPr>
            </w:pPr>
            <w:r>
              <w:t xml:space="preserve">Good written and verbal communication </w:t>
            </w:r>
          </w:p>
          <w:p w14:paraId="12D5A627" w14:textId="77777777" w:rsidR="001D55FC" w:rsidRDefault="001D55FC" w:rsidP="001D55FC">
            <w:pPr>
              <w:pStyle w:val="Puces4"/>
              <w:numPr>
                <w:ilvl w:val="0"/>
                <w:numId w:val="36"/>
              </w:numPr>
            </w:pPr>
            <w:r>
              <w:t xml:space="preserve">Proficient with Microsoft office suite </w:t>
            </w:r>
          </w:p>
          <w:p w14:paraId="2953E3D6" w14:textId="77777777" w:rsidR="001D55FC" w:rsidRDefault="001D55FC" w:rsidP="001D55FC">
            <w:pPr>
              <w:pStyle w:val="Puces4"/>
              <w:numPr>
                <w:ilvl w:val="0"/>
                <w:numId w:val="36"/>
              </w:numPr>
            </w:pPr>
            <w:r>
              <w:t xml:space="preserve">Previous management experience in delivering results </w:t>
            </w:r>
          </w:p>
          <w:p w14:paraId="12584F07" w14:textId="77391A10" w:rsidR="001D55FC" w:rsidRDefault="001D55FC" w:rsidP="001D55FC">
            <w:pPr>
              <w:pStyle w:val="Puces4"/>
              <w:numPr>
                <w:ilvl w:val="0"/>
                <w:numId w:val="36"/>
              </w:numPr>
            </w:pPr>
            <w:r>
              <w:t>Experience in managing client relationships</w:t>
            </w:r>
          </w:p>
          <w:p w14:paraId="73B7F42D" w14:textId="334FCA8A" w:rsidR="0095128F" w:rsidRPr="001D55FC" w:rsidRDefault="001D55FC" w:rsidP="001D55FC">
            <w:pPr>
              <w:pStyle w:val="Puces4"/>
              <w:numPr>
                <w:ilvl w:val="0"/>
                <w:numId w:val="36"/>
              </w:numPr>
            </w:pPr>
            <w:r>
              <w:t xml:space="preserve">Food Safety Level 3 </w:t>
            </w:r>
          </w:p>
          <w:p w14:paraId="35FEBE09" w14:textId="77777777" w:rsidR="0095128F" w:rsidRPr="00A824A9" w:rsidRDefault="0095128F" w:rsidP="001D55FC">
            <w:pPr>
              <w:pStyle w:val="ListParagraph"/>
              <w:ind w:left="360"/>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20797C09"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C80834">
        <w:trPr>
          <w:trHeight w:val="6357"/>
        </w:trPr>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4D14E5F8" w:rsidR="006D5785" w:rsidRDefault="001D55FC" w:rsidP="006D5785">
            <w:pPr>
              <w:jc w:val="left"/>
              <w:rPr>
                <w:rFonts w:cs="Arial"/>
                <w:color w:val="000000" w:themeColor="text1"/>
                <w:szCs w:val="20"/>
              </w:rPr>
            </w:pPr>
            <w:r w:rsidRPr="00005400">
              <w:rPr>
                <w:rFonts w:cs="Arial"/>
                <w:noProof/>
                <w:sz w:val="10"/>
                <w:szCs w:val="20"/>
                <w:lang w:val="en-GB" w:eastAsia="en-GB"/>
              </w:rPr>
              <w:drawing>
                <wp:inline distT="0" distB="0" distL="0" distR="0" wp14:anchorId="35C74B1D" wp14:editId="6B0B5709">
                  <wp:extent cx="6286500" cy="33528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sectPr w:rsidR="005978BF" w:rsidRPr="00F94472" w:rsidSect="00E06976">
      <w:headerReference w:type="default" r:id="rId18"/>
      <w:footerReference w:type="default" r:id="rId19"/>
      <w:footerReference w:type="first" r:id="rId20"/>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48241" w14:textId="77777777" w:rsidR="00200698" w:rsidRDefault="00200698">
      <w:r>
        <w:separator/>
      </w:r>
    </w:p>
  </w:endnote>
  <w:endnote w:type="continuationSeparator" w:id="0">
    <w:p w14:paraId="1F1126F7" w14:textId="77777777" w:rsidR="00200698" w:rsidRDefault="0020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1F242256" w:rsidR="00393AF3" w:rsidRPr="00114C8C" w:rsidRDefault="00393AF3" w:rsidP="00E06976">
          <w:pPr>
            <w:pStyle w:val="Footer"/>
            <w:jc w:val="left"/>
            <w:rPr>
              <w:sz w:val="14"/>
              <w:lang w:val="en-AU"/>
            </w:rPr>
          </w:pPr>
          <w:r w:rsidRPr="00114C8C">
            <w:rPr>
              <w:sz w:val="14"/>
              <w:lang w:val="en-AU"/>
            </w:rPr>
            <w:t>Sodexo Job Description</w:t>
          </w:r>
          <w:r w:rsidR="00C80834">
            <w:rPr>
              <w:sz w:val="14"/>
              <w:lang w:val="en-AU"/>
            </w:rPr>
            <w:t xml:space="preserve"> </w:t>
          </w:r>
          <w:r w:rsidR="001D55FC">
            <w:rPr>
              <w:sz w:val="14"/>
              <w:lang w:val="en-AU"/>
            </w:rPr>
            <w:t>Chef manager</w:t>
          </w:r>
        </w:p>
      </w:tc>
      <w:tc>
        <w:tcPr>
          <w:tcW w:w="3544" w:type="dxa"/>
          <w:tcBorders>
            <w:top w:val="single" w:sz="2" w:space="0" w:color="BFBFBF"/>
            <w:bottom w:val="single" w:sz="2" w:space="0" w:color="BFBFBF"/>
          </w:tcBorders>
          <w:vAlign w:val="center"/>
        </w:tcPr>
        <w:p w14:paraId="3230BEAE" w14:textId="7E339FAC" w:rsidR="00393AF3" w:rsidRPr="00114C8C" w:rsidRDefault="001D55FC" w:rsidP="003A7F90">
          <w:pPr>
            <w:pStyle w:val="Footer"/>
            <w:jc w:val="center"/>
            <w:rPr>
              <w:sz w:val="14"/>
              <w:lang w:val="en-AU"/>
            </w:rPr>
          </w:pPr>
          <w:r>
            <w:rPr>
              <w:sz w:val="14"/>
              <w:lang w:val="en-AU"/>
            </w:rPr>
            <w:t xml:space="preserve">Chef Manager </w:t>
          </w:r>
          <w:r w:rsidR="00C80834">
            <w:rPr>
              <w:sz w:val="14"/>
              <w:lang w:val="en-AU"/>
            </w:rPr>
            <w:t>Taunton</w:t>
          </w:r>
        </w:p>
      </w:tc>
      <w:tc>
        <w:tcPr>
          <w:tcW w:w="2693" w:type="dxa"/>
          <w:tcBorders>
            <w:top w:val="single" w:sz="2" w:space="0" w:color="BFBFBF"/>
            <w:bottom w:val="single" w:sz="2" w:space="0" w:color="BFBFBF"/>
            <w:right w:val="dotted" w:sz="4" w:space="0" w:color="000000" w:themeColor="text1"/>
          </w:tcBorders>
          <w:vAlign w:val="center"/>
        </w:tcPr>
        <w:p w14:paraId="130FF261" w14:textId="24A5CFF7"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C80834">
            <w:rPr>
              <w:sz w:val="14"/>
              <w:lang w:val="en-AU"/>
            </w:rPr>
            <w:t>Samantha Cannon</w:t>
          </w:r>
        </w:p>
      </w:tc>
      <w:tc>
        <w:tcPr>
          <w:tcW w:w="992" w:type="dxa"/>
          <w:tcBorders>
            <w:top w:val="single" w:sz="2" w:space="0" w:color="BFBFBF"/>
            <w:left w:val="dotted" w:sz="4" w:space="0" w:color="000000" w:themeColor="text1"/>
            <w:bottom w:val="single" w:sz="2" w:space="0" w:color="BFBFBF"/>
          </w:tcBorders>
          <w:vAlign w:val="center"/>
        </w:tcPr>
        <w:p w14:paraId="65D22C8E" w14:textId="335B30B2" w:rsidR="00393AF3" w:rsidRPr="00114C8C" w:rsidRDefault="00C80834" w:rsidP="00017E1B">
          <w:pPr>
            <w:pStyle w:val="Footer"/>
            <w:jc w:val="center"/>
            <w:rPr>
              <w:sz w:val="14"/>
              <w:lang w:val="en-AU"/>
            </w:rPr>
          </w:pPr>
          <w:r>
            <w:rPr>
              <w:sz w:val="14"/>
              <w:lang w:val="en-AU"/>
            </w:rPr>
            <w:t>March</w:t>
          </w:r>
          <w:r w:rsidR="00166121">
            <w:rPr>
              <w:sz w:val="14"/>
              <w:lang w:val="en-AU"/>
            </w:rPr>
            <w:t xml:space="preserve"> 202</w:t>
          </w:r>
          <w:r>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A63C" w14:textId="77777777" w:rsidR="00200698" w:rsidRDefault="00200698">
      <w:r>
        <w:separator/>
      </w:r>
    </w:p>
  </w:footnote>
  <w:footnote w:type="continuationSeparator" w:id="0">
    <w:p w14:paraId="1E1D1B9A" w14:textId="77777777" w:rsidR="00200698" w:rsidRDefault="00200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pt;height:9.5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0B396F"/>
    <w:multiLevelType w:val="hybridMultilevel"/>
    <w:tmpl w:val="0CA6B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0874C82"/>
    <w:multiLevelType w:val="hybridMultilevel"/>
    <w:tmpl w:val="BA26CC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6213696">
    <w:abstractNumId w:val="15"/>
  </w:num>
  <w:num w:numId="2" w16cid:durableId="1888563383">
    <w:abstractNumId w:val="33"/>
  </w:num>
  <w:num w:numId="3" w16cid:durableId="2051681601">
    <w:abstractNumId w:val="30"/>
  </w:num>
  <w:num w:numId="4" w16cid:durableId="56823060">
    <w:abstractNumId w:val="7"/>
  </w:num>
  <w:num w:numId="5" w16cid:durableId="2060590737">
    <w:abstractNumId w:val="10"/>
  </w:num>
  <w:num w:numId="6" w16cid:durableId="206915814">
    <w:abstractNumId w:val="22"/>
  </w:num>
  <w:num w:numId="7" w16cid:durableId="188875854">
    <w:abstractNumId w:val="32"/>
  </w:num>
  <w:num w:numId="8" w16cid:durableId="1781796723">
    <w:abstractNumId w:val="11"/>
  </w:num>
  <w:num w:numId="9" w16cid:durableId="1093009947">
    <w:abstractNumId w:val="23"/>
  </w:num>
  <w:num w:numId="10" w16cid:durableId="610475213">
    <w:abstractNumId w:val="29"/>
  </w:num>
  <w:num w:numId="11" w16cid:durableId="415857310">
    <w:abstractNumId w:val="14"/>
  </w:num>
  <w:num w:numId="12" w16cid:durableId="159396149">
    <w:abstractNumId w:val="26"/>
  </w:num>
  <w:num w:numId="13" w16cid:durableId="1470170209">
    <w:abstractNumId w:val="34"/>
  </w:num>
  <w:num w:numId="14" w16cid:durableId="2097289432">
    <w:abstractNumId w:val="31"/>
  </w:num>
  <w:num w:numId="15" w16cid:durableId="1234700682">
    <w:abstractNumId w:val="35"/>
  </w:num>
  <w:num w:numId="16" w16cid:durableId="1179462532">
    <w:abstractNumId w:val="8"/>
  </w:num>
  <w:num w:numId="17" w16cid:durableId="2116515054">
    <w:abstractNumId w:val="12"/>
  </w:num>
  <w:num w:numId="18" w16cid:durableId="229116560">
    <w:abstractNumId w:val="17"/>
  </w:num>
  <w:num w:numId="19" w16cid:durableId="299456138">
    <w:abstractNumId w:val="25"/>
  </w:num>
  <w:num w:numId="20" w16cid:durableId="122312009">
    <w:abstractNumId w:val="19"/>
  </w:num>
  <w:num w:numId="21" w16cid:durableId="491337410">
    <w:abstractNumId w:val="16"/>
  </w:num>
  <w:num w:numId="22" w16cid:durableId="2136243645">
    <w:abstractNumId w:val="13"/>
  </w:num>
  <w:num w:numId="23" w16cid:durableId="1646665731">
    <w:abstractNumId w:val="20"/>
  </w:num>
  <w:num w:numId="24" w16cid:durableId="1225409701">
    <w:abstractNumId w:val="6"/>
  </w:num>
  <w:num w:numId="25" w16cid:durableId="299768827">
    <w:abstractNumId w:val="3"/>
  </w:num>
  <w:num w:numId="26" w16cid:durableId="1570648262">
    <w:abstractNumId w:val="9"/>
  </w:num>
  <w:num w:numId="27" w16cid:durableId="661155441">
    <w:abstractNumId w:val="5"/>
  </w:num>
  <w:num w:numId="28" w16cid:durableId="873541277">
    <w:abstractNumId w:val="24"/>
  </w:num>
  <w:num w:numId="29" w16cid:durableId="155461170">
    <w:abstractNumId w:val="2"/>
  </w:num>
  <w:num w:numId="30" w16cid:durableId="1990015972">
    <w:abstractNumId w:val="0"/>
  </w:num>
  <w:num w:numId="31" w16cid:durableId="943264515">
    <w:abstractNumId w:val="28"/>
  </w:num>
  <w:num w:numId="32" w16cid:durableId="1516846612">
    <w:abstractNumId w:val="27"/>
  </w:num>
  <w:num w:numId="33" w16cid:durableId="509226209">
    <w:abstractNumId w:val="21"/>
  </w:num>
  <w:num w:numId="34" w16cid:durableId="1691032280">
    <w:abstractNumId w:val="4"/>
  </w:num>
  <w:num w:numId="35" w16cid:durableId="1910655136">
    <w:abstractNumId w:val="1"/>
  </w:num>
  <w:num w:numId="36" w16cid:durableId="136636875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5C08"/>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55FC"/>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698"/>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69FD"/>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25D"/>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3E3D"/>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2FE"/>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3C"/>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0834"/>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21"/>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1D55FC"/>
    <w:pPr>
      <w:numPr>
        <w:numId w:val="35"/>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96455D-1C7F-4E1C-A07B-97C6AEB27493}" type="doc">
      <dgm:prSet loTypeId="urn:microsoft.com/office/officeart/2005/8/layout/orgChart1" loCatId="hierarchy" qsTypeId="urn:microsoft.com/office/officeart/2005/8/quickstyle/simple1" qsCatId="simple" csTypeId="urn:microsoft.com/office/officeart/2005/8/colors/accent1_2" csCatId="accent1" phldr="1"/>
      <dgm:spPr/>
    </dgm:pt>
    <dgm:pt modelId="{DA2492DA-207B-4599-B7C4-861A041F3486}">
      <dgm:prSet/>
      <dgm:spPr/>
      <dgm:t>
        <a:bodyPr/>
        <a:lstStyle/>
        <a:p>
          <a:pPr marR="0" algn="ctr" rtl="0"/>
          <a:r>
            <a:rPr lang="en-GB" b="1" i="1" u="none" strike="noStrike" baseline="0">
              <a:latin typeface="Calibri"/>
            </a:rPr>
            <a:t>Chef Manager </a:t>
          </a:r>
        </a:p>
      </dgm:t>
    </dgm:pt>
    <dgm:pt modelId="{CE81606E-1AA6-4324-AD35-097A85535F56}" type="parTrans" cxnId="{77FE6569-2C56-4420-8DE6-60EDFDA44226}">
      <dgm:prSet/>
      <dgm:spPr/>
      <dgm:t>
        <a:bodyPr/>
        <a:lstStyle/>
        <a:p>
          <a:endParaRPr lang="en-GB"/>
        </a:p>
      </dgm:t>
    </dgm:pt>
    <dgm:pt modelId="{B1FEA679-1984-4216-A221-539FFFB663AE}" type="sibTrans" cxnId="{77FE6569-2C56-4420-8DE6-60EDFDA44226}">
      <dgm:prSet/>
      <dgm:spPr/>
      <dgm:t>
        <a:bodyPr/>
        <a:lstStyle/>
        <a:p>
          <a:endParaRPr lang="en-GB"/>
        </a:p>
      </dgm:t>
    </dgm:pt>
    <dgm:pt modelId="{D6D62678-8129-4079-B18C-834D9E1C5C2B}">
      <dgm:prSet/>
      <dgm:spPr/>
      <dgm:t>
        <a:bodyPr/>
        <a:lstStyle/>
        <a:p>
          <a:pPr marR="0" algn="ctr" rtl="0"/>
          <a:r>
            <a:rPr lang="en-GB" b="0" i="0" u="none" strike="noStrike" baseline="0">
              <a:latin typeface="Calibri"/>
            </a:rPr>
            <a:t>Chef 's</a:t>
          </a:r>
          <a:endParaRPr lang="en-GB"/>
        </a:p>
      </dgm:t>
    </dgm:pt>
    <dgm:pt modelId="{39B541E4-9127-4C1C-A240-C15F76034937}" type="parTrans" cxnId="{DAA209E8-5044-41EB-8F09-706BDBBCCD0B}">
      <dgm:prSet/>
      <dgm:spPr/>
      <dgm:t>
        <a:bodyPr/>
        <a:lstStyle/>
        <a:p>
          <a:endParaRPr lang="en-GB"/>
        </a:p>
      </dgm:t>
    </dgm:pt>
    <dgm:pt modelId="{88F5A128-6347-48D8-BAA7-CE40F320955A}" type="sibTrans" cxnId="{DAA209E8-5044-41EB-8F09-706BDBBCCD0B}">
      <dgm:prSet/>
      <dgm:spPr/>
      <dgm:t>
        <a:bodyPr/>
        <a:lstStyle/>
        <a:p>
          <a:endParaRPr lang="en-GB"/>
        </a:p>
      </dgm:t>
    </dgm:pt>
    <dgm:pt modelId="{545827C4-2B36-4370-83C4-980FD567A32E}">
      <dgm:prSet/>
      <dgm:spPr/>
      <dgm:t>
        <a:bodyPr/>
        <a:lstStyle/>
        <a:p>
          <a:pPr marR="0" algn="ctr" rtl="0"/>
          <a:r>
            <a:rPr lang="en-GB" b="0" i="0" u="none" strike="noStrike" baseline="0">
              <a:latin typeface="Calibri"/>
            </a:rPr>
            <a:t>General Assistants  </a:t>
          </a:r>
          <a:endParaRPr lang="en-GB"/>
        </a:p>
      </dgm:t>
    </dgm:pt>
    <dgm:pt modelId="{466857AE-ADFC-419D-B949-9ED167D9DD99}" type="parTrans" cxnId="{504915BB-8847-40EA-B92F-9E2D29B957CE}">
      <dgm:prSet/>
      <dgm:spPr/>
      <dgm:t>
        <a:bodyPr/>
        <a:lstStyle/>
        <a:p>
          <a:endParaRPr lang="en-GB"/>
        </a:p>
      </dgm:t>
    </dgm:pt>
    <dgm:pt modelId="{4A0C5D66-B198-4964-95AD-3EF329DD401F}" type="sibTrans" cxnId="{504915BB-8847-40EA-B92F-9E2D29B957CE}">
      <dgm:prSet/>
      <dgm:spPr/>
      <dgm:t>
        <a:bodyPr/>
        <a:lstStyle/>
        <a:p>
          <a:endParaRPr lang="en-GB"/>
        </a:p>
      </dgm:t>
    </dgm:pt>
    <dgm:pt modelId="{A58BD3B0-7BBF-4168-B0BD-B6B6779A02DD}">
      <dgm:prSet/>
      <dgm:spPr/>
      <dgm:t>
        <a:bodyPr/>
        <a:lstStyle/>
        <a:p>
          <a:pPr marR="0" algn="ctr" rtl="0"/>
          <a:r>
            <a:rPr lang="en-GB" b="0" i="0" u="none" strike="noStrike" baseline="0">
              <a:latin typeface="Calibri"/>
            </a:rPr>
            <a:t>Bank Staff </a:t>
          </a:r>
        </a:p>
      </dgm:t>
    </dgm:pt>
    <dgm:pt modelId="{D8D5C01B-1FD4-430B-A5FE-180A312F6BC3}" type="parTrans" cxnId="{9C80AC64-57A3-4AF2-A247-22A8B207A964}">
      <dgm:prSet/>
      <dgm:spPr/>
      <dgm:t>
        <a:bodyPr/>
        <a:lstStyle/>
        <a:p>
          <a:endParaRPr lang="en-GB"/>
        </a:p>
      </dgm:t>
    </dgm:pt>
    <dgm:pt modelId="{733AE4AF-2089-4A60-865C-7398920F30D3}" type="sibTrans" cxnId="{9C80AC64-57A3-4AF2-A247-22A8B207A964}">
      <dgm:prSet/>
      <dgm:spPr/>
      <dgm:t>
        <a:bodyPr/>
        <a:lstStyle/>
        <a:p>
          <a:endParaRPr lang="en-GB"/>
        </a:p>
      </dgm:t>
    </dgm:pt>
    <dgm:pt modelId="{141B2D47-B308-4DD9-807E-D5BF5A511224}">
      <dgm:prSet/>
      <dgm:spPr/>
      <dgm:t>
        <a:bodyPr/>
        <a:lstStyle/>
        <a:p>
          <a:pPr marR="0" algn="l" rtl="0"/>
          <a:endParaRPr lang="en-GB" b="0" i="0" u="none" strike="noStrike" baseline="0">
            <a:latin typeface="Times New Roman"/>
          </a:endParaRPr>
        </a:p>
        <a:p>
          <a:pPr marR="0" algn="ctr" rtl="0"/>
          <a:r>
            <a:rPr lang="en-GB" b="0" i="0" u="none" strike="noStrike" baseline="0">
              <a:latin typeface="Calibri"/>
            </a:rPr>
            <a:t>Ward Hostess/Host</a:t>
          </a:r>
          <a:endParaRPr lang="en-GB"/>
        </a:p>
      </dgm:t>
    </dgm:pt>
    <dgm:pt modelId="{E0C650FC-9328-4347-BDC1-D205EBD42A45}" type="sibTrans" cxnId="{F31D5E74-9B86-4E54-BD85-D9003CFA0586}">
      <dgm:prSet/>
      <dgm:spPr/>
      <dgm:t>
        <a:bodyPr/>
        <a:lstStyle/>
        <a:p>
          <a:endParaRPr lang="en-GB"/>
        </a:p>
      </dgm:t>
    </dgm:pt>
    <dgm:pt modelId="{84A91DFF-E9DA-4644-AE77-C696D9100A56}" type="parTrans" cxnId="{F31D5E74-9B86-4E54-BD85-D9003CFA0586}">
      <dgm:prSet/>
      <dgm:spPr/>
      <dgm:t>
        <a:bodyPr/>
        <a:lstStyle/>
        <a:p>
          <a:endParaRPr lang="en-GB"/>
        </a:p>
      </dgm:t>
    </dgm:pt>
    <dgm:pt modelId="{63CC6BD8-6DEA-4503-9715-D9FDB382D0FF}" type="pres">
      <dgm:prSet presAssocID="{5A96455D-1C7F-4E1C-A07B-97C6AEB27493}" presName="hierChild1" presStyleCnt="0">
        <dgm:presLayoutVars>
          <dgm:orgChart val="1"/>
          <dgm:chPref val="1"/>
          <dgm:dir/>
          <dgm:animOne val="branch"/>
          <dgm:animLvl val="lvl"/>
          <dgm:resizeHandles/>
        </dgm:presLayoutVars>
      </dgm:prSet>
      <dgm:spPr/>
    </dgm:pt>
    <dgm:pt modelId="{A4CBB040-BC08-4898-9017-D6AFCB8E7F6B}" type="pres">
      <dgm:prSet presAssocID="{DA2492DA-207B-4599-B7C4-861A041F3486}" presName="hierRoot1" presStyleCnt="0">
        <dgm:presLayoutVars>
          <dgm:hierBranch/>
        </dgm:presLayoutVars>
      </dgm:prSet>
      <dgm:spPr/>
    </dgm:pt>
    <dgm:pt modelId="{3743B011-A993-42DE-A792-FA1C43756AE9}" type="pres">
      <dgm:prSet presAssocID="{DA2492DA-207B-4599-B7C4-861A041F3486}" presName="rootComposite1" presStyleCnt="0"/>
      <dgm:spPr/>
    </dgm:pt>
    <dgm:pt modelId="{51B53874-C902-42D5-804E-ACAC5C942CB8}" type="pres">
      <dgm:prSet presAssocID="{DA2492DA-207B-4599-B7C4-861A041F3486}" presName="rootText1" presStyleLbl="node0" presStyleIdx="0" presStyleCnt="1">
        <dgm:presLayoutVars>
          <dgm:chPref val="3"/>
        </dgm:presLayoutVars>
      </dgm:prSet>
      <dgm:spPr/>
    </dgm:pt>
    <dgm:pt modelId="{19F15DB4-EB0A-475B-B5FD-84DC947F8F2C}" type="pres">
      <dgm:prSet presAssocID="{DA2492DA-207B-4599-B7C4-861A041F3486}" presName="rootConnector1" presStyleLbl="node1" presStyleIdx="0" presStyleCnt="0"/>
      <dgm:spPr/>
    </dgm:pt>
    <dgm:pt modelId="{EF1E90A2-980A-4FA9-AEF7-A6E3E456E186}" type="pres">
      <dgm:prSet presAssocID="{DA2492DA-207B-4599-B7C4-861A041F3486}" presName="hierChild2" presStyleCnt="0"/>
      <dgm:spPr/>
    </dgm:pt>
    <dgm:pt modelId="{C2227E38-6257-436E-8F9C-5685A1CE0E07}" type="pres">
      <dgm:prSet presAssocID="{39B541E4-9127-4C1C-A240-C15F76034937}" presName="Name35" presStyleLbl="parChTrans1D2" presStyleIdx="0" presStyleCnt="2"/>
      <dgm:spPr/>
    </dgm:pt>
    <dgm:pt modelId="{194E14EE-C3F6-4777-896B-04F391E6984F}" type="pres">
      <dgm:prSet presAssocID="{D6D62678-8129-4079-B18C-834D9E1C5C2B}" presName="hierRoot2" presStyleCnt="0">
        <dgm:presLayoutVars>
          <dgm:hierBranch val="r"/>
        </dgm:presLayoutVars>
      </dgm:prSet>
      <dgm:spPr/>
    </dgm:pt>
    <dgm:pt modelId="{F1C8A357-E30E-47CF-8FFB-97A7EF6F7D9B}" type="pres">
      <dgm:prSet presAssocID="{D6D62678-8129-4079-B18C-834D9E1C5C2B}" presName="rootComposite" presStyleCnt="0"/>
      <dgm:spPr/>
    </dgm:pt>
    <dgm:pt modelId="{3C62B503-51B5-4C08-8809-DC2C14C1DEB1}" type="pres">
      <dgm:prSet presAssocID="{D6D62678-8129-4079-B18C-834D9E1C5C2B}" presName="rootText" presStyleLbl="node2" presStyleIdx="0" presStyleCnt="2">
        <dgm:presLayoutVars>
          <dgm:chPref val="3"/>
        </dgm:presLayoutVars>
      </dgm:prSet>
      <dgm:spPr/>
    </dgm:pt>
    <dgm:pt modelId="{8467DF85-D644-4A02-B85D-F1BE16D7B4F0}" type="pres">
      <dgm:prSet presAssocID="{D6D62678-8129-4079-B18C-834D9E1C5C2B}" presName="rootConnector" presStyleLbl="node2" presStyleIdx="0" presStyleCnt="2"/>
      <dgm:spPr/>
    </dgm:pt>
    <dgm:pt modelId="{219435A8-CAB7-4E4B-83C7-412FB1FD2681}" type="pres">
      <dgm:prSet presAssocID="{D6D62678-8129-4079-B18C-834D9E1C5C2B}" presName="hierChild4" presStyleCnt="0"/>
      <dgm:spPr/>
    </dgm:pt>
    <dgm:pt modelId="{753C5804-0208-4196-84D6-DC9E57998282}" type="pres">
      <dgm:prSet presAssocID="{466857AE-ADFC-419D-B949-9ED167D9DD99}" presName="Name50" presStyleLbl="parChTrans1D3" presStyleIdx="0" presStyleCnt="2"/>
      <dgm:spPr/>
    </dgm:pt>
    <dgm:pt modelId="{37607634-D703-404C-9EB6-37B76BEB5B31}" type="pres">
      <dgm:prSet presAssocID="{545827C4-2B36-4370-83C4-980FD567A32E}" presName="hierRoot2" presStyleCnt="0">
        <dgm:presLayoutVars>
          <dgm:hierBranch val="r"/>
        </dgm:presLayoutVars>
      </dgm:prSet>
      <dgm:spPr/>
    </dgm:pt>
    <dgm:pt modelId="{C296735C-A015-4285-98E3-567C81A624BC}" type="pres">
      <dgm:prSet presAssocID="{545827C4-2B36-4370-83C4-980FD567A32E}" presName="rootComposite" presStyleCnt="0"/>
      <dgm:spPr/>
    </dgm:pt>
    <dgm:pt modelId="{2185647C-20EC-4F52-A9F7-C4092B95C6FC}" type="pres">
      <dgm:prSet presAssocID="{545827C4-2B36-4370-83C4-980FD567A32E}" presName="rootText" presStyleLbl="node3" presStyleIdx="0" presStyleCnt="2">
        <dgm:presLayoutVars>
          <dgm:chPref val="3"/>
        </dgm:presLayoutVars>
      </dgm:prSet>
      <dgm:spPr/>
    </dgm:pt>
    <dgm:pt modelId="{E31D19FC-62C0-44A4-B4A3-BD8FE21125A7}" type="pres">
      <dgm:prSet presAssocID="{545827C4-2B36-4370-83C4-980FD567A32E}" presName="rootConnector" presStyleLbl="node3" presStyleIdx="0" presStyleCnt="2"/>
      <dgm:spPr/>
    </dgm:pt>
    <dgm:pt modelId="{2C9FD258-DCBF-4FCD-826C-D0ECF4A2743C}" type="pres">
      <dgm:prSet presAssocID="{545827C4-2B36-4370-83C4-980FD567A32E}" presName="hierChild4" presStyleCnt="0"/>
      <dgm:spPr/>
    </dgm:pt>
    <dgm:pt modelId="{599EC4C4-51C0-4401-A62D-DA8DB07C8907}" type="pres">
      <dgm:prSet presAssocID="{545827C4-2B36-4370-83C4-980FD567A32E}" presName="hierChild5" presStyleCnt="0"/>
      <dgm:spPr/>
    </dgm:pt>
    <dgm:pt modelId="{4E33FEB5-5F46-4FD6-A3AE-A70AD7B1C2AA}" type="pres">
      <dgm:prSet presAssocID="{D8D5C01B-1FD4-430B-A5FE-180A312F6BC3}" presName="Name50" presStyleLbl="parChTrans1D3" presStyleIdx="1" presStyleCnt="2"/>
      <dgm:spPr/>
    </dgm:pt>
    <dgm:pt modelId="{4E3B4685-122A-430D-811F-CB61419CDC70}" type="pres">
      <dgm:prSet presAssocID="{A58BD3B0-7BBF-4168-B0BD-B6B6779A02DD}" presName="hierRoot2" presStyleCnt="0">
        <dgm:presLayoutVars>
          <dgm:hierBranch val="r"/>
        </dgm:presLayoutVars>
      </dgm:prSet>
      <dgm:spPr/>
    </dgm:pt>
    <dgm:pt modelId="{CA3EA562-5016-43A7-B87E-82DE4F8EBA4F}" type="pres">
      <dgm:prSet presAssocID="{A58BD3B0-7BBF-4168-B0BD-B6B6779A02DD}" presName="rootComposite" presStyleCnt="0"/>
      <dgm:spPr/>
    </dgm:pt>
    <dgm:pt modelId="{C7A5259E-8F79-4998-BF37-8DFE19579539}" type="pres">
      <dgm:prSet presAssocID="{A58BD3B0-7BBF-4168-B0BD-B6B6779A02DD}" presName="rootText" presStyleLbl="node3" presStyleIdx="1" presStyleCnt="2">
        <dgm:presLayoutVars>
          <dgm:chPref val="3"/>
        </dgm:presLayoutVars>
      </dgm:prSet>
      <dgm:spPr/>
    </dgm:pt>
    <dgm:pt modelId="{481ABF3F-8327-4FFE-838B-EF275D34F006}" type="pres">
      <dgm:prSet presAssocID="{A58BD3B0-7BBF-4168-B0BD-B6B6779A02DD}" presName="rootConnector" presStyleLbl="node3" presStyleIdx="1" presStyleCnt="2"/>
      <dgm:spPr/>
    </dgm:pt>
    <dgm:pt modelId="{61A474C6-4041-4028-B47C-66B9DAA2AA2E}" type="pres">
      <dgm:prSet presAssocID="{A58BD3B0-7BBF-4168-B0BD-B6B6779A02DD}" presName="hierChild4" presStyleCnt="0"/>
      <dgm:spPr/>
    </dgm:pt>
    <dgm:pt modelId="{76CB5B03-1405-4B68-B0D7-DB7511A43FFA}" type="pres">
      <dgm:prSet presAssocID="{A58BD3B0-7BBF-4168-B0BD-B6B6779A02DD}" presName="hierChild5" presStyleCnt="0"/>
      <dgm:spPr/>
    </dgm:pt>
    <dgm:pt modelId="{92CD10CB-BDAD-4783-8F3B-57CDF7F1F19D}" type="pres">
      <dgm:prSet presAssocID="{D6D62678-8129-4079-B18C-834D9E1C5C2B}" presName="hierChild5" presStyleCnt="0"/>
      <dgm:spPr/>
    </dgm:pt>
    <dgm:pt modelId="{BA3CDB5C-8146-4BF3-9E56-CF932DADAA2D}" type="pres">
      <dgm:prSet presAssocID="{84A91DFF-E9DA-4644-AE77-C696D9100A56}" presName="Name35" presStyleLbl="parChTrans1D2" presStyleIdx="1" presStyleCnt="2"/>
      <dgm:spPr/>
    </dgm:pt>
    <dgm:pt modelId="{B49F6161-88F0-42A8-8587-B46DC08931BE}" type="pres">
      <dgm:prSet presAssocID="{141B2D47-B308-4DD9-807E-D5BF5A511224}" presName="hierRoot2" presStyleCnt="0">
        <dgm:presLayoutVars>
          <dgm:hierBranch/>
        </dgm:presLayoutVars>
      </dgm:prSet>
      <dgm:spPr/>
    </dgm:pt>
    <dgm:pt modelId="{2C87A354-11EB-4162-854A-D1B5BFFD1B7C}" type="pres">
      <dgm:prSet presAssocID="{141B2D47-B308-4DD9-807E-D5BF5A511224}" presName="rootComposite" presStyleCnt="0"/>
      <dgm:spPr/>
    </dgm:pt>
    <dgm:pt modelId="{13D64804-4467-493D-96E4-729EA29C9E32}" type="pres">
      <dgm:prSet presAssocID="{141B2D47-B308-4DD9-807E-D5BF5A511224}" presName="rootText" presStyleLbl="node2" presStyleIdx="1" presStyleCnt="2">
        <dgm:presLayoutVars>
          <dgm:chPref val="3"/>
        </dgm:presLayoutVars>
      </dgm:prSet>
      <dgm:spPr/>
    </dgm:pt>
    <dgm:pt modelId="{2D1AD9DB-BB9D-4F58-AA8D-090CF6F11691}" type="pres">
      <dgm:prSet presAssocID="{141B2D47-B308-4DD9-807E-D5BF5A511224}" presName="rootConnector" presStyleLbl="node2" presStyleIdx="1" presStyleCnt="2"/>
      <dgm:spPr/>
    </dgm:pt>
    <dgm:pt modelId="{42C4CEBE-3C26-43F6-AEAC-DB97E5BCBBDA}" type="pres">
      <dgm:prSet presAssocID="{141B2D47-B308-4DD9-807E-D5BF5A511224}" presName="hierChild4" presStyleCnt="0"/>
      <dgm:spPr/>
    </dgm:pt>
    <dgm:pt modelId="{BB77B624-17C9-4BC4-96C8-5D6753A7D40B}" type="pres">
      <dgm:prSet presAssocID="{141B2D47-B308-4DD9-807E-D5BF5A511224}" presName="hierChild5" presStyleCnt="0"/>
      <dgm:spPr/>
    </dgm:pt>
    <dgm:pt modelId="{B36B10B5-6924-4687-B98B-485984CB0E90}" type="pres">
      <dgm:prSet presAssocID="{DA2492DA-207B-4599-B7C4-861A041F3486}" presName="hierChild3" presStyleCnt="0"/>
      <dgm:spPr/>
    </dgm:pt>
  </dgm:ptLst>
  <dgm:cxnLst>
    <dgm:cxn modelId="{CF1DD512-485C-41CA-A797-7B4DCFD9C1D3}" type="presOf" srcId="{141B2D47-B308-4DD9-807E-D5BF5A511224}" destId="{2D1AD9DB-BB9D-4F58-AA8D-090CF6F11691}" srcOrd="1" destOrd="0" presId="urn:microsoft.com/office/officeart/2005/8/layout/orgChart1"/>
    <dgm:cxn modelId="{4D7C1427-DEDA-4D7B-AE9E-9E7CCAFC1E7D}" type="presOf" srcId="{DA2492DA-207B-4599-B7C4-861A041F3486}" destId="{51B53874-C902-42D5-804E-ACAC5C942CB8}" srcOrd="0" destOrd="0" presId="urn:microsoft.com/office/officeart/2005/8/layout/orgChart1"/>
    <dgm:cxn modelId="{85098332-C01D-4EC7-9FCB-C2DF73BCEF2B}" type="presOf" srcId="{D6D62678-8129-4079-B18C-834D9E1C5C2B}" destId="{3C62B503-51B5-4C08-8809-DC2C14C1DEB1}" srcOrd="0" destOrd="0" presId="urn:microsoft.com/office/officeart/2005/8/layout/orgChart1"/>
    <dgm:cxn modelId="{C8C8D03F-4CBF-473C-AD54-93438AC71818}" type="presOf" srcId="{141B2D47-B308-4DD9-807E-D5BF5A511224}" destId="{13D64804-4467-493D-96E4-729EA29C9E32}" srcOrd="0" destOrd="0" presId="urn:microsoft.com/office/officeart/2005/8/layout/orgChart1"/>
    <dgm:cxn modelId="{9C80AC64-57A3-4AF2-A247-22A8B207A964}" srcId="{D6D62678-8129-4079-B18C-834D9E1C5C2B}" destId="{A58BD3B0-7BBF-4168-B0BD-B6B6779A02DD}" srcOrd="1" destOrd="0" parTransId="{D8D5C01B-1FD4-430B-A5FE-180A312F6BC3}" sibTransId="{733AE4AF-2089-4A60-865C-7398920F30D3}"/>
    <dgm:cxn modelId="{6BA40669-2F55-4B58-BB4F-3FCA0FB5187D}" type="presOf" srcId="{DA2492DA-207B-4599-B7C4-861A041F3486}" destId="{19F15DB4-EB0A-475B-B5FD-84DC947F8F2C}" srcOrd="1" destOrd="0" presId="urn:microsoft.com/office/officeart/2005/8/layout/orgChart1"/>
    <dgm:cxn modelId="{77FE6569-2C56-4420-8DE6-60EDFDA44226}" srcId="{5A96455D-1C7F-4E1C-A07B-97C6AEB27493}" destId="{DA2492DA-207B-4599-B7C4-861A041F3486}" srcOrd="0" destOrd="0" parTransId="{CE81606E-1AA6-4324-AD35-097A85535F56}" sibTransId="{B1FEA679-1984-4216-A221-539FFFB663AE}"/>
    <dgm:cxn modelId="{C32A1051-610E-4F1F-AECC-17743021330A}" type="presOf" srcId="{466857AE-ADFC-419D-B949-9ED167D9DD99}" destId="{753C5804-0208-4196-84D6-DC9E57998282}" srcOrd="0" destOrd="0" presId="urn:microsoft.com/office/officeart/2005/8/layout/orgChart1"/>
    <dgm:cxn modelId="{F31D5E74-9B86-4E54-BD85-D9003CFA0586}" srcId="{DA2492DA-207B-4599-B7C4-861A041F3486}" destId="{141B2D47-B308-4DD9-807E-D5BF5A511224}" srcOrd="1" destOrd="0" parTransId="{84A91DFF-E9DA-4644-AE77-C696D9100A56}" sibTransId="{E0C650FC-9328-4347-BDC1-D205EBD42A45}"/>
    <dgm:cxn modelId="{DA103E76-DCAF-4B33-A95B-C1449B521522}" type="presOf" srcId="{5A96455D-1C7F-4E1C-A07B-97C6AEB27493}" destId="{63CC6BD8-6DEA-4503-9715-D9FDB382D0FF}" srcOrd="0" destOrd="0" presId="urn:microsoft.com/office/officeart/2005/8/layout/orgChart1"/>
    <dgm:cxn modelId="{28D7477E-E229-4B2D-AB62-27A03AB3EBE1}" type="presOf" srcId="{545827C4-2B36-4370-83C4-980FD567A32E}" destId="{2185647C-20EC-4F52-A9F7-C4092B95C6FC}" srcOrd="0" destOrd="0" presId="urn:microsoft.com/office/officeart/2005/8/layout/orgChart1"/>
    <dgm:cxn modelId="{680D5284-333E-465C-8B24-6A447CF8A3DD}" type="presOf" srcId="{545827C4-2B36-4370-83C4-980FD567A32E}" destId="{E31D19FC-62C0-44A4-B4A3-BD8FE21125A7}" srcOrd="1" destOrd="0" presId="urn:microsoft.com/office/officeart/2005/8/layout/orgChart1"/>
    <dgm:cxn modelId="{D01FAC99-2FDE-4D9E-BA34-760B5B99D7E6}" type="presOf" srcId="{A58BD3B0-7BBF-4168-B0BD-B6B6779A02DD}" destId="{C7A5259E-8F79-4998-BF37-8DFE19579539}" srcOrd="0" destOrd="0" presId="urn:microsoft.com/office/officeart/2005/8/layout/orgChart1"/>
    <dgm:cxn modelId="{504915BB-8847-40EA-B92F-9E2D29B957CE}" srcId="{D6D62678-8129-4079-B18C-834D9E1C5C2B}" destId="{545827C4-2B36-4370-83C4-980FD567A32E}" srcOrd="0" destOrd="0" parTransId="{466857AE-ADFC-419D-B949-9ED167D9DD99}" sibTransId="{4A0C5D66-B198-4964-95AD-3EF329DD401F}"/>
    <dgm:cxn modelId="{BA91A8C8-5137-4356-A728-811617582BC6}" type="presOf" srcId="{39B541E4-9127-4C1C-A240-C15F76034937}" destId="{C2227E38-6257-436E-8F9C-5685A1CE0E07}" srcOrd="0" destOrd="0" presId="urn:microsoft.com/office/officeart/2005/8/layout/orgChart1"/>
    <dgm:cxn modelId="{674171CC-F5D5-4EB3-8A6A-50CB60211A29}" type="presOf" srcId="{84A91DFF-E9DA-4644-AE77-C696D9100A56}" destId="{BA3CDB5C-8146-4BF3-9E56-CF932DADAA2D}" srcOrd="0" destOrd="0" presId="urn:microsoft.com/office/officeart/2005/8/layout/orgChart1"/>
    <dgm:cxn modelId="{96ED9FD5-9424-4085-B143-8C9A262440C5}" type="presOf" srcId="{D8D5C01B-1FD4-430B-A5FE-180A312F6BC3}" destId="{4E33FEB5-5F46-4FD6-A3AE-A70AD7B1C2AA}" srcOrd="0" destOrd="0" presId="urn:microsoft.com/office/officeart/2005/8/layout/orgChart1"/>
    <dgm:cxn modelId="{C16076E5-C303-4F09-B0F9-C4C3D1385DD1}" type="presOf" srcId="{D6D62678-8129-4079-B18C-834D9E1C5C2B}" destId="{8467DF85-D644-4A02-B85D-F1BE16D7B4F0}" srcOrd="1" destOrd="0" presId="urn:microsoft.com/office/officeart/2005/8/layout/orgChart1"/>
    <dgm:cxn modelId="{DAA209E8-5044-41EB-8F09-706BDBBCCD0B}" srcId="{DA2492DA-207B-4599-B7C4-861A041F3486}" destId="{D6D62678-8129-4079-B18C-834D9E1C5C2B}" srcOrd="0" destOrd="0" parTransId="{39B541E4-9127-4C1C-A240-C15F76034937}" sibTransId="{88F5A128-6347-48D8-BAA7-CE40F320955A}"/>
    <dgm:cxn modelId="{D5921BF2-2A2F-424B-83BC-E68B7E62369B}" type="presOf" srcId="{A58BD3B0-7BBF-4168-B0BD-B6B6779A02DD}" destId="{481ABF3F-8327-4FFE-838B-EF275D34F006}" srcOrd="1" destOrd="0" presId="urn:microsoft.com/office/officeart/2005/8/layout/orgChart1"/>
    <dgm:cxn modelId="{9AFD272F-7376-40C7-9CC6-C7313D33E840}" type="presParOf" srcId="{63CC6BD8-6DEA-4503-9715-D9FDB382D0FF}" destId="{A4CBB040-BC08-4898-9017-D6AFCB8E7F6B}" srcOrd="0" destOrd="0" presId="urn:microsoft.com/office/officeart/2005/8/layout/orgChart1"/>
    <dgm:cxn modelId="{63E2C218-EED3-4C99-8D1A-4EDC72F3DFD8}" type="presParOf" srcId="{A4CBB040-BC08-4898-9017-D6AFCB8E7F6B}" destId="{3743B011-A993-42DE-A792-FA1C43756AE9}" srcOrd="0" destOrd="0" presId="urn:microsoft.com/office/officeart/2005/8/layout/orgChart1"/>
    <dgm:cxn modelId="{AB507145-6FB9-44FE-8291-64756717540B}" type="presParOf" srcId="{3743B011-A993-42DE-A792-FA1C43756AE9}" destId="{51B53874-C902-42D5-804E-ACAC5C942CB8}" srcOrd="0" destOrd="0" presId="urn:microsoft.com/office/officeart/2005/8/layout/orgChart1"/>
    <dgm:cxn modelId="{FF1C560F-24EB-4D2B-A6BC-0AD49AE84376}" type="presParOf" srcId="{3743B011-A993-42DE-A792-FA1C43756AE9}" destId="{19F15DB4-EB0A-475B-B5FD-84DC947F8F2C}" srcOrd="1" destOrd="0" presId="urn:microsoft.com/office/officeart/2005/8/layout/orgChart1"/>
    <dgm:cxn modelId="{C85AE121-39F1-4445-B82B-1D0525A9682C}" type="presParOf" srcId="{A4CBB040-BC08-4898-9017-D6AFCB8E7F6B}" destId="{EF1E90A2-980A-4FA9-AEF7-A6E3E456E186}" srcOrd="1" destOrd="0" presId="urn:microsoft.com/office/officeart/2005/8/layout/orgChart1"/>
    <dgm:cxn modelId="{8DA3E571-9B03-4CD6-AD6D-04061F250A12}" type="presParOf" srcId="{EF1E90A2-980A-4FA9-AEF7-A6E3E456E186}" destId="{C2227E38-6257-436E-8F9C-5685A1CE0E07}" srcOrd="0" destOrd="0" presId="urn:microsoft.com/office/officeart/2005/8/layout/orgChart1"/>
    <dgm:cxn modelId="{FCF3675A-91C5-4893-A6EA-E989DCF0142F}" type="presParOf" srcId="{EF1E90A2-980A-4FA9-AEF7-A6E3E456E186}" destId="{194E14EE-C3F6-4777-896B-04F391E6984F}" srcOrd="1" destOrd="0" presId="urn:microsoft.com/office/officeart/2005/8/layout/orgChart1"/>
    <dgm:cxn modelId="{EBC41CE3-0F03-4001-863A-C88AC91CBBDA}" type="presParOf" srcId="{194E14EE-C3F6-4777-896B-04F391E6984F}" destId="{F1C8A357-E30E-47CF-8FFB-97A7EF6F7D9B}" srcOrd="0" destOrd="0" presId="urn:microsoft.com/office/officeart/2005/8/layout/orgChart1"/>
    <dgm:cxn modelId="{8E72DBEF-C34E-4AA0-B115-95A7C114E19A}" type="presParOf" srcId="{F1C8A357-E30E-47CF-8FFB-97A7EF6F7D9B}" destId="{3C62B503-51B5-4C08-8809-DC2C14C1DEB1}" srcOrd="0" destOrd="0" presId="urn:microsoft.com/office/officeart/2005/8/layout/orgChart1"/>
    <dgm:cxn modelId="{9A12F288-DBE3-4444-8A5A-071FD79F9866}" type="presParOf" srcId="{F1C8A357-E30E-47CF-8FFB-97A7EF6F7D9B}" destId="{8467DF85-D644-4A02-B85D-F1BE16D7B4F0}" srcOrd="1" destOrd="0" presId="urn:microsoft.com/office/officeart/2005/8/layout/orgChart1"/>
    <dgm:cxn modelId="{9047A322-E8F0-47EC-85D0-D87C52054E68}" type="presParOf" srcId="{194E14EE-C3F6-4777-896B-04F391E6984F}" destId="{219435A8-CAB7-4E4B-83C7-412FB1FD2681}" srcOrd="1" destOrd="0" presId="urn:microsoft.com/office/officeart/2005/8/layout/orgChart1"/>
    <dgm:cxn modelId="{7FD0BEEE-CC9D-4703-B042-C50AC3E4B845}" type="presParOf" srcId="{219435A8-CAB7-4E4B-83C7-412FB1FD2681}" destId="{753C5804-0208-4196-84D6-DC9E57998282}" srcOrd="0" destOrd="0" presId="urn:microsoft.com/office/officeart/2005/8/layout/orgChart1"/>
    <dgm:cxn modelId="{E435964C-03F6-4655-AE53-94F1512A10D6}" type="presParOf" srcId="{219435A8-CAB7-4E4B-83C7-412FB1FD2681}" destId="{37607634-D703-404C-9EB6-37B76BEB5B31}" srcOrd="1" destOrd="0" presId="urn:microsoft.com/office/officeart/2005/8/layout/orgChart1"/>
    <dgm:cxn modelId="{0D535A11-8518-43C3-90D9-64320B0C7D63}" type="presParOf" srcId="{37607634-D703-404C-9EB6-37B76BEB5B31}" destId="{C296735C-A015-4285-98E3-567C81A624BC}" srcOrd="0" destOrd="0" presId="urn:microsoft.com/office/officeart/2005/8/layout/orgChart1"/>
    <dgm:cxn modelId="{4B926894-2F3F-4C1E-84F8-F13E92381AC7}" type="presParOf" srcId="{C296735C-A015-4285-98E3-567C81A624BC}" destId="{2185647C-20EC-4F52-A9F7-C4092B95C6FC}" srcOrd="0" destOrd="0" presId="urn:microsoft.com/office/officeart/2005/8/layout/orgChart1"/>
    <dgm:cxn modelId="{E78E0BEE-82E0-4793-9D17-E0A29A49261E}" type="presParOf" srcId="{C296735C-A015-4285-98E3-567C81A624BC}" destId="{E31D19FC-62C0-44A4-B4A3-BD8FE21125A7}" srcOrd="1" destOrd="0" presId="urn:microsoft.com/office/officeart/2005/8/layout/orgChart1"/>
    <dgm:cxn modelId="{8CCE0FF1-9A3F-4F93-8A43-07659188220D}" type="presParOf" srcId="{37607634-D703-404C-9EB6-37B76BEB5B31}" destId="{2C9FD258-DCBF-4FCD-826C-D0ECF4A2743C}" srcOrd="1" destOrd="0" presId="urn:microsoft.com/office/officeart/2005/8/layout/orgChart1"/>
    <dgm:cxn modelId="{387CDB77-9D4F-498B-9497-2B181ADBD65C}" type="presParOf" srcId="{37607634-D703-404C-9EB6-37B76BEB5B31}" destId="{599EC4C4-51C0-4401-A62D-DA8DB07C8907}" srcOrd="2" destOrd="0" presId="urn:microsoft.com/office/officeart/2005/8/layout/orgChart1"/>
    <dgm:cxn modelId="{E071E961-78DD-4F58-BABF-D082BA0EC3BB}" type="presParOf" srcId="{219435A8-CAB7-4E4B-83C7-412FB1FD2681}" destId="{4E33FEB5-5F46-4FD6-A3AE-A70AD7B1C2AA}" srcOrd="2" destOrd="0" presId="urn:microsoft.com/office/officeart/2005/8/layout/orgChart1"/>
    <dgm:cxn modelId="{85160F09-E40F-4689-A9F3-7946D6A2FAEC}" type="presParOf" srcId="{219435A8-CAB7-4E4B-83C7-412FB1FD2681}" destId="{4E3B4685-122A-430D-811F-CB61419CDC70}" srcOrd="3" destOrd="0" presId="urn:microsoft.com/office/officeart/2005/8/layout/orgChart1"/>
    <dgm:cxn modelId="{3C4AC9E7-7026-49FA-B5B6-F17B5BBC43C2}" type="presParOf" srcId="{4E3B4685-122A-430D-811F-CB61419CDC70}" destId="{CA3EA562-5016-43A7-B87E-82DE4F8EBA4F}" srcOrd="0" destOrd="0" presId="urn:microsoft.com/office/officeart/2005/8/layout/orgChart1"/>
    <dgm:cxn modelId="{6334A7FF-8C8E-4A8D-AA9F-9DF09BC3F606}" type="presParOf" srcId="{CA3EA562-5016-43A7-B87E-82DE4F8EBA4F}" destId="{C7A5259E-8F79-4998-BF37-8DFE19579539}" srcOrd="0" destOrd="0" presId="urn:microsoft.com/office/officeart/2005/8/layout/orgChart1"/>
    <dgm:cxn modelId="{BBFB1D77-7BE2-42DF-9BA3-6875310309F1}" type="presParOf" srcId="{CA3EA562-5016-43A7-B87E-82DE4F8EBA4F}" destId="{481ABF3F-8327-4FFE-838B-EF275D34F006}" srcOrd="1" destOrd="0" presId="urn:microsoft.com/office/officeart/2005/8/layout/orgChart1"/>
    <dgm:cxn modelId="{75EB6876-8CD1-40C8-B641-29D5F107D3EE}" type="presParOf" srcId="{4E3B4685-122A-430D-811F-CB61419CDC70}" destId="{61A474C6-4041-4028-B47C-66B9DAA2AA2E}" srcOrd="1" destOrd="0" presId="urn:microsoft.com/office/officeart/2005/8/layout/orgChart1"/>
    <dgm:cxn modelId="{583712CA-53E1-4E89-B9A2-BB580CB3E1D8}" type="presParOf" srcId="{4E3B4685-122A-430D-811F-CB61419CDC70}" destId="{76CB5B03-1405-4B68-B0D7-DB7511A43FFA}" srcOrd="2" destOrd="0" presId="urn:microsoft.com/office/officeart/2005/8/layout/orgChart1"/>
    <dgm:cxn modelId="{945E8ED2-B719-4442-80ED-41D6FC4E6804}" type="presParOf" srcId="{194E14EE-C3F6-4777-896B-04F391E6984F}" destId="{92CD10CB-BDAD-4783-8F3B-57CDF7F1F19D}" srcOrd="2" destOrd="0" presId="urn:microsoft.com/office/officeart/2005/8/layout/orgChart1"/>
    <dgm:cxn modelId="{F31C1942-515C-4C17-87CF-DD982961315B}" type="presParOf" srcId="{EF1E90A2-980A-4FA9-AEF7-A6E3E456E186}" destId="{BA3CDB5C-8146-4BF3-9E56-CF932DADAA2D}" srcOrd="2" destOrd="0" presId="urn:microsoft.com/office/officeart/2005/8/layout/orgChart1"/>
    <dgm:cxn modelId="{C021819C-672F-49DE-AEC3-29616FB32FE7}" type="presParOf" srcId="{EF1E90A2-980A-4FA9-AEF7-A6E3E456E186}" destId="{B49F6161-88F0-42A8-8587-B46DC08931BE}" srcOrd="3" destOrd="0" presId="urn:microsoft.com/office/officeart/2005/8/layout/orgChart1"/>
    <dgm:cxn modelId="{C7ECE636-2418-40D9-AB26-566E6EA6D8B0}" type="presParOf" srcId="{B49F6161-88F0-42A8-8587-B46DC08931BE}" destId="{2C87A354-11EB-4162-854A-D1B5BFFD1B7C}" srcOrd="0" destOrd="0" presId="urn:microsoft.com/office/officeart/2005/8/layout/orgChart1"/>
    <dgm:cxn modelId="{0DE6FB52-3B0B-48EA-ADA1-9E631EDC2D69}" type="presParOf" srcId="{2C87A354-11EB-4162-854A-D1B5BFFD1B7C}" destId="{13D64804-4467-493D-96E4-729EA29C9E32}" srcOrd="0" destOrd="0" presId="urn:microsoft.com/office/officeart/2005/8/layout/orgChart1"/>
    <dgm:cxn modelId="{3C5161CB-2631-4A4C-BC6E-3997CDEEAE3F}" type="presParOf" srcId="{2C87A354-11EB-4162-854A-D1B5BFFD1B7C}" destId="{2D1AD9DB-BB9D-4F58-AA8D-090CF6F11691}" srcOrd="1" destOrd="0" presId="urn:microsoft.com/office/officeart/2005/8/layout/orgChart1"/>
    <dgm:cxn modelId="{E4DA99EC-D683-45C7-B1AD-21B15289CE0D}" type="presParOf" srcId="{B49F6161-88F0-42A8-8587-B46DC08931BE}" destId="{42C4CEBE-3C26-43F6-AEAC-DB97E5BCBBDA}" srcOrd="1" destOrd="0" presId="urn:microsoft.com/office/officeart/2005/8/layout/orgChart1"/>
    <dgm:cxn modelId="{F6DC89A0-C0EE-4032-9FD4-6656D63482C8}" type="presParOf" srcId="{B49F6161-88F0-42A8-8587-B46DC08931BE}" destId="{BB77B624-17C9-4BC4-96C8-5D6753A7D40B}" srcOrd="2" destOrd="0" presId="urn:microsoft.com/office/officeart/2005/8/layout/orgChart1"/>
    <dgm:cxn modelId="{584445A5-AA11-40C5-8F36-A9F3B13C96A7}" type="presParOf" srcId="{A4CBB040-BC08-4898-9017-D6AFCB8E7F6B}" destId="{B36B10B5-6924-4687-B98B-485984CB0E90}"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3CDB5C-8146-4BF3-9E56-CF932DADAA2D}">
      <dsp:nvSpPr>
        <dsp:cNvPr id="0" name=""/>
        <dsp:cNvSpPr/>
      </dsp:nvSpPr>
      <dsp:spPr>
        <a:xfrm>
          <a:off x="3143250" y="638191"/>
          <a:ext cx="770694" cy="267513"/>
        </a:xfrm>
        <a:custGeom>
          <a:avLst/>
          <a:gdLst/>
          <a:ahLst/>
          <a:cxnLst/>
          <a:rect l="0" t="0" r="0" b="0"/>
          <a:pathLst>
            <a:path>
              <a:moveTo>
                <a:pt x="0" y="0"/>
              </a:moveTo>
              <a:lnTo>
                <a:pt x="0" y="133756"/>
              </a:lnTo>
              <a:lnTo>
                <a:pt x="770694" y="133756"/>
              </a:lnTo>
              <a:lnTo>
                <a:pt x="770694" y="2675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33FEB5-5F46-4FD6-A3AE-A70AD7B1C2AA}">
      <dsp:nvSpPr>
        <dsp:cNvPr id="0" name=""/>
        <dsp:cNvSpPr/>
      </dsp:nvSpPr>
      <dsp:spPr>
        <a:xfrm>
          <a:off x="1863004" y="1542643"/>
          <a:ext cx="191081" cy="1490434"/>
        </a:xfrm>
        <a:custGeom>
          <a:avLst/>
          <a:gdLst/>
          <a:ahLst/>
          <a:cxnLst/>
          <a:rect l="0" t="0" r="0" b="0"/>
          <a:pathLst>
            <a:path>
              <a:moveTo>
                <a:pt x="0" y="0"/>
              </a:moveTo>
              <a:lnTo>
                <a:pt x="0" y="1490434"/>
              </a:lnTo>
              <a:lnTo>
                <a:pt x="191081" y="14904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3C5804-0208-4196-84D6-DC9E57998282}">
      <dsp:nvSpPr>
        <dsp:cNvPr id="0" name=""/>
        <dsp:cNvSpPr/>
      </dsp:nvSpPr>
      <dsp:spPr>
        <a:xfrm>
          <a:off x="1863004" y="1542643"/>
          <a:ext cx="191081" cy="585982"/>
        </a:xfrm>
        <a:custGeom>
          <a:avLst/>
          <a:gdLst/>
          <a:ahLst/>
          <a:cxnLst/>
          <a:rect l="0" t="0" r="0" b="0"/>
          <a:pathLst>
            <a:path>
              <a:moveTo>
                <a:pt x="0" y="0"/>
              </a:moveTo>
              <a:lnTo>
                <a:pt x="0" y="585982"/>
              </a:lnTo>
              <a:lnTo>
                <a:pt x="191081" y="5859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227E38-6257-436E-8F9C-5685A1CE0E07}">
      <dsp:nvSpPr>
        <dsp:cNvPr id="0" name=""/>
        <dsp:cNvSpPr/>
      </dsp:nvSpPr>
      <dsp:spPr>
        <a:xfrm>
          <a:off x="2372555" y="638191"/>
          <a:ext cx="770694" cy="267513"/>
        </a:xfrm>
        <a:custGeom>
          <a:avLst/>
          <a:gdLst/>
          <a:ahLst/>
          <a:cxnLst/>
          <a:rect l="0" t="0" r="0" b="0"/>
          <a:pathLst>
            <a:path>
              <a:moveTo>
                <a:pt x="770694" y="0"/>
              </a:moveTo>
              <a:lnTo>
                <a:pt x="770694" y="133756"/>
              </a:lnTo>
              <a:lnTo>
                <a:pt x="0" y="133756"/>
              </a:lnTo>
              <a:lnTo>
                <a:pt x="0" y="2675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B53874-C902-42D5-804E-ACAC5C942CB8}">
      <dsp:nvSpPr>
        <dsp:cNvPr id="0" name=""/>
        <dsp:cNvSpPr/>
      </dsp:nvSpPr>
      <dsp:spPr>
        <a:xfrm>
          <a:off x="2506312" y="1253"/>
          <a:ext cx="1273875" cy="636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1" i="1" u="none" strike="noStrike" kern="1200" baseline="0">
              <a:latin typeface="Calibri"/>
            </a:rPr>
            <a:t>Chef Manager </a:t>
          </a:r>
        </a:p>
      </dsp:txBody>
      <dsp:txXfrm>
        <a:off x="2506312" y="1253"/>
        <a:ext cx="1273875" cy="636937"/>
      </dsp:txXfrm>
    </dsp:sp>
    <dsp:sp modelId="{3C62B503-51B5-4C08-8809-DC2C14C1DEB1}">
      <dsp:nvSpPr>
        <dsp:cNvPr id="0" name=""/>
        <dsp:cNvSpPr/>
      </dsp:nvSpPr>
      <dsp:spPr>
        <a:xfrm>
          <a:off x="1735617" y="905705"/>
          <a:ext cx="1273875" cy="636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rPr>
            <a:t>Chef 's</a:t>
          </a:r>
          <a:endParaRPr lang="en-GB" sz="1300" kern="1200"/>
        </a:p>
      </dsp:txBody>
      <dsp:txXfrm>
        <a:off x="1735617" y="905705"/>
        <a:ext cx="1273875" cy="636937"/>
      </dsp:txXfrm>
    </dsp:sp>
    <dsp:sp modelId="{2185647C-20EC-4F52-A9F7-C4092B95C6FC}">
      <dsp:nvSpPr>
        <dsp:cNvPr id="0" name=""/>
        <dsp:cNvSpPr/>
      </dsp:nvSpPr>
      <dsp:spPr>
        <a:xfrm>
          <a:off x="2054086" y="1810156"/>
          <a:ext cx="1273875" cy="636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rPr>
            <a:t>General Assistants  </a:t>
          </a:r>
          <a:endParaRPr lang="en-GB" sz="1300" kern="1200"/>
        </a:p>
      </dsp:txBody>
      <dsp:txXfrm>
        <a:off x="2054086" y="1810156"/>
        <a:ext cx="1273875" cy="636937"/>
      </dsp:txXfrm>
    </dsp:sp>
    <dsp:sp modelId="{C7A5259E-8F79-4998-BF37-8DFE19579539}">
      <dsp:nvSpPr>
        <dsp:cNvPr id="0" name=""/>
        <dsp:cNvSpPr/>
      </dsp:nvSpPr>
      <dsp:spPr>
        <a:xfrm>
          <a:off x="2054086" y="2714608"/>
          <a:ext cx="1273875" cy="636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a:rPr>
            <a:t>Bank Staff </a:t>
          </a:r>
        </a:p>
      </dsp:txBody>
      <dsp:txXfrm>
        <a:off x="2054086" y="2714608"/>
        <a:ext cx="1273875" cy="636937"/>
      </dsp:txXfrm>
    </dsp:sp>
    <dsp:sp modelId="{13D64804-4467-493D-96E4-729EA29C9E32}">
      <dsp:nvSpPr>
        <dsp:cNvPr id="0" name=""/>
        <dsp:cNvSpPr/>
      </dsp:nvSpPr>
      <dsp:spPr>
        <a:xfrm>
          <a:off x="3277006" y="905705"/>
          <a:ext cx="1273875" cy="6369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l" defTabSz="577850" rtl="0">
            <a:lnSpc>
              <a:spcPct val="90000"/>
            </a:lnSpc>
            <a:spcBef>
              <a:spcPct val="0"/>
            </a:spcBef>
            <a:spcAft>
              <a:spcPct val="35000"/>
            </a:spcAft>
            <a:buNone/>
          </a:pPr>
          <a:endParaRPr lang="en-GB" sz="1300" b="0" i="0" u="none" strike="noStrike" kern="1200" baseline="0">
            <a:latin typeface="Times New Roman"/>
          </a:endParaRPr>
        </a:p>
        <a:p>
          <a:pPr marL="0" marR="0" lvl="0" indent="0" algn="ctr" defTabSz="577850" rtl="0">
            <a:lnSpc>
              <a:spcPct val="90000"/>
            </a:lnSpc>
            <a:spcBef>
              <a:spcPct val="0"/>
            </a:spcBef>
            <a:spcAft>
              <a:spcPct val="35000"/>
            </a:spcAft>
            <a:buNone/>
          </a:pPr>
          <a:r>
            <a:rPr lang="en-GB" sz="1300" b="0" i="0" u="none" strike="noStrike" kern="1200" baseline="0">
              <a:latin typeface="Calibri"/>
            </a:rPr>
            <a:t>Ward Hostess/Host</a:t>
          </a:r>
          <a:endParaRPr lang="en-GB" sz="1300" kern="1200"/>
        </a:p>
      </dsp:txBody>
      <dsp:txXfrm>
        <a:off x="3277006" y="905705"/>
        <a:ext cx="1273875" cy="6369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667</Words>
  <Characters>3807</Characters>
  <Application>Microsoft Office Word</Application>
  <DocSecurity>0</DocSecurity>
  <Lines>31</Lines>
  <Paragraphs>8</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Cannon, Samantha</cp:lastModifiedBy>
  <cp:revision>6</cp:revision>
  <cp:lastPrinted>2014-08-21T13:59:00Z</cp:lastPrinted>
  <dcterms:created xsi:type="dcterms:W3CDTF">2023-03-16T15:23:00Z</dcterms:created>
  <dcterms:modified xsi:type="dcterms:W3CDTF">2023-11-08T09:58:00Z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